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241"/>
        <w:gridCol w:w="2876"/>
        <w:gridCol w:w="3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8" w:type="pct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687" w:type="pct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项目选题</w:t>
            </w:r>
          </w:p>
        </w:tc>
        <w:tc>
          <w:tcPr>
            <w:tcW w:w="1895" w:type="pct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2050633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卢嘉霖</w:t>
            </w:r>
          </w:p>
        </w:tc>
        <w:tc>
          <w:tcPr>
            <w:tcW w:w="1687" w:type="pct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《共享花园》</w:t>
            </w:r>
          </w:p>
          <w:p>
            <w:pPr>
              <w:widowControl w:val="0"/>
              <w:ind w:firstLine="40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该项⽬旨在将校园内的闲置、废弃⼟地改造成由所有学⽣</w:t>
            </w:r>
            <w:r>
              <w:rPr>
                <w:rFonts w:hint="default"/>
                <w:vertAlign w:val="baseline"/>
                <w:lang w:val="en-US" w:eastAsia="zh-CN"/>
              </w:rPr>
              <w:t>参与设计和建造的共享花园。</w:t>
            </w:r>
            <w:r>
              <w:rPr>
                <w:rFonts w:hint="eastAsia"/>
                <w:vertAlign w:val="baseline"/>
                <w:lang w:val="en-US" w:eastAsia="zh-CN"/>
              </w:rPr>
              <w:t>响应国家节能减排号，建设绿⾊低碳校园。</w:t>
            </w:r>
          </w:p>
          <w:p>
            <w:pPr>
              <w:widowControl w:val="0"/>
              <w:ind w:firstLine="40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它积极促</w:t>
            </w:r>
            <w:r>
              <w:rPr>
                <w:rFonts w:hint="default"/>
                <w:vertAlign w:val="baseline"/>
                <w:lang w:val="en-US" w:eastAsia="zh-CN"/>
              </w:rPr>
              <w:t>进科学、低碳、⾼效的资源配置模式的发展，推动⽣态⽂明建设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widowControl w:val="0"/>
              <w:ind w:firstLine="40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项⽬的主要⾏动是将校园内的闲置废弃⼟地改造成共享花园，由所有学⽣参与设计和建造。学⽣可以通过参与获得积分和奖励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  <w:tc>
          <w:tcPr>
            <w:tcW w:w="1895" w:type="pct"/>
            <w:vMerge w:val="restart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注册账号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登录账号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增加、删除、修改账号信息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查询账号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创建、删除、修改个人花园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查询花园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创建、删除、修改可用资源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查询可用资源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分享自己的花园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参观他人的花园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增加、删除、修改评分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查询评分信息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增加、删除、修改评论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查询评论内容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增加、删除、修改排行榜信息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查询排行榜信息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提交申请表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查询提交的申请表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增加、删除、修改通知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查询收到的通知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查询个人活动日志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授予修改收回权限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2051475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王浩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5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2152814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周成杰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5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2153684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雷扬</w:t>
            </w:r>
            <w:bookmarkStart w:id="0" w:name="_GoBack"/>
            <w:bookmarkEnd w:id="0"/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5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2153604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郭晓杰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5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2152598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郑皓予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5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2151136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朱开来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5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2151765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张铭宸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5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2151268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李昊诚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5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688" w:type="pct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2154046</w:t>
            </w:r>
          </w:p>
        </w:tc>
        <w:tc>
          <w:tcPr>
            <w:tcW w:w="728" w:type="pct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余亚辉</w:t>
            </w:r>
          </w:p>
        </w:tc>
        <w:tc>
          <w:tcPr>
            <w:tcW w:w="1687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95" w:type="pct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Serif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BCA9C"/>
    <w:multiLevelType w:val="singleLevel"/>
    <w:tmpl w:val="625BCA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NGQ0YTY2NTI0NWJmNjFkYWM1NTk5N2Y0YThiYzUifQ=="/>
  </w:docVars>
  <w:rsids>
    <w:rsidRoot w:val="00172A27"/>
    <w:rsid w:val="00DC06FD"/>
    <w:rsid w:val="03306F17"/>
    <w:rsid w:val="0341249E"/>
    <w:rsid w:val="03900EEC"/>
    <w:rsid w:val="03A25A9B"/>
    <w:rsid w:val="05F03CF9"/>
    <w:rsid w:val="06B02444"/>
    <w:rsid w:val="080041F1"/>
    <w:rsid w:val="08D94D9A"/>
    <w:rsid w:val="0A9805B1"/>
    <w:rsid w:val="0AB1211B"/>
    <w:rsid w:val="0D5758FA"/>
    <w:rsid w:val="10552896"/>
    <w:rsid w:val="11AE2F4A"/>
    <w:rsid w:val="1D191D4F"/>
    <w:rsid w:val="1E4B0DCA"/>
    <w:rsid w:val="1EB03145"/>
    <w:rsid w:val="203C5AA9"/>
    <w:rsid w:val="209F3E12"/>
    <w:rsid w:val="22365CE8"/>
    <w:rsid w:val="23403191"/>
    <w:rsid w:val="253E5283"/>
    <w:rsid w:val="256B7C93"/>
    <w:rsid w:val="2583129B"/>
    <w:rsid w:val="26E74CBE"/>
    <w:rsid w:val="2A4D0FF4"/>
    <w:rsid w:val="2B2675DA"/>
    <w:rsid w:val="2DCF0BED"/>
    <w:rsid w:val="30567501"/>
    <w:rsid w:val="30950ABF"/>
    <w:rsid w:val="31633C5C"/>
    <w:rsid w:val="31C942AB"/>
    <w:rsid w:val="337C50FC"/>
    <w:rsid w:val="33905E8E"/>
    <w:rsid w:val="3B33297B"/>
    <w:rsid w:val="3B5A227E"/>
    <w:rsid w:val="3CEF4259"/>
    <w:rsid w:val="40325763"/>
    <w:rsid w:val="445F40C1"/>
    <w:rsid w:val="47AD290B"/>
    <w:rsid w:val="4A401379"/>
    <w:rsid w:val="4BE11211"/>
    <w:rsid w:val="4C68398F"/>
    <w:rsid w:val="4D3F07C2"/>
    <w:rsid w:val="4DCE1C69"/>
    <w:rsid w:val="4E0C6FDD"/>
    <w:rsid w:val="5028092C"/>
    <w:rsid w:val="565B033A"/>
    <w:rsid w:val="581B5CF6"/>
    <w:rsid w:val="5B302146"/>
    <w:rsid w:val="5E82124F"/>
    <w:rsid w:val="612560AC"/>
    <w:rsid w:val="62E81842"/>
    <w:rsid w:val="63CF50C9"/>
    <w:rsid w:val="64AB3BE7"/>
    <w:rsid w:val="66074602"/>
    <w:rsid w:val="6861498F"/>
    <w:rsid w:val="687C5E53"/>
    <w:rsid w:val="6B360F09"/>
    <w:rsid w:val="6BE02248"/>
    <w:rsid w:val="6CF515FA"/>
    <w:rsid w:val="6E9C0F62"/>
    <w:rsid w:val="6F7B5355"/>
    <w:rsid w:val="701A4769"/>
    <w:rsid w:val="717002D9"/>
    <w:rsid w:val="7711548A"/>
    <w:rsid w:val="78D01AED"/>
    <w:rsid w:val="7B91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8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both"/>
    </w:pPr>
    <w:rPr>
      <w:sz w:val="28"/>
      <w:lang w:eastAsia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433</Characters>
  <Lines>0</Lines>
  <Paragraphs>0</Paragraphs>
  <TotalTime>0</TotalTime>
  <ScaleCrop>false</ScaleCrop>
  <LinksUpToDate>false</LinksUpToDate>
  <CharactersWithSpaces>433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2023-05-03T13:15:00Z</dcterms:created>
  <dc:creator>十一</dc:creator>
  <cp:lastModifiedBy>Work_Hard</cp:lastModifiedBy>
  <dcterms:modified xsi:type="dcterms:W3CDTF">2023-05-03T14:20:52Z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BF81865C724A459A9EFD69665A443590_12</vt:lpwstr>
  </property>
</Properties>
</file>