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一、选择题</w:t>
      </w:r>
    </w:p>
    <w:p>
      <w:pPr>
        <w:spacing w:line="400" w:lineRule="exact"/>
      </w:pPr>
      <w:r>
        <w:rPr>
          <w:rFonts w:hint="eastAsia"/>
        </w:rPr>
        <w:t>1、下列关于“参考方向”的说法，错误的是（      ）。</w:t>
      </w:r>
    </w:p>
    <w:p>
      <w:pPr>
        <w:spacing w:line="400" w:lineRule="exact"/>
        <w:outlineLvl w:val="0"/>
      </w:pPr>
      <w:r>
        <w:rPr>
          <w:rFonts w:hint="eastAsia"/>
        </w:rPr>
        <w:t xml:space="preserve">A、参考方向可以任意指定          </w:t>
      </w:r>
    </w:p>
    <w:p>
      <w:pPr>
        <w:spacing w:line="400" w:lineRule="exact"/>
      </w:pPr>
      <w:r>
        <w:rPr>
          <w:rFonts w:hint="eastAsia"/>
        </w:rPr>
        <w:t xml:space="preserve">B、参考方向不是代表实际电路中电压和电流的方向 </w:t>
      </w:r>
    </w:p>
    <w:p>
      <w:pPr>
        <w:spacing w:line="400" w:lineRule="exact"/>
        <w:outlineLvl w:val="0"/>
      </w:pPr>
      <w:r>
        <w:rPr>
          <w:rFonts w:hint="eastAsia"/>
        </w:rPr>
        <w:t xml:space="preserve">C、参考方向表示电路中实际电压和电流的方向          </w:t>
      </w:r>
    </w:p>
    <w:p>
      <w:pPr>
        <w:spacing w:line="400" w:lineRule="exact"/>
      </w:pPr>
      <w:r>
        <w:rPr>
          <w:rFonts w:hint="eastAsia"/>
        </w:rPr>
        <w:t>D、指定电压参考方向时，可以不考虑电流的参考方向</w:t>
      </w:r>
    </w:p>
    <w:p>
      <w:pPr>
        <w:spacing w:line="400" w:lineRule="exact"/>
        <w:jc w:val="left"/>
        <w:rPr>
          <w:rFonts w:hint="eastAsia"/>
        </w:rPr>
      </w:pPr>
    </w:p>
    <w:p>
      <w:pPr>
        <w:spacing w:line="400" w:lineRule="exact"/>
        <w:jc w:val="left"/>
      </w:pPr>
      <w:r>
        <w:rPr>
          <w:rFonts w:hint="eastAsia"/>
        </w:rPr>
        <w:t xml:space="preserve">2、下面单位换算错误是（      ）。  </w:t>
      </w:r>
    </w:p>
    <w:p>
      <w:pPr>
        <w:spacing w:line="400" w:lineRule="exact"/>
        <w:jc w:val="left"/>
      </w:pPr>
      <w:r>
        <w:rPr>
          <w:rFonts w:hint="eastAsia"/>
        </w:rPr>
        <w:t>A、1 A = 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mA = 10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 uA ；  </w:t>
      </w:r>
    </w:p>
    <w:p>
      <w:pPr>
        <w:spacing w:line="400" w:lineRule="exact"/>
        <w:jc w:val="left"/>
      </w:pPr>
      <w:r>
        <w:rPr>
          <w:rFonts w:hint="eastAsia"/>
        </w:rPr>
        <w:t>B、1 MΩ = 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KΩ = 10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 Ω ；   </w:t>
      </w:r>
    </w:p>
    <w:p>
      <w:pPr>
        <w:spacing w:line="400" w:lineRule="exact"/>
        <w:jc w:val="left"/>
      </w:pPr>
      <w:r>
        <w:rPr>
          <w:rFonts w:hint="eastAsia"/>
        </w:rPr>
        <w:t>C、1 KV = 10</w:t>
      </w:r>
      <w:r>
        <w:rPr>
          <w:rFonts w:hint="eastAsia"/>
          <w:vertAlign w:val="superscript"/>
        </w:rPr>
        <w:t xml:space="preserve">3 </w:t>
      </w:r>
      <w:r>
        <w:rPr>
          <w:rFonts w:hint="eastAsia"/>
        </w:rPr>
        <w:t>V = 10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 mV = 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 xml:space="preserve"> uV ；  </w:t>
      </w:r>
    </w:p>
    <w:p>
      <w:pPr>
        <w:spacing w:line="400" w:lineRule="exact"/>
        <w:jc w:val="left"/>
      </w:pPr>
      <w:r>
        <w:rPr>
          <w:rFonts w:hint="eastAsia"/>
        </w:rPr>
        <w:t>D、1 F = 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uF  = 10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 pF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</w:pPr>
      <w:r>
        <w:rPr>
          <w:rFonts w:hint="eastAsia"/>
        </w:rPr>
        <w:t>3、当晶体管工作在放大状态的时候，其外部条件是（      ）。</w:t>
      </w:r>
    </w:p>
    <w:p>
      <w:pPr>
        <w:spacing w:line="400" w:lineRule="exact"/>
      </w:pPr>
      <w:r>
        <w:rPr>
          <w:rFonts w:hint="eastAsia"/>
        </w:rPr>
        <w:t>A、发射结正偏，集电结正偏                 B、发射结正偏，集电结反偏</w:t>
      </w:r>
    </w:p>
    <w:p>
      <w:pPr>
        <w:spacing w:line="400" w:lineRule="exact"/>
      </w:pPr>
      <w:r>
        <w:rPr>
          <w:rFonts w:hint="eastAsia"/>
        </w:rPr>
        <w:t>C 、发射结反偏，集电结正偏                D、发射结反偏，集电结反偏</w:t>
      </w:r>
    </w:p>
    <w:p>
      <w:pPr>
        <w:rPr>
          <w:rFonts w:hint="eastAsia"/>
        </w:rPr>
      </w:pPr>
    </w:p>
    <w:p>
      <w:r>
        <w:rPr>
          <w:rFonts w:hint="eastAsia"/>
        </w:rPr>
        <w:t>4、正弦电压</w:t>
      </w:r>
      <w:r>
        <w:rPr>
          <w:position w:val="-24"/>
        </w:rPr>
        <w:object>
          <v:shape id="_x0000_i1025" o:spt="75" type="#_x0000_t75" style="height:30.75pt;width:9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的向量表示为（     ）。</w:t>
      </w:r>
    </w:p>
    <w:p>
      <w:r>
        <w:rPr>
          <w:rFonts w:hint="eastAsia"/>
        </w:rPr>
        <w:t>A、</w:t>
      </w:r>
      <w:r>
        <w:rPr>
          <w:position w:val="-24"/>
        </w:rPr>
        <w:object>
          <v:shape id="_x0000_i1026" o:spt="75" type="#_x0000_t75" style="height:30.75pt;width:90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                              B、</w:t>
      </w:r>
      <w:r>
        <w:rPr>
          <w:position w:val="-6"/>
        </w:rPr>
        <w:object>
          <v:shape id="_x0000_i1027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                        </w:t>
      </w:r>
    </w:p>
    <w:p>
      <w:pPr>
        <w:rPr>
          <w:position w:val="-6"/>
        </w:rPr>
      </w:pPr>
      <w:r>
        <w:rPr>
          <w:rFonts w:hint="eastAsia"/>
        </w:rPr>
        <w:t>C、</w:t>
      </w:r>
      <w:r>
        <w:rPr>
          <w:position w:val="-24"/>
        </w:rPr>
        <w:object>
          <v:shape id="_x0000_i1028" o:spt="75" type="#_x0000_t75" style="height:30.75pt;width:90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                       D、</w:t>
      </w:r>
      <w:r>
        <w:rPr>
          <w:position w:val="-6"/>
        </w:rPr>
        <w:object>
          <v:shape id="_x0000_i1029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outlineLvl w:val="0"/>
        <w:rPr>
          <w:rFonts w:hint="eastAsia"/>
          <w:lang w:val="pt-BR"/>
        </w:rPr>
      </w:pPr>
      <w:r>
        <w:rPr>
          <w:rFonts w:hint="eastAsia"/>
          <w:lang w:val="pt-BR"/>
        </w:rPr>
        <w:t>5. 已知一个正弦电压信号的振幅相量为</w:t>
      </w:r>
      <w:r>
        <w:rPr>
          <w:position w:val="-10"/>
          <w:lang w:val="pt-BR"/>
        </w:rPr>
        <w:object>
          <v:shape id="_x0000_i1030" o:spt="75" type="#_x0000_t75" style="height:24pt;width:47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pt-BR"/>
        </w:rPr>
        <w:t>，则该正弦信号是____________(V)。</w:t>
      </w:r>
    </w:p>
    <w:p>
      <w:pPr>
        <w:ind w:firstLine="420" w:firstLineChars="200"/>
        <w:rPr>
          <w:rFonts w:hint="eastAsia"/>
          <w:lang w:val="pt-BR"/>
        </w:rPr>
      </w:pPr>
      <w:r>
        <w:rPr>
          <w:rFonts w:hint="eastAsia"/>
        </w:rPr>
        <w:t>A、</w:t>
      </w:r>
      <w:r>
        <w:rPr>
          <w:rFonts w:hint="eastAsia"/>
          <w:lang w:val="pt-BR"/>
        </w:rPr>
        <w:t xml:space="preserve"> </w:t>
      </w:r>
      <w:r>
        <w:rPr>
          <w:position w:val="-10"/>
          <w:lang w:val="pt-BR"/>
        </w:rPr>
        <w:object>
          <v:shape id="_x0000_i1031" o:spt="75" type="#_x0000_t75" style="height:15.75pt;width:10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pt-BR"/>
        </w:rPr>
        <w:t xml:space="preserve">         </w:t>
      </w:r>
      <w:r>
        <w:rPr>
          <w:rFonts w:hint="eastAsia"/>
        </w:rPr>
        <w:t>B、</w:t>
      </w:r>
      <w:r>
        <w:rPr>
          <w:position w:val="-10"/>
          <w:lang w:val="pt-BR"/>
        </w:rPr>
        <w:object>
          <v:shape id="_x0000_i1032" o:spt="75" type="#_x0000_t75" style="height:18.75pt;width:11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</w:p>
    <w:p>
      <w:pPr>
        <w:ind w:firstLine="420" w:firstLineChars="200"/>
        <w:rPr>
          <w:rFonts w:hint="eastAsia"/>
          <w:lang w:val="pt-BR"/>
        </w:rPr>
      </w:pPr>
      <w:r>
        <w:rPr>
          <w:rFonts w:hint="eastAsia"/>
        </w:rPr>
        <w:t>C、</w:t>
      </w:r>
      <w:r>
        <w:rPr>
          <w:rFonts w:hint="eastAsia"/>
          <w:lang w:val="pt-BR"/>
        </w:rPr>
        <w:t xml:space="preserve"> </w:t>
      </w:r>
      <w:r>
        <w:rPr>
          <w:position w:val="-10"/>
          <w:lang w:val="pt-BR"/>
        </w:rPr>
        <w:object>
          <v:shape id="_x0000_i1033" o:spt="75" type="#_x0000_t75" style="height:18.75pt;width:111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pt-BR"/>
        </w:rPr>
        <w:t xml:space="preserve">       </w:t>
      </w:r>
      <w:r>
        <w:rPr>
          <w:rFonts w:hint="eastAsia"/>
        </w:rPr>
        <w:t>D、</w:t>
      </w:r>
      <w:r>
        <w:rPr>
          <w:rFonts w:hint="eastAsia"/>
          <w:lang w:val="pt-BR"/>
        </w:rPr>
        <w:t xml:space="preserve"> </w:t>
      </w:r>
      <w:r>
        <w:rPr>
          <w:position w:val="-10"/>
          <w:lang w:val="pt-BR"/>
        </w:rPr>
        <w:object>
          <v:shape id="_x0000_i1034" o:spt="75" type="#_x0000_t75" style="height:18.75pt;width:11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</w:rPr>
        <w:t>6. 理想</w:t>
      </w:r>
      <w:r>
        <w:rPr>
          <w:szCs w:val="21"/>
        </w:rPr>
        <w:t>运放</w:t>
      </w:r>
      <w:r>
        <w:rPr>
          <w:rFonts w:hint="eastAsia"/>
          <w:szCs w:val="21"/>
        </w:rPr>
        <w:t>的两个重要特点是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>）。</w:t>
      </w:r>
    </w:p>
    <w:p>
      <w:pPr>
        <w:spacing w:line="360" w:lineRule="exact"/>
        <w:ind w:firstLine="420" w:firstLineChars="200"/>
        <w:rPr>
          <w:rFonts w:hint="eastAsia"/>
          <w:spacing w:val="-8"/>
          <w:szCs w:val="21"/>
        </w:rPr>
      </w:pPr>
      <w:r>
        <w:rPr>
          <w:szCs w:val="21"/>
        </w:rPr>
        <w:t>A、</w:t>
      </w:r>
      <w:r>
        <w:rPr>
          <w:rFonts w:hint="eastAsia"/>
          <w:iCs/>
          <w:spacing w:val="-8"/>
          <w:szCs w:val="21"/>
        </w:rPr>
        <w:t>虚</w:t>
      </w:r>
      <w:r>
        <w:rPr>
          <w:rFonts w:hint="eastAsia"/>
          <w:spacing w:val="-8"/>
          <w:szCs w:val="21"/>
        </w:rPr>
        <w:t>短与虚地</w:t>
      </w:r>
      <w:r>
        <w:rPr>
          <w:spacing w:val="-8"/>
          <w:szCs w:val="21"/>
        </w:rPr>
        <w:t>；</w:t>
      </w:r>
      <w:r>
        <w:rPr>
          <w:rFonts w:hint="eastAsia"/>
          <w:spacing w:val="-8"/>
          <w:szCs w:val="21"/>
        </w:rPr>
        <w:t xml:space="preserve">         </w:t>
      </w:r>
      <w:r>
        <w:rPr>
          <w:spacing w:val="-8"/>
          <w:szCs w:val="21"/>
        </w:rPr>
        <w:t xml:space="preserve"> B、</w:t>
      </w:r>
      <w:r>
        <w:rPr>
          <w:rFonts w:hint="eastAsia"/>
          <w:spacing w:val="-8"/>
          <w:szCs w:val="21"/>
        </w:rPr>
        <w:t>虚断与虚短</w:t>
      </w:r>
      <w:r>
        <w:rPr>
          <w:spacing w:val="-8"/>
          <w:szCs w:val="21"/>
        </w:rPr>
        <w:t>；</w:t>
      </w:r>
      <w:r>
        <w:rPr>
          <w:rFonts w:hint="eastAsia"/>
          <w:spacing w:val="-8"/>
          <w:szCs w:val="21"/>
        </w:rPr>
        <w:t xml:space="preserve">         </w:t>
      </w:r>
      <w:r>
        <w:rPr>
          <w:spacing w:val="-8"/>
          <w:szCs w:val="21"/>
        </w:rPr>
        <w:t xml:space="preserve"> C、</w:t>
      </w:r>
      <w:r>
        <w:rPr>
          <w:rFonts w:hint="eastAsia"/>
          <w:spacing w:val="-8"/>
          <w:szCs w:val="21"/>
        </w:rPr>
        <w:t>断路与短路</w:t>
      </w:r>
      <w:r>
        <w:rPr>
          <w:spacing w:val="-8"/>
          <w:szCs w:val="21"/>
        </w:rPr>
        <w:t>。</w:t>
      </w:r>
    </w:p>
    <w:p>
      <w:pPr>
        <w:rPr>
          <w:rFonts w:hint="eastAsia"/>
        </w:rPr>
      </w:pPr>
      <w:r>
        <w:rPr>
          <w:rFonts w:hint="eastAsia"/>
        </w:rPr>
        <w:t>7. 图1电路中，已知</w:t>
      </w:r>
      <w:r>
        <w:rPr>
          <w:position w:val="-12"/>
        </w:rPr>
        <w:object>
          <v:shape id="_x0000_i1035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t xml:space="preserve"> </w:t>
      </w:r>
      <w:r>
        <w:rPr>
          <w:rFonts w:hint="eastAsia"/>
        </w:rPr>
        <w:t>，</w:t>
      </w:r>
      <w:r>
        <w:rPr>
          <w:position w:val="-12"/>
        </w:rPr>
        <w:object>
          <v:shape id="_x0000_i1036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，可变电阻</w:t>
      </w:r>
      <w:r>
        <w:rPr>
          <w:position w:val="-4"/>
        </w:rPr>
        <w:object>
          <v:shape id="_x0000_i103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的</w:t>
      </w:r>
      <w:r>
        <w:t>阻值变化到</w:t>
      </w:r>
      <w:r>
        <w:rPr>
          <w:rFonts w:hint="eastAsia"/>
          <w:u w:val="single"/>
        </w:rPr>
        <w:t xml:space="preserve">        </w:t>
      </w:r>
      <w:r>
        <w:rPr>
          <w:rFonts w:hint="eastAsia" w:ascii="宋体" w:hAnsi="宋体"/>
        </w:rPr>
        <w:t>Ω时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所获得</w:t>
      </w:r>
      <w:r>
        <w:rPr>
          <w:rFonts w:ascii="宋体" w:hAnsi="宋体"/>
        </w:rPr>
        <w:t>的功率最大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A、</w:t>
      </w:r>
      <w:r>
        <w:t>18</w:t>
      </w:r>
      <w:r>
        <w:rPr>
          <w:rFonts w:hint="eastAsia" w:ascii="宋体" w:hAnsi="宋体"/>
        </w:rPr>
        <w:t>Ω</w:t>
      </w:r>
      <w:r>
        <w:rPr>
          <w:rFonts w:hint="eastAsia"/>
        </w:rPr>
        <w:t xml:space="preserve">              B、6</w:t>
      </w:r>
      <w:r>
        <w:rPr>
          <w:rFonts w:hint="eastAsia" w:ascii="宋体" w:hAnsi="宋体"/>
        </w:rPr>
        <w:t>Ω</w:t>
      </w:r>
      <w:r>
        <w:rPr>
          <w:rFonts w:hint="eastAsia"/>
        </w:rPr>
        <w:t xml:space="preserve">            C、</w:t>
      </w:r>
      <w:r>
        <w:t>1</w:t>
      </w:r>
      <w:r>
        <w:rPr>
          <w:rFonts w:hint="eastAsia" w:ascii="宋体" w:hAnsi="宋体"/>
        </w:rPr>
        <w:t>Ω</w:t>
      </w:r>
      <w:r>
        <w:rPr>
          <w:rFonts w:hint="eastAsia"/>
        </w:rPr>
        <w:t xml:space="preserve">             D、</w:t>
      </w:r>
      <w:r>
        <w:t>20</w:t>
      </w:r>
      <w:r>
        <w:rPr>
          <w:rFonts w:hint="eastAsia" w:ascii="宋体" w:hAnsi="宋体"/>
        </w:rPr>
        <w:t>Ω</w:t>
      </w:r>
    </w:p>
    <w:p>
      <w:pPr>
        <w:ind w:firstLine="420" w:firstLineChars="200"/>
        <w:rPr>
          <w:rFonts w:hint="eastAsia"/>
          <w:szCs w:val="21"/>
        </w:rPr>
      </w:pPr>
      <w:r>
        <w:drawing>
          <wp:inline distT="0" distB="0" distL="0" distR="0">
            <wp:extent cx="1781175" cy="1152525"/>
            <wp:effectExtent l="19050" t="0" r="9525" b="0"/>
            <wp:docPr id="27" name="图片 4" descr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 descr="image70.jpe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</w:pPr>
      <w:r>
        <w:rPr>
          <w:rFonts w:hint="eastAsia"/>
        </w:rPr>
        <w:t>8</w:t>
      </w:r>
      <w:r>
        <w:rPr>
          <w:rFonts w:hint="eastAsia" w:ascii="宋体" w:hAnsi="宋体"/>
        </w:rPr>
        <w:t>、在应用戴维南定理求等效电阻时，应将原电路中的独立电源置零，电源置零意味着（</w:t>
      </w:r>
      <w:r>
        <w:rPr>
          <w:rFonts w:hint="eastAsia"/>
        </w:rPr>
        <w:t xml:space="preserve">    </w:t>
      </w:r>
      <w:r>
        <w:rPr>
          <w:rFonts w:hint="eastAsia" w:ascii="宋体" w:hAnsi="宋体"/>
        </w:rPr>
        <w:t>）。</w:t>
      </w:r>
    </w:p>
    <w:p>
      <w:pPr>
        <w:spacing w:line="400" w:lineRule="exact"/>
      </w:pPr>
      <w:r>
        <w:rPr>
          <w:rFonts w:hint="eastAsia"/>
        </w:rPr>
        <w:t xml:space="preserve"> A</w:t>
      </w:r>
      <w:r>
        <w:rPr>
          <w:rFonts w:hint="eastAsia" w:ascii="宋体" w:hAnsi="宋体"/>
        </w:rPr>
        <w:t>、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电压源开路、电流源短路</w:t>
      </w:r>
      <w:r>
        <w:rPr>
          <w:rFonts w:hint="eastAsia"/>
        </w:rPr>
        <w:t xml:space="preserve">              B</w:t>
      </w:r>
      <w:r>
        <w:rPr>
          <w:rFonts w:hint="eastAsia" w:ascii="宋体" w:hAnsi="宋体"/>
        </w:rPr>
        <w:t>、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电压源短路、电流源开路</w:t>
      </w:r>
      <w:r>
        <w:rPr>
          <w:rFonts w:hint="eastAsia"/>
        </w:rPr>
        <w:t xml:space="preserve"> </w:t>
      </w:r>
    </w:p>
    <w:p>
      <w:pPr>
        <w:spacing w:line="400" w:lineRule="exact"/>
      </w:pPr>
      <w:r>
        <w:rPr>
          <w:rFonts w:hint="eastAsia"/>
        </w:rPr>
        <w:t>C</w:t>
      </w:r>
      <w:r>
        <w:rPr>
          <w:rFonts w:hint="eastAsia" w:ascii="宋体" w:hAnsi="宋体"/>
        </w:rPr>
        <w:t>、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电压源开路、电流源开路</w:t>
      </w:r>
      <w:r>
        <w:rPr>
          <w:rFonts w:hint="eastAsia"/>
        </w:rPr>
        <w:t xml:space="preserve">              D</w:t>
      </w:r>
      <w:r>
        <w:rPr>
          <w:rFonts w:hint="eastAsia" w:ascii="宋体" w:hAnsi="宋体"/>
        </w:rPr>
        <w:t>、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电压源短路、电流源短路</w:t>
      </w:r>
    </w:p>
    <w:p>
      <w:pPr>
        <w:spacing w:line="400" w:lineRule="exact"/>
      </w:pPr>
      <w:r>
        <w:rPr>
          <w:rFonts w:hint="eastAsia"/>
        </w:rPr>
        <w:t>9</w:t>
      </w:r>
      <w:r>
        <w:rPr>
          <w:rFonts w:hint="eastAsia" w:ascii="宋体" w:hAnsi="宋体"/>
        </w:rPr>
        <w:t>、当电阻</w:t>
      </w:r>
      <w:r>
        <w:rPr>
          <w:rFonts w:hint="eastAsia"/>
        </w:rPr>
        <w:t>R</w:t>
      </w:r>
      <w:r>
        <w:rPr>
          <w:rFonts w:hint="eastAsia" w:ascii="宋体" w:hAnsi="宋体"/>
        </w:rPr>
        <w:t>上的电压</w:t>
      </w:r>
      <w:r>
        <w:rPr>
          <w:rFonts w:hint="eastAsia"/>
        </w:rPr>
        <w:t>U</w:t>
      </w:r>
      <w:r>
        <w:rPr>
          <w:rFonts w:hint="eastAsia" w:ascii="宋体" w:hAnsi="宋体"/>
        </w:rPr>
        <w:t>、电流</w:t>
      </w:r>
      <w:r>
        <w:rPr>
          <w:rFonts w:hint="eastAsia"/>
        </w:rPr>
        <w:t>I</w:t>
      </w:r>
      <w:r>
        <w:rPr>
          <w:rFonts w:hint="eastAsia" w:ascii="宋体" w:hAnsi="宋体"/>
        </w:rPr>
        <w:t>参考方向为非关联参考方向时，欧姆定律的表达式应为</w:t>
      </w:r>
      <w:r>
        <w:rPr>
          <w:rFonts w:hint="eastAsia"/>
        </w:rPr>
        <w:t xml:space="preserve">  </w:t>
      </w:r>
      <w:r>
        <w:rPr>
          <w:rFonts w:hint="eastAsia" w:ascii="宋体" w:hAnsi="宋体"/>
        </w:rPr>
        <w:t>（</w:t>
      </w:r>
      <w:r>
        <w:rPr>
          <w:rFonts w:hint="eastAsia"/>
        </w:rPr>
        <w:t xml:space="preserve">    </w:t>
      </w:r>
      <w:r>
        <w:rPr>
          <w:rFonts w:hint="eastAsia" w:ascii="宋体" w:hAnsi="宋体"/>
        </w:rPr>
        <w:t>）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A</w:t>
      </w:r>
      <w:r>
        <w:rPr>
          <w:rFonts w:hint="eastAsia" w:ascii="宋体" w:hAnsi="宋体"/>
        </w:rPr>
        <w:t xml:space="preserve">、 </w:t>
      </w:r>
      <w:r>
        <w:rPr>
          <w:rFonts w:hint="eastAsia"/>
        </w:rPr>
        <w:t>U=IR    B</w:t>
      </w:r>
      <w:r>
        <w:rPr>
          <w:rFonts w:hint="eastAsia" w:ascii="宋体" w:hAnsi="宋体"/>
        </w:rPr>
        <w:t>、</w:t>
      </w:r>
      <w:r>
        <w:rPr>
          <w:rFonts w:hint="eastAsia"/>
        </w:rPr>
        <w:t>U=-IR    C</w:t>
      </w:r>
      <w:r>
        <w:rPr>
          <w:rFonts w:hint="eastAsia" w:ascii="宋体" w:hAnsi="宋体"/>
        </w:rPr>
        <w:t>、</w:t>
      </w:r>
      <w:r>
        <w:drawing>
          <wp:inline distT="0" distB="0" distL="0" distR="0">
            <wp:extent cx="570230" cy="178435"/>
            <wp:effectExtent l="19050" t="0" r="1270" b="0"/>
            <wp:docPr id="30" name="图片 30" descr="C:\Users\ADMINI~1\AppData\Local\Temp\ksohtml453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~1\AppData\Local\Temp\ksohtml4536\wps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D</w:t>
      </w:r>
      <w:r>
        <w:rPr>
          <w:rFonts w:hint="eastAsia" w:ascii="宋体" w:hAnsi="宋体"/>
        </w:rPr>
        <w:t>、</w:t>
      </w:r>
      <w:r>
        <w:drawing>
          <wp:inline distT="0" distB="0" distL="0" distR="0">
            <wp:extent cx="558165" cy="260985"/>
            <wp:effectExtent l="0" t="0" r="0" b="0"/>
            <wp:docPr id="31" name="图片 31" descr="C:\Users\ADMINI~1\AppData\Local\Temp\ksohtml4536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~1\AppData\Local\Temp\ksohtml4536\wps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10、 测得一放大电路中三极管各极电压如图3所示：该管为（        ）。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3571875</wp:posOffset>
            </wp:positionH>
            <wp:positionV relativeFrom="line">
              <wp:posOffset>106680</wp:posOffset>
            </wp:positionV>
            <wp:extent cx="800100" cy="1295400"/>
            <wp:effectExtent l="19050" t="0" r="0" b="0"/>
            <wp:wrapSquare wrapText="bothSides"/>
            <wp:docPr id="9" name="图片 9" descr="C:\Users\ADMINI~1\AppData\Local\Temp\ksohtml850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ksohtml8500\wps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A.  PNP型硅管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B.  NPN型硅管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C.  PNP型锗管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D.  NPN型锗管              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  <w:r>
        <w:rPr>
          <w:rFonts w:hint="eastAsia"/>
        </w:rPr>
        <w:t>11、 在一阶电路中，若电容或电感的初始储能为零，由外加激励产生的响应成为（     ）。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A. 零输入响应       B.零状态响应        C.全响应       D.稳态响应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二、填空题</w:t>
      </w:r>
    </w:p>
    <w:p>
      <w:pPr>
        <w:rPr>
          <w:rFonts w:hint="eastAsia"/>
        </w:rPr>
      </w:pPr>
    </w:p>
    <w:p>
      <w:r>
        <w:rPr>
          <w:rFonts w:hint="eastAsia"/>
        </w:rPr>
        <w:t>1、半导体材料中存在两种载流子分别是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，在P型半导体中，多数载流子是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2、双基型晶体管从结构上可以分为NPN和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两种类型。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、</w:t>
      </w:r>
      <w:r>
        <w:rPr>
          <w:rFonts w:hint="eastAsia"/>
        </w:rPr>
        <w:t>电感在直流稳态电路中相当于</w:t>
      </w:r>
      <w:r>
        <w:rPr>
          <w:rFonts w:hint="eastAsia"/>
          <w:u w:val="single"/>
        </w:rPr>
        <w:t xml:space="preserve">        </w:t>
      </w:r>
      <w:r>
        <w:t>，</w:t>
      </w:r>
      <w:r>
        <w:rPr>
          <w:rFonts w:hint="eastAsia"/>
        </w:rPr>
        <w:t>电容在直流稳态电路中相当于</w:t>
      </w:r>
      <w:r>
        <w:rPr>
          <w:rFonts w:hint="eastAsia"/>
          <w:u w:val="single"/>
        </w:rPr>
        <w:t xml:space="preserve">         </w:t>
      </w:r>
      <w:r>
        <w:t>。</w:t>
      </w:r>
    </w:p>
    <w:p>
      <w:pPr>
        <w:spacing w:line="400" w:lineRule="exact"/>
        <w:rPr>
          <w:rFonts w:hint="eastAsia"/>
        </w:rPr>
      </w:pPr>
      <w:r>
        <w:rPr>
          <w:rFonts w:hint="eastAsia"/>
          <w:szCs w:val="21"/>
        </w:rPr>
        <w:t>4</w:t>
      </w:r>
      <w:r>
        <w:rPr>
          <w:rFonts w:hAnsi="宋体"/>
          <w:szCs w:val="21"/>
        </w:rPr>
        <w:t>、</w:t>
      </w:r>
      <w:r>
        <w:rPr>
          <w:rFonts w:hint="eastAsia"/>
        </w:rPr>
        <w:t>正弦信号的三要素是指最大值（振幅）、__</w:t>
      </w:r>
      <w:r>
        <w:rPr>
          <w:rFonts w:hint="eastAsia"/>
          <w:u w:val="single"/>
        </w:rPr>
        <w:t xml:space="preserve">   _</w:t>
      </w:r>
      <w:r>
        <w:rPr>
          <w:rFonts w:hint="eastAsia"/>
        </w:rPr>
        <w:t>____和___</w:t>
      </w:r>
      <w:r>
        <w:rPr>
          <w:rFonts w:hint="eastAsia"/>
          <w:u w:val="single"/>
        </w:rPr>
        <w:t xml:space="preserve">   _</w:t>
      </w:r>
      <w:r>
        <w:rPr>
          <w:rFonts w:hint="eastAsia"/>
        </w:rPr>
        <w:t>_____。</w:t>
      </w:r>
    </w:p>
    <w:p>
      <w:pPr>
        <w:spacing w:line="400" w:lineRule="exact"/>
        <w:rPr>
          <w:rFonts w:hint="eastAsia" w:ascii="宋体" w:hAnsi="宋体"/>
        </w:rPr>
      </w:pPr>
      <w:r>
        <w:rPr>
          <w:rFonts w:hint="eastAsia"/>
          <w:highlight w:val="yellow"/>
        </w:rPr>
        <w:t>5</w:t>
      </w:r>
      <w:r>
        <w:rPr>
          <w:rFonts w:hint="eastAsia" w:ascii="宋体" w:hAnsi="宋体"/>
          <w:highlight w:val="yellow"/>
        </w:rPr>
        <w:t>、</w:t>
      </w:r>
      <w:r>
        <w:rPr>
          <w:rFonts w:hint="eastAsia"/>
          <w:highlight w:val="yellow"/>
        </w:rPr>
        <w:t>P</w:t>
      </w:r>
      <w:r>
        <w:rPr>
          <w:rFonts w:hint="eastAsia" w:ascii="宋体" w:hAnsi="宋体"/>
          <w:highlight w:val="yellow"/>
        </w:rPr>
        <w:t>型半导体中多数载流子是</w:t>
      </w:r>
      <w:r>
        <w:rPr>
          <w:rFonts w:hint="eastAsia"/>
          <w:highlight w:val="yellow"/>
          <w:u w:val="single"/>
        </w:rPr>
        <w:t xml:space="preserve">      </w:t>
      </w:r>
      <w:r>
        <w:rPr>
          <w:rFonts w:hint="eastAsia" w:ascii="宋体" w:hAnsi="宋体"/>
          <w:highlight w:val="yellow"/>
        </w:rPr>
        <w:t>、</w:t>
      </w:r>
      <w:r>
        <w:rPr>
          <w:rFonts w:hint="eastAsia"/>
          <w:highlight w:val="yellow"/>
        </w:rPr>
        <w:t>N</w:t>
      </w:r>
      <w:r>
        <w:rPr>
          <w:rFonts w:hint="eastAsia" w:ascii="宋体" w:hAnsi="宋体"/>
          <w:highlight w:val="yellow"/>
        </w:rPr>
        <w:t>型半导体中多数载流子是</w:t>
      </w:r>
      <w:r>
        <w:rPr>
          <w:rFonts w:hint="eastAsia"/>
          <w:highlight w:val="yellow"/>
          <w:u w:val="single"/>
        </w:rPr>
        <w:t xml:space="preserve">       </w:t>
      </w:r>
      <w:r>
        <w:rPr>
          <w:rFonts w:hint="eastAsia" w:ascii="宋体" w:hAnsi="宋体"/>
          <w:highlight w:val="yellow"/>
        </w:rPr>
        <w:t>。</w:t>
      </w:r>
    </w:p>
    <w:p>
      <w:pPr>
        <w:spacing w:line="400" w:lineRule="exact"/>
        <w:rPr>
          <w:rFonts w:hint="eastAsia" w:ascii="宋体" w:hAnsi="宋体"/>
        </w:rPr>
      </w:pPr>
      <w:r>
        <w:rPr>
          <w:rFonts w:hint="eastAsia" w:ascii="宋体" w:hAnsi="宋体"/>
        </w:rPr>
        <w:t>6、在应用叠加定理和戴维南定理时，都需要将独立电源置零处理，独立电源置零是指电压源</w:t>
      </w:r>
      <w:r>
        <w:rPr>
          <w:rFonts w:hint="eastAsia"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，电流源</w:t>
      </w:r>
      <w:r>
        <w:rPr>
          <w:rFonts w:hint="eastAsia"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。</w:t>
      </w:r>
    </w:p>
    <w:p>
      <w:pPr>
        <w:spacing w:line="400" w:lineRule="exact"/>
        <w:rPr>
          <w:rFonts w:hint="eastAsia" w:ascii="宋体" w:hAnsi="宋体"/>
        </w:rPr>
      </w:pPr>
      <w:r>
        <w:rPr>
          <w:rFonts w:hint="eastAsia" w:ascii="宋体" w:hAnsi="宋体"/>
        </w:rPr>
        <w:t>7、在对三极管构成的放大电路进行分析时，需要分别进行静态分析和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hint="eastAsia" w:ascii="宋体" w:hAnsi="宋体"/>
        </w:rPr>
        <w:t>分析，静态分析主要是为了获取静态工作点Q，因为Q点设置过高，输出波形容易产生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hint="eastAsia" w:ascii="宋体" w:hAnsi="宋体"/>
        </w:rPr>
        <w:t>失真，Q点设置过低，容易产生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hint="eastAsia" w:ascii="宋体" w:hAnsi="宋体"/>
        </w:rPr>
        <w:t>失真。</w:t>
      </w:r>
    </w:p>
    <w:p>
      <w:pPr>
        <w:spacing w:line="400" w:lineRule="exact"/>
        <w:rPr>
          <w:rFonts w:hint="eastAsia" w:ascii="宋体" w:hAnsi="宋体"/>
        </w:rPr>
      </w:pPr>
      <w:r>
        <w:rPr>
          <w:rFonts w:hint="eastAsia" w:ascii="宋体" w:hAnsi="宋体"/>
        </w:rPr>
        <w:t>8、电路模型中常见的元件有电阻、电容、电感，其中有储能作用的是电容和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hint="eastAsia" w:ascii="宋体" w:hAnsi="宋体"/>
        </w:rPr>
        <w:t>能够储存电场能量，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hint="eastAsia" w:ascii="宋体" w:hAnsi="宋体"/>
        </w:rPr>
        <w:t>能够储存磁场能量；具有记忆性的元件是</w:t>
      </w:r>
      <w:r>
        <w:rPr>
          <w:rFonts w:hint="eastAsia"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和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hint="eastAsia" w:ascii="宋体" w:hAnsi="宋体"/>
        </w:rPr>
        <w:t>；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 xml:space="preserve">        其中</w:t>
      </w:r>
      <w:r>
        <w:rPr>
          <w:rFonts w:hint="eastAsia" w:ascii="宋体" w:hAnsi="宋体"/>
          <w:i/>
          <w:u w:val="single"/>
        </w:rPr>
        <w:t xml:space="preserve">          </w:t>
      </w:r>
      <w:r>
        <w:rPr>
          <w:rFonts w:hint="eastAsia" w:ascii="宋体" w:hAnsi="宋体"/>
        </w:rPr>
        <w:t>的伏安关系是一条直线，因此属于线性元件。</w:t>
      </w:r>
    </w:p>
    <w:p>
      <w:pPr>
        <w:spacing w:line="400" w:lineRule="exact"/>
        <w:rPr>
          <w:rFonts w:hint="eastAsia" w:ascii="宋体" w:hAnsi="宋体"/>
        </w:rPr>
      </w:pPr>
      <w:r>
        <w:rPr>
          <w:rFonts w:hint="eastAsia" w:ascii="宋体" w:hAnsi="宋体"/>
        </w:rPr>
        <w:t>9、在一阶电路的动态分析中，电路发生换路的瞬间，根据换路定则，</w:t>
      </w:r>
      <w:r>
        <w:rPr>
          <w:rFonts w:hint="eastAsia" w:ascii="宋体" w:hAnsi="宋体"/>
          <w:u w:val="single"/>
        </w:rPr>
        <w:t xml:space="preserve">          </w:t>
      </w:r>
      <w:r>
        <w:rPr>
          <w:rFonts w:hint="eastAsia" w:ascii="宋体" w:hAnsi="宋体"/>
        </w:rPr>
        <w:t xml:space="preserve"> 上的电压不变，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u w:val="single"/>
        </w:rPr>
        <w:t>上</w:t>
      </w:r>
      <w:r>
        <w:rPr>
          <w:rFonts w:hint="eastAsia" w:ascii="宋体" w:hAnsi="宋体"/>
        </w:rPr>
        <w:t>的电流不变。一阶电路的响应可以分为零输入响应，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和全响应。</w:t>
      </w:r>
    </w:p>
    <w:p>
      <w:pPr>
        <w:spacing w:line="400" w:lineRule="exac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10、将PN结封装在一个外壳中并引出两个引脚就是二极管元件，二极管正偏时，P端应接    </w:t>
      </w:r>
    </w:p>
    <w:p>
      <w:pPr>
        <w:spacing w:line="400" w:lineRule="exact"/>
        <w:rPr>
          <w:rFonts w:hint="eastAsia" w:ascii="宋体" w:hAnsi="宋体"/>
        </w:rPr>
      </w:pPr>
      <w:r>
        <w:rPr>
          <w:rFonts w:hint="eastAsia" w:ascii="宋体" w:hAnsi="宋体"/>
        </w:rPr>
        <w:t>（正、负</w:t>
      </w:r>
      <w:r>
        <w:rPr>
          <w:rFonts w:hint="eastAsia" w:ascii="宋体" w:hAnsi="宋体"/>
          <w:u w:val="single"/>
        </w:rPr>
        <w:t xml:space="preserve">）      </w:t>
      </w:r>
      <w:r>
        <w:rPr>
          <w:rFonts w:hint="eastAsia" w:ascii="宋体" w:hAnsi="宋体"/>
        </w:rPr>
        <w:t>电压，N端接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hint="eastAsia" w:ascii="宋体" w:hAnsi="宋体"/>
        </w:rPr>
        <w:t>电压，二极管导通，相当于一个小电阻。</w:t>
      </w:r>
    </w:p>
    <w:p>
      <w:pPr>
        <w:spacing w:line="400" w:lineRule="exact"/>
        <w:rPr>
          <w:rFonts w:hint="eastAsia" w:ascii="宋体" w:hAnsi="宋体"/>
        </w:rPr>
      </w:pPr>
      <w:r>
        <w:rPr>
          <w:rFonts w:hint="eastAsia" w:ascii="宋体" w:hAnsi="宋体"/>
        </w:rPr>
        <w:t>11、多级放大电路由三级放大器构成，设每级放大器的电压放大倍数为10，则多级放大电路的总电压放大倍数为</w:t>
      </w:r>
      <w:r>
        <w:rPr>
          <w:rFonts w:hint="eastAsia" w:ascii="宋体" w:hAnsi="宋体"/>
          <w:u w:val="single"/>
        </w:rPr>
        <w:t xml:space="preserve">          </w:t>
      </w:r>
      <w:r>
        <w:rPr>
          <w:rFonts w:hint="eastAsia" w:ascii="宋体" w:hAnsi="宋体"/>
        </w:rPr>
        <w:t>。</w:t>
      </w:r>
    </w:p>
    <w:p>
      <w:pPr>
        <w:spacing w:line="400" w:lineRule="exact"/>
        <w:rPr>
          <w:rFonts w:hint="eastAsia" w:ascii="宋体" w:hAnsi="宋体"/>
        </w:rPr>
      </w:pPr>
      <w:r>
        <w:rPr>
          <w:rFonts w:hint="eastAsia" w:ascii="宋体" w:hAnsi="宋体"/>
        </w:rPr>
        <w:t>12、在使用“三要素法”求一阶电路的全响应时，三要素是指所求量的初始值f(0+)、</w:t>
      </w:r>
    </w:p>
    <w:p>
      <w:pPr>
        <w:spacing w:line="400" w:lineRule="exact"/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和</w:t>
      </w:r>
      <w:r>
        <w:rPr>
          <w:rFonts w:hint="eastAsia"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1"/>
        </w:numPr>
        <w:spacing w:line="400" w:lineRule="exact"/>
        <w:rPr>
          <w:rFonts w:hint="eastAsia" w:ascii="宋体" w:hAnsi="宋体"/>
        </w:rPr>
      </w:pPr>
      <w:r>
        <w:rPr>
          <w:rFonts w:hint="eastAsia" w:ascii="宋体" w:hAnsi="宋体"/>
        </w:rPr>
        <w:t>将输出信号的部分或全部通过电路引回到输入端称为</w:t>
      </w:r>
      <w:r>
        <w:rPr>
          <w:rFonts w:hint="eastAsia"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，反馈可以分为</w:t>
      </w:r>
      <w:r>
        <w:rPr>
          <w:rFonts w:hint="eastAsia" w:ascii="宋体" w:hAnsi="宋体"/>
          <w:u w:val="single"/>
        </w:rPr>
        <w:t>正</w:t>
      </w:r>
      <w:r>
        <w:rPr>
          <w:rFonts w:hint="eastAsia" w:ascii="宋体" w:hAnsi="宋体"/>
        </w:rPr>
        <w:t>反馈和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hint="eastAsia" w:ascii="宋体" w:hAnsi="宋体"/>
        </w:rPr>
        <w:t>反馈；反馈信号有的从输出端取自输出电流，有的取自输出电压；反馈信号与输入信号的连接方式有并联和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hint="eastAsia" w:ascii="宋体" w:hAnsi="宋体"/>
        </w:rPr>
        <w:t>两种。</w:t>
      </w:r>
    </w:p>
    <w:p>
      <w:pPr>
        <w:numPr>
          <w:ilvl w:val="0"/>
          <w:numId w:val="1"/>
        </w:numPr>
        <w:spacing w:line="400" w:lineRule="exac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在正弦稳态电路的相量模型中，电容的阻抗为</w:t>
      </w:r>
      <w:r>
        <w:rPr>
          <w:rFonts w:hint="eastAsia" w:ascii="宋体" w:hAnsi="宋体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lang w:val="en-US" w:eastAsia="zh-CN"/>
        </w:rPr>
        <w:t>，电感的阻抗为</w:t>
      </w:r>
      <w:r>
        <w:rPr>
          <w:rFonts w:hint="eastAsia" w:ascii="宋体" w:hAnsi="宋体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lang w:val="en-US" w:eastAsia="zh-CN"/>
        </w:rPr>
        <w:t>，电阻的阻抗为</w:t>
      </w:r>
      <w:r>
        <w:rPr>
          <w:rFonts w:hint="eastAsia" w:ascii="宋体" w:hAnsi="宋体"/>
          <w:u w:val="single"/>
          <w:lang w:val="en-US" w:eastAsia="zh-CN"/>
        </w:rPr>
        <w:t xml:space="preserve">         </w:t>
      </w:r>
      <w:r>
        <w:rPr>
          <w:rFonts w:hint="eastAsia" w:ascii="宋体" w:hAnsi="宋体"/>
          <w:lang w:val="en-US" w:eastAsia="zh-CN"/>
        </w:rPr>
        <w:t>；如图4所示电路，若w=5 rad/s，则电路的总阻抗为</w:t>
      </w:r>
      <w:r>
        <w:rPr>
          <w:rFonts w:hint="eastAsia" w:ascii="宋体" w:hAnsi="宋体"/>
          <w:u w:val="single"/>
          <w:lang w:val="en-US" w:eastAsia="zh-CN"/>
        </w:rPr>
        <w:t xml:space="preserve">          </w:t>
      </w:r>
      <w:r>
        <w:rPr>
          <w:rFonts w:hint="eastAsia" w:ascii="宋体" w:hAnsi="宋体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object>
          <v:shape id="_x0000_i1038" o:spt="75" type="#_x0000_t75" style="height:113.4pt;width:150.2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1" ShapeID="_x0000_i1038" DrawAspect="Content" ObjectID="_1468075738" r:id="rId34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  <w:lang w:eastAsia="zh-CN"/>
        </w:rPr>
        <w:t>图</w:t>
      </w:r>
      <w:r>
        <w:rPr>
          <w:rFonts w:hint="eastAsia" w:ascii="宋体" w:hAnsi="宋体"/>
          <w:lang w:val="en-US" w:eastAsia="zh-CN"/>
        </w:rPr>
        <w:t>5</w:t>
      </w:r>
    </w:p>
    <w:p/>
    <w:p>
      <w:pPr>
        <w:spacing w:line="400" w:lineRule="exact"/>
      </w:pPr>
    </w:p>
    <w:p>
      <w:pPr>
        <w:ind w:firstLine="420" w:firstLineChars="200"/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52965"/>
    <w:multiLevelType w:val="singleLevel"/>
    <w:tmpl w:val="B8852965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4090"/>
    <w:rsid w:val="001A0B44"/>
    <w:rsid w:val="00231368"/>
    <w:rsid w:val="00444654"/>
    <w:rsid w:val="007B2E61"/>
    <w:rsid w:val="00816A95"/>
    <w:rsid w:val="00CA5928"/>
    <w:rsid w:val="00EA5E98"/>
    <w:rsid w:val="00EE4090"/>
    <w:rsid w:val="57B9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8.e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png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jpeg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F516C4-ACED-4173-B61B-6222213177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371</Words>
  <Characters>2115</Characters>
  <Lines>17</Lines>
  <Paragraphs>4</Paragraphs>
  <TotalTime>230</TotalTime>
  <ScaleCrop>false</ScaleCrop>
  <LinksUpToDate>false</LinksUpToDate>
  <CharactersWithSpaces>2482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2019-05-07T05:41:00Z</dcterms:created>
  <dc:creator>Users</dc:creator>
  <cp:lastModifiedBy>Daisy</cp:lastModifiedBy>
  <dcterms:modified xsi:type="dcterms:W3CDTF">2019-05-08T08:50:00Z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