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填空题：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28"/>
          <w:szCs w:val="36"/>
        </w:rPr>
        <w:t>P20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the average cost of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an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 xml:space="preserve">e-book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is $10 and it costs 50 cents to produce.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Producing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print 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generates 40-50 times more carbon than E-books, so an e-book is more environmentally friendly.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Print 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feel good in your hands.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E-books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can store any number of novels but they don’t weigh very much.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Print 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look good on your shelves.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Print 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are still easier to read in sunlight.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E-books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look smart and up-to-date.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E-books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remember where you stopped.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B0F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28"/>
          <w:szCs w:val="36"/>
        </w:rPr>
        <w:t>P34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The House of Chanel: famous as the designer of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women’s clothes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, as well as handbags,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watches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, perfumes and cosmetics.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1909: Coco Chanel opened her first shop in Paris.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Chanel’s particular style: sports clothes for high fashion, little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black dresses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jewellery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, men’s suits for women.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Most important fashion designer in: Paris and perhaps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in the world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Year Chanel died: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1973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People who have worn Chanel: many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actresses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Chanel shops today located in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: New York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 xml:space="preserve">Beverly Hills, Tokyo and many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>other cities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28"/>
          <w:szCs w:val="36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28"/>
          <w:szCs w:val="36"/>
        </w:rPr>
        <w:t>P69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Woman: Well no. I mean a lot of people do, and most people start off in flats, but most people prefer to have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(1)a house with a garden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at some stage in their lives. 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Woman: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yes, it is, and many young people today find it really difficult to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(2)buy their first home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............They want to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(3)be independent from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their parents, maybe they got used to living in their own way while at university.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Woman: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Well, of course there are some people who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(4)prefer modern buildings,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u w:val="none"/>
          <w14:textFill>
            <w14:solidFill>
              <w14:schemeClr w14:val="tx1"/>
            </w14:solidFill>
          </w14:textFill>
        </w:rPr>
        <w:t>sure, but the most popular-and the most expensive......houses.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Woman: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Well, there were lots of houses built in the 19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and early 20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centuries, so at least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(5)a hundred years old.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Woman: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That would be very unusual. People......so obviously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(6) if they change jobs,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u w:val="none"/>
          <w14:textFill>
            <w14:solidFill>
              <w14:schemeClr w14:val="tx1"/>
            </w14:solidFill>
          </w14:textFill>
        </w:rPr>
        <w:t xml:space="preserve"> they may have to change flats..........we can afford to take out a bigger loan and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(7)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 xml:space="preserve">buy something better.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36"/>
          <w:u w:val="none"/>
        </w:rPr>
        <w:t>So most people move several times in their lives. .......in the same house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 xml:space="preserve"> (8) for over 50 years.</w:t>
      </w:r>
      <w:bookmarkStart w:id="0" w:name="_GoBack"/>
      <w:bookmarkEnd w:id="0"/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Woman: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 xml:space="preserve"> It’s usually only the couple and their children. It’s actually quite rare for the couple’s parents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36"/>
          <w:u w:val="single"/>
        </w:rPr>
        <w:t>(9)to live with them.</w:t>
      </w: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</w:p>
    <w:p>
      <w:pPr>
        <w:ind w:left="1280" w:hanging="1120" w:hangingChars="40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E56F6"/>
    <w:multiLevelType w:val="singleLevel"/>
    <w:tmpl w:val="5CFE56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7F5E6"/>
    <w:rsid w:val="1F76203F"/>
    <w:rsid w:val="1FC7A78D"/>
    <w:rsid w:val="5DFE6CBE"/>
    <w:rsid w:val="6FF768D4"/>
    <w:rsid w:val="72FF4CD8"/>
    <w:rsid w:val="7BDEF2FF"/>
    <w:rsid w:val="7BFCCC27"/>
    <w:rsid w:val="7DFCB9CC"/>
    <w:rsid w:val="7EFF8C81"/>
    <w:rsid w:val="A5ACEC12"/>
    <w:rsid w:val="BFF79479"/>
    <w:rsid w:val="DF7796B7"/>
    <w:rsid w:val="EB9F00B6"/>
    <w:rsid w:val="FCD5A1C5"/>
    <w:rsid w:val="FF57F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2019-06-10T20:10:00Z</dcterms:created>
  <dc:creator>yangpingping</dc:creator>
  <cp:lastModifiedBy>yangpingping</cp:lastModifiedBy>
  <dcterms:modified xsi:type="dcterms:W3CDTF">2019-06-10T20:51:08Z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