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795EC" w14:textId="77777777" w:rsidR="004C456D" w:rsidRDefault="00635043" w:rsidP="007A055C">
      <w:pPr>
        <w:tabs>
          <w:tab w:val="left" w:pos="3002"/>
        </w:tabs>
        <w:rPr>
          <w:sz w:val="24"/>
          <w:szCs w:val="24"/>
        </w:rPr>
      </w:pPr>
      <w:r w:rsidRPr="004C456D">
        <w:rPr>
          <w:rFonts w:hint="eastAsia"/>
          <w:sz w:val="24"/>
          <w:szCs w:val="24"/>
        </w:rPr>
        <w:t>【实验</w:t>
      </w:r>
      <w:r w:rsidR="008C198E">
        <w:rPr>
          <w:rFonts w:hint="eastAsia"/>
          <w:sz w:val="24"/>
          <w:szCs w:val="24"/>
        </w:rPr>
        <w:t>目的</w:t>
      </w:r>
      <w:r w:rsidRPr="004C456D">
        <w:rPr>
          <w:rFonts w:hint="eastAsia"/>
          <w:sz w:val="24"/>
          <w:szCs w:val="24"/>
        </w:rPr>
        <w:t>】</w:t>
      </w:r>
    </w:p>
    <w:p w14:paraId="0B35C086" w14:textId="301687F3" w:rsidR="00635043" w:rsidRPr="00AB2374" w:rsidRDefault="00EB6020" w:rsidP="007330FA">
      <w:pPr>
        <w:widowControl/>
        <w:jc w:val="left"/>
        <w:rPr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  <w:lang w:bidi="ar"/>
        </w:rPr>
        <w:t>1</w:t>
      </w:r>
      <w:r>
        <w:rPr>
          <w:rFonts w:ascii="宋体" w:hAnsi="宋体" w:cs="宋体"/>
          <w:color w:val="000000"/>
          <w:kern w:val="0"/>
          <w:sz w:val="24"/>
          <w:szCs w:val="24"/>
          <w:lang w:bidi="ar"/>
        </w:rPr>
        <w:t>.</w:t>
      </w:r>
      <w:r w:rsidR="00AB2374" w:rsidRPr="00AB2374">
        <w:rPr>
          <w:rFonts w:hint="eastAsia"/>
          <w:sz w:val="24"/>
          <w:szCs w:val="24"/>
        </w:rPr>
        <w:t>加深对离散系统的频率响应分析和零、极点分布的概念理解</w:t>
      </w:r>
      <w:r w:rsidR="00AB2374" w:rsidRPr="00AB2374">
        <w:rPr>
          <w:rFonts w:hint="eastAsia"/>
          <w:sz w:val="24"/>
          <w:szCs w:val="24"/>
        </w:rPr>
        <w:t>。</w:t>
      </w:r>
    </w:p>
    <w:p w14:paraId="2827914C" w14:textId="77777777" w:rsidR="004C456D" w:rsidRDefault="004C456D" w:rsidP="004C456D">
      <w:pPr>
        <w:tabs>
          <w:tab w:val="left" w:pos="3002"/>
        </w:tabs>
        <w:rPr>
          <w:sz w:val="24"/>
          <w:szCs w:val="24"/>
        </w:rPr>
      </w:pPr>
      <w:r w:rsidRPr="004C456D">
        <w:rPr>
          <w:rFonts w:hint="eastAsia"/>
          <w:sz w:val="24"/>
          <w:szCs w:val="24"/>
        </w:rPr>
        <w:t>【实验</w:t>
      </w:r>
      <w:r w:rsidR="008C198E">
        <w:rPr>
          <w:rFonts w:hint="eastAsia"/>
          <w:sz w:val="24"/>
          <w:szCs w:val="24"/>
        </w:rPr>
        <w:t>内容</w:t>
      </w:r>
      <w:r w:rsidRPr="004C456D">
        <w:rPr>
          <w:rFonts w:hint="eastAsia"/>
          <w:sz w:val="24"/>
          <w:szCs w:val="24"/>
        </w:rPr>
        <w:t>】</w:t>
      </w:r>
    </w:p>
    <w:p w14:paraId="6C5247BE" w14:textId="31CE61CA" w:rsidR="00DD09F6" w:rsidRDefault="00EB6020" w:rsidP="00AB2374">
      <w:pPr>
        <w:tabs>
          <w:tab w:val="left" w:pos="3002"/>
        </w:tabs>
        <w:spacing w:line="312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 w:rsidR="000E490A">
        <w:rPr>
          <w:sz w:val="24"/>
          <w:szCs w:val="24"/>
        </w:rPr>
        <w:t xml:space="preserve"> </w:t>
      </w:r>
      <w:r w:rsidR="00AB2374">
        <w:rPr>
          <w:rFonts w:hint="eastAsia"/>
          <w:sz w:val="24"/>
          <w:szCs w:val="24"/>
        </w:rPr>
        <w:t>求系统</w:t>
      </w:r>
    </w:p>
    <w:p w14:paraId="56E54218" w14:textId="1569ED4C" w:rsidR="00AB2374" w:rsidRPr="00DD09F6" w:rsidRDefault="00F07425" w:rsidP="00AB2374">
      <w:pPr>
        <w:tabs>
          <w:tab w:val="left" w:pos="3002"/>
        </w:tabs>
        <w:spacing w:line="312" w:lineRule="auto"/>
        <w:rPr>
          <w:rFonts w:hint="eastAsia"/>
          <w:sz w:val="24"/>
          <w:szCs w:val="24"/>
        </w:rPr>
      </w:pPr>
      <w:r w:rsidRPr="00F25C83">
        <w:rPr>
          <w:position w:val="-27"/>
        </w:rPr>
        <w:object w:dxaOrig="8335" w:dyaOrig="663" w14:anchorId="17A35A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65pt;height:33pt" o:ole="">
            <v:imagedata r:id="rId7" o:title=""/>
          </v:shape>
          <o:OLEObject Type="Embed" ProgID="Equation.AxMath" ShapeID="_x0000_i1025" DrawAspect="Content" ObjectID="_1773336476" r:id="rId8"/>
        </w:object>
      </w:r>
      <w:r w:rsidR="00AB2374">
        <w:rPr>
          <w:rFonts w:hint="eastAsia"/>
          <w:sz w:val="24"/>
          <w:szCs w:val="24"/>
        </w:rPr>
        <w:t>的零、极点和幅度频率响应。</w:t>
      </w:r>
    </w:p>
    <w:p w14:paraId="2CA85D1F" w14:textId="77777777" w:rsidR="004C456D" w:rsidRDefault="004C456D" w:rsidP="004C456D">
      <w:pPr>
        <w:tabs>
          <w:tab w:val="left" w:pos="3002"/>
        </w:tabs>
        <w:rPr>
          <w:sz w:val="24"/>
          <w:szCs w:val="24"/>
        </w:rPr>
      </w:pPr>
      <w:r w:rsidRPr="004C456D">
        <w:rPr>
          <w:rFonts w:hint="eastAsia"/>
          <w:sz w:val="24"/>
          <w:szCs w:val="24"/>
        </w:rPr>
        <w:t>【实验</w:t>
      </w:r>
      <w:r>
        <w:rPr>
          <w:rFonts w:hint="eastAsia"/>
          <w:sz w:val="24"/>
          <w:szCs w:val="24"/>
        </w:rPr>
        <w:t>步骤</w:t>
      </w:r>
      <w:r w:rsidRPr="004C456D">
        <w:rPr>
          <w:rFonts w:hint="eastAsia"/>
          <w:sz w:val="24"/>
          <w:szCs w:val="24"/>
        </w:rPr>
        <w:t>】</w:t>
      </w:r>
    </w:p>
    <w:p w14:paraId="6AE7684E" w14:textId="3CB99D24" w:rsidR="00DD09F6" w:rsidRPr="00163D13" w:rsidRDefault="00DD09F6" w:rsidP="00EB6020">
      <w:pPr>
        <w:tabs>
          <w:tab w:val="left" w:pos="3002"/>
        </w:tabs>
        <w:rPr>
          <w:sz w:val="28"/>
          <w:szCs w:val="28"/>
        </w:rPr>
      </w:pPr>
      <w:r w:rsidRPr="00163D13">
        <w:rPr>
          <w:rFonts w:hint="eastAsia"/>
          <w:b/>
          <w:bCs/>
          <w:sz w:val="28"/>
          <w:szCs w:val="28"/>
        </w:rPr>
        <w:t>源代码</w:t>
      </w:r>
    </w:p>
    <w:p w14:paraId="708FE5BA" w14:textId="77777777" w:rsidR="00831D45" w:rsidRDefault="00831D45" w:rsidP="00831D45">
      <w:pPr>
        <w:widowControl/>
        <w:jc w:val="left"/>
        <w:rPr>
          <w:rFonts w:ascii="Consolas" w:hAnsi="Consolas" w:cs="宋体"/>
          <w:kern w:val="0"/>
          <w:sz w:val="24"/>
          <w:szCs w:val="24"/>
        </w:rPr>
      </w:pPr>
      <w:r w:rsidRPr="00831D45">
        <w:rPr>
          <w:rFonts w:ascii="Consolas" w:hAnsi="Consolas" w:cs="宋体"/>
          <w:kern w:val="0"/>
          <w:sz w:val="24"/>
          <w:szCs w:val="24"/>
        </w:rPr>
        <w:t>a=[1,-1.8107,2.1947,-1.8801,0.9537,-0.2336];</w:t>
      </w:r>
    </w:p>
    <w:p w14:paraId="27B93AB8" w14:textId="1D3760F9" w:rsidR="00831D45" w:rsidRPr="00831D45" w:rsidRDefault="00831D45" w:rsidP="00831D45">
      <w:pPr>
        <w:widowControl/>
        <w:jc w:val="left"/>
        <w:rPr>
          <w:rFonts w:ascii="Consolas" w:hAnsi="Consolas" w:cs="宋体"/>
          <w:kern w:val="0"/>
          <w:sz w:val="24"/>
          <w:szCs w:val="24"/>
        </w:rPr>
      </w:pPr>
      <w:r w:rsidRPr="00831D45">
        <w:rPr>
          <w:rFonts w:ascii="Consolas" w:hAnsi="Consolas" w:cs="宋体"/>
          <w:color w:val="008013"/>
          <w:kern w:val="0"/>
          <w:sz w:val="24"/>
          <w:szCs w:val="24"/>
        </w:rPr>
        <w:t>%</w:t>
      </w:r>
      <w:r w:rsidRPr="00831D45">
        <w:rPr>
          <w:rFonts w:ascii="Consolas" w:hAnsi="Consolas" w:cs="宋体"/>
          <w:color w:val="008013"/>
          <w:kern w:val="0"/>
          <w:sz w:val="24"/>
          <w:szCs w:val="24"/>
        </w:rPr>
        <w:t>写入时域方程中各级输出的系数</w:t>
      </w:r>
    </w:p>
    <w:p w14:paraId="0300E40E" w14:textId="77777777" w:rsidR="00831D45" w:rsidRDefault="00831D45" w:rsidP="00831D45">
      <w:pPr>
        <w:widowControl/>
        <w:jc w:val="left"/>
        <w:rPr>
          <w:rFonts w:ascii="Consolas" w:hAnsi="Consolas" w:cs="宋体"/>
          <w:kern w:val="0"/>
          <w:sz w:val="24"/>
          <w:szCs w:val="24"/>
        </w:rPr>
      </w:pPr>
      <w:r w:rsidRPr="00831D45">
        <w:rPr>
          <w:rFonts w:ascii="Consolas" w:hAnsi="Consolas" w:cs="宋体"/>
          <w:kern w:val="0"/>
          <w:sz w:val="24"/>
          <w:szCs w:val="24"/>
        </w:rPr>
        <w:t>b=[0.0528,0.0797,0.1295,0.1295,0.797,0.0528];</w:t>
      </w:r>
    </w:p>
    <w:p w14:paraId="080E7266" w14:textId="5B6D1664" w:rsidR="00831D45" w:rsidRPr="00831D45" w:rsidRDefault="00831D45" w:rsidP="00831D45">
      <w:pPr>
        <w:widowControl/>
        <w:jc w:val="left"/>
        <w:rPr>
          <w:rFonts w:ascii="Consolas" w:hAnsi="Consolas" w:cs="宋体"/>
          <w:kern w:val="0"/>
          <w:sz w:val="24"/>
          <w:szCs w:val="24"/>
        </w:rPr>
      </w:pPr>
      <w:r w:rsidRPr="00831D45">
        <w:rPr>
          <w:rFonts w:ascii="Consolas" w:hAnsi="Consolas" w:cs="宋体"/>
          <w:color w:val="008013"/>
          <w:kern w:val="0"/>
          <w:sz w:val="24"/>
          <w:szCs w:val="24"/>
        </w:rPr>
        <w:t>%</w:t>
      </w:r>
      <w:r w:rsidRPr="00831D45">
        <w:rPr>
          <w:rFonts w:ascii="Consolas" w:hAnsi="Consolas" w:cs="宋体"/>
          <w:color w:val="008013"/>
          <w:kern w:val="0"/>
          <w:sz w:val="24"/>
          <w:szCs w:val="24"/>
        </w:rPr>
        <w:t>写入时域方程中各级输入的系数</w:t>
      </w:r>
    </w:p>
    <w:p w14:paraId="2D476675" w14:textId="77777777" w:rsidR="00831D45" w:rsidRPr="00831D45" w:rsidRDefault="00831D45" w:rsidP="00831D45">
      <w:pPr>
        <w:widowControl/>
        <w:jc w:val="left"/>
        <w:rPr>
          <w:rFonts w:ascii="Consolas" w:hAnsi="Consolas" w:cs="宋体"/>
          <w:kern w:val="0"/>
          <w:sz w:val="24"/>
          <w:szCs w:val="24"/>
        </w:rPr>
      </w:pPr>
      <w:r w:rsidRPr="00831D45">
        <w:rPr>
          <w:rFonts w:ascii="Consolas" w:hAnsi="Consolas" w:cs="宋体"/>
          <w:kern w:val="0"/>
          <w:sz w:val="24"/>
          <w:szCs w:val="24"/>
        </w:rPr>
        <w:t>[z,p,k]=tf2zp(b,a);</w:t>
      </w:r>
      <w:r w:rsidRPr="00831D45">
        <w:rPr>
          <w:rFonts w:ascii="Consolas" w:hAnsi="Consolas" w:cs="宋体"/>
          <w:color w:val="008013"/>
          <w:kern w:val="0"/>
          <w:sz w:val="24"/>
          <w:szCs w:val="24"/>
        </w:rPr>
        <w:t>%</w:t>
      </w:r>
      <w:r w:rsidRPr="00831D45">
        <w:rPr>
          <w:rFonts w:ascii="Consolas" w:hAnsi="Consolas" w:cs="宋体"/>
          <w:color w:val="008013"/>
          <w:kern w:val="0"/>
          <w:sz w:val="24"/>
          <w:szCs w:val="24"/>
        </w:rPr>
        <w:t>求出系统的零、极点</w:t>
      </w:r>
    </w:p>
    <w:p w14:paraId="27326136" w14:textId="77777777" w:rsidR="00831D45" w:rsidRPr="00831D45" w:rsidRDefault="00831D45" w:rsidP="00831D45">
      <w:pPr>
        <w:widowControl/>
        <w:jc w:val="left"/>
        <w:rPr>
          <w:rFonts w:ascii="Consolas" w:hAnsi="Consolas" w:cs="宋体"/>
          <w:kern w:val="0"/>
          <w:sz w:val="24"/>
          <w:szCs w:val="24"/>
        </w:rPr>
      </w:pPr>
      <w:r w:rsidRPr="00831D45">
        <w:rPr>
          <w:rFonts w:ascii="Consolas" w:hAnsi="Consolas" w:cs="宋体"/>
          <w:kern w:val="0"/>
          <w:sz w:val="24"/>
          <w:szCs w:val="24"/>
        </w:rPr>
        <w:t>[H,W]=freqz(b,a,1000,</w:t>
      </w:r>
      <w:r w:rsidRPr="00831D45">
        <w:rPr>
          <w:rFonts w:ascii="Consolas" w:hAnsi="Consolas" w:cs="宋体"/>
          <w:color w:val="A709F5"/>
          <w:kern w:val="0"/>
          <w:sz w:val="24"/>
          <w:szCs w:val="24"/>
        </w:rPr>
        <w:t>'whole'</w:t>
      </w:r>
      <w:r w:rsidRPr="00831D45">
        <w:rPr>
          <w:rFonts w:ascii="Consolas" w:hAnsi="Consolas" w:cs="宋体"/>
          <w:kern w:val="0"/>
          <w:sz w:val="24"/>
          <w:szCs w:val="24"/>
        </w:rPr>
        <w:t>);</w:t>
      </w:r>
      <w:r w:rsidRPr="00831D45">
        <w:rPr>
          <w:rFonts w:ascii="Consolas" w:hAnsi="Consolas" w:cs="宋体"/>
          <w:color w:val="008013"/>
          <w:kern w:val="0"/>
          <w:sz w:val="24"/>
          <w:szCs w:val="24"/>
        </w:rPr>
        <w:t>%</w:t>
      </w:r>
      <w:r w:rsidRPr="00831D45">
        <w:rPr>
          <w:rFonts w:ascii="Consolas" w:hAnsi="Consolas" w:cs="宋体"/>
          <w:color w:val="008013"/>
          <w:kern w:val="0"/>
          <w:sz w:val="24"/>
          <w:szCs w:val="24"/>
        </w:rPr>
        <w:t>求出离散时间系统频响函数</w:t>
      </w:r>
    </w:p>
    <w:p w14:paraId="52C80BC3" w14:textId="77777777" w:rsidR="00831D45" w:rsidRPr="00831D45" w:rsidRDefault="00831D45" w:rsidP="00831D45">
      <w:pPr>
        <w:widowControl/>
        <w:jc w:val="left"/>
        <w:rPr>
          <w:rFonts w:ascii="Consolas" w:hAnsi="Consolas" w:cs="宋体"/>
          <w:kern w:val="0"/>
          <w:sz w:val="24"/>
          <w:szCs w:val="24"/>
        </w:rPr>
      </w:pPr>
      <w:r w:rsidRPr="00831D45">
        <w:rPr>
          <w:rFonts w:ascii="Consolas" w:hAnsi="Consolas" w:cs="宋体"/>
          <w:kern w:val="0"/>
          <w:sz w:val="24"/>
          <w:szCs w:val="24"/>
        </w:rPr>
        <w:t>subplot(2,1,1)</w:t>
      </w:r>
    </w:p>
    <w:p w14:paraId="2BB2F22F" w14:textId="77777777" w:rsidR="00831D45" w:rsidRDefault="00831D45" w:rsidP="00831D45">
      <w:pPr>
        <w:widowControl/>
        <w:jc w:val="left"/>
        <w:rPr>
          <w:rFonts w:ascii="Consolas" w:hAnsi="Consolas" w:cs="宋体"/>
          <w:kern w:val="0"/>
          <w:sz w:val="24"/>
          <w:szCs w:val="24"/>
        </w:rPr>
      </w:pPr>
      <w:r w:rsidRPr="00831D45">
        <w:rPr>
          <w:rFonts w:ascii="Consolas" w:hAnsi="Consolas" w:cs="宋体"/>
          <w:kern w:val="0"/>
          <w:sz w:val="24"/>
          <w:szCs w:val="24"/>
        </w:rPr>
        <w:t xml:space="preserve">zplane(z,p);grid </w:t>
      </w:r>
      <w:r w:rsidRPr="00831D45">
        <w:rPr>
          <w:rFonts w:ascii="Consolas" w:hAnsi="Consolas" w:cs="宋体"/>
          <w:color w:val="A709F5"/>
          <w:kern w:val="0"/>
          <w:sz w:val="24"/>
          <w:szCs w:val="24"/>
        </w:rPr>
        <w:t>on</w:t>
      </w:r>
      <w:r w:rsidRPr="00831D45">
        <w:rPr>
          <w:rFonts w:ascii="Consolas" w:hAnsi="Consolas" w:cs="宋体"/>
          <w:kern w:val="0"/>
          <w:sz w:val="24"/>
          <w:szCs w:val="24"/>
        </w:rPr>
        <w:t>;title(</w:t>
      </w:r>
      <w:r w:rsidRPr="00831D45">
        <w:rPr>
          <w:rFonts w:ascii="Consolas" w:hAnsi="Consolas" w:cs="宋体"/>
          <w:color w:val="A709F5"/>
          <w:kern w:val="0"/>
          <w:sz w:val="24"/>
          <w:szCs w:val="24"/>
        </w:rPr>
        <w:t>'</w:t>
      </w:r>
      <w:r w:rsidRPr="00831D45">
        <w:rPr>
          <w:rFonts w:ascii="Consolas" w:hAnsi="Consolas" w:cs="宋体"/>
          <w:color w:val="A709F5"/>
          <w:kern w:val="0"/>
          <w:sz w:val="24"/>
          <w:szCs w:val="24"/>
        </w:rPr>
        <w:t>零极点分布图</w:t>
      </w:r>
      <w:r w:rsidRPr="00831D45">
        <w:rPr>
          <w:rFonts w:ascii="Consolas" w:hAnsi="Consolas" w:cs="宋体"/>
          <w:color w:val="A709F5"/>
          <w:kern w:val="0"/>
          <w:sz w:val="24"/>
          <w:szCs w:val="24"/>
        </w:rPr>
        <w:t>'</w:t>
      </w:r>
      <w:r w:rsidRPr="00831D45">
        <w:rPr>
          <w:rFonts w:ascii="Consolas" w:hAnsi="Consolas" w:cs="宋体"/>
          <w:kern w:val="0"/>
          <w:sz w:val="24"/>
          <w:szCs w:val="24"/>
        </w:rPr>
        <w:t>);</w:t>
      </w:r>
    </w:p>
    <w:p w14:paraId="5F782C0D" w14:textId="124CE9D3" w:rsidR="00831D45" w:rsidRPr="00831D45" w:rsidRDefault="00831D45" w:rsidP="00831D45">
      <w:pPr>
        <w:widowControl/>
        <w:jc w:val="left"/>
        <w:rPr>
          <w:rFonts w:ascii="Consolas" w:hAnsi="Consolas" w:cs="宋体"/>
          <w:kern w:val="0"/>
          <w:sz w:val="24"/>
          <w:szCs w:val="24"/>
        </w:rPr>
      </w:pPr>
      <w:r w:rsidRPr="00831D45">
        <w:rPr>
          <w:rFonts w:ascii="Consolas" w:hAnsi="Consolas" w:cs="宋体"/>
          <w:color w:val="008013"/>
          <w:kern w:val="0"/>
          <w:sz w:val="24"/>
          <w:szCs w:val="24"/>
        </w:rPr>
        <w:t>%</w:t>
      </w:r>
      <w:r w:rsidRPr="00831D45">
        <w:rPr>
          <w:rFonts w:ascii="Consolas" w:hAnsi="Consolas" w:cs="宋体"/>
          <w:color w:val="008013"/>
          <w:kern w:val="0"/>
          <w:sz w:val="24"/>
          <w:szCs w:val="24"/>
        </w:rPr>
        <w:t>使用子窗口输出系统零级图</w:t>
      </w:r>
    </w:p>
    <w:p w14:paraId="203EE45D" w14:textId="77777777" w:rsidR="00831D45" w:rsidRPr="00831D45" w:rsidRDefault="00831D45" w:rsidP="00831D45">
      <w:pPr>
        <w:widowControl/>
        <w:jc w:val="left"/>
        <w:rPr>
          <w:rFonts w:ascii="Consolas" w:hAnsi="Consolas" w:cs="宋体"/>
          <w:kern w:val="0"/>
          <w:sz w:val="24"/>
          <w:szCs w:val="24"/>
        </w:rPr>
      </w:pPr>
      <w:r w:rsidRPr="00831D45">
        <w:rPr>
          <w:rFonts w:ascii="Consolas" w:hAnsi="Consolas" w:cs="宋体"/>
          <w:kern w:val="0"/>
          <w:sz w:val="24"/>
          <w:szCs w:val="24"/>
        </w:rPr>
        <w:t>subplot(2,1,2)</w:t>
      </w:r>
    </w:p>
    <w:p w14:paraId="5E43A600" w14:textId="77777777" w:rsidR="00831D45" w:rsidRDefault="00831D45" w:rsidP="00831D45">
      <w:pPr>
        <w:widowControl/>
        <w:jc w:val="left"/>
        <w:rPr>
          <w:rFonts w:ascii="Consolas" w:hAnsi="Consolas" w:cs="宋体"/>
          <w:kern w:val="0"/>
          <w:sz w:val="24"/>
          <w:szCs w:val="24"/>
        </w:rPr>
      </w:pPr>
      <w:r w:rsidRPr="00831D45">
        <w:rPr>
          <w:rFonts w:ascii="Consolas" w:hAnsi="Consolas" w:cs="宋体"/>
          <w:kern w:val="0"/>
          <w:sz w:val="24"/>
          <w:szCs w:val="24"/>
        </w:rPr>
        <w:t xml:space="preserve">plot(W,abs(H));grid </w:t>
      </w:r>
      <w:r w:rsidRPr="00831D45">
        <w:rPr>
          <w:rFonts w:ascii="Consolas" w:hAnsi="Consolas" w:cs="宋体"/>
          <w:color w:val="A709F5"/>
          <w:kern w:val="0"/>
          <w:sz w:val="24"/>
          <w:szCs w:val="24"/>
        </w:rPr>
        <w:t>on</w:t>
      </w:r>
      <w:r w:rsidRPr="00831D45">
        <w:rPr>
          <w:rFonts w:ascii="Consolas" w:hAnsi="Consolas" w:cs="宋体"/>
          <w:kern w:val="0"/>
          <w:sz w:val="24"/>
          <w:szCs w:val="24"/>
        </w:rPr>
        <w:t>;title(</w:t>
      </w:r>
      <w:r w:rsidRPr="00831D45">
        <w:rPr>
          <w:rFonts w:ascii="Consolas" w:hAnsi="Consolas" w:cs="宋体"/>
          <w:color w:val="A709F5"/>
          <w:kern w:val="0"/>
          <w:sz w:val="24"/>
          <w:szCs w:val="24"/>
        </w:rPr>
        <w:t>'</w:t>
      </w:r>
      <w:r w:rsidRPr="00831D45">
        <w:rPr>
          <w:rFonts w:ascii="Consolas" w:hAnsi="Consolas" w:cs="宋体"/>
          <w:color w:val="A709F5"/>
          <w:kern w:val="0"/>
          <w:sz w:val="24"/>
          <w:szCs w:val="24"/>
        </w:rPr>
        <w:t>幅度频率响应函数图</w:t>
      </w:r>
      <w:r w:rsidRPr="00831D45">
        <w:rPr>
          <w:rFonts w:ascii="Consolas" w:hAnsi="Consolas" w:cs="宋体"/>
          <w:color w:val="A709F5"/>
          <w:kern w:val="0"/>
          <w:sz w:val="24"/>
          <w:szCs w:val="24"/>
        </w:rPr>
        <w:t>'</w:t>
      </w:r>
      <w:r w:rsidRPr="00831D45">
        <w:rPr>
          <w:rFonts w:ascii="Consolas" w:hAnsi="Consolas" w:cs="宋体"/>
          <w:kern w:val="0"/>
          <w:sz w:val="24"/>
          <w:szCs w:val="24"/>
        </w:rPr>
        <w:t>)</w:t>
      </w:r>
    </w:p>
    <w:p w14:paraId="06CD37EB" w14:textId="644429DC" w:rsidR="00831D45" w:rsidRPr="00831D45" w:rsidRDefault="00831D45" w:rsidP="00EB6020">
      <w:pPr>
        <w:widowControl/>
        <w:jc w:val="left"/>
        <w:rPr>
          <w:rFonts w:ascii="Consolas" w:hAnsi="Consolas" w:cs="宋体" w:hint="eastAsia"/>
          <w:kern w:val="0"/>
          <w:sz w:val="24"/>
          <w:szCs w:val="24"/>
        </w:rPr>
      </w:pPr>
      <w:r w:rsidRPr="00831D45">
        <w:rPr>
          <w:rFonts w:ascii="Consolas" w:hAnsi="Consolas" w:cs="宋体"/>
          <w:color w:val="008013"/>
          <w:kern w:val="0"/>
          <w:sz w:val="24"/>
          <w:szCs w:val="24"/>
        </w:rPr>
        <w:t>%</w:t>
      </w:r>
      <w:r w:rsidRPr="00831D45">
        <w:rPr>
          <w:rFonts w:ascii="Consolas" w:hAnsi="Consolas" w:cs="宋体"/>
          <w:color w:val="008013"/>
          <w:kern w:val="0"/>
          <w:sz w:val="24"/>
          <w:szCs w:val="24"/>
        </w:rPr>
        <w:t>使用子窗口输出系统幅度频响特性</w:t>
      </w:r>
    </w:p>
    <w:p w14:paraId="57883AC7" w14:textId="370FE896" w:rsidR="004C456D" w:rsidRPr="004C456D" w:rsidRDefault="004C456D" w:rsidP="004C456D">
      <w:pPr>
        <w:tabs>
          <w:tab w:val="left" w:pos="3002"/>
        </w:tabs>
        <w:rPr>
          <w:sz w:val="24"/>
          <w:szCs w:val="24"/>
        </w:rPr>
      </w:pPr>
      <w:r w:rsidRPr="004C456D">
        <w:rPr>
          <w:rFonts w:hint="eastAsia"/>
          <w:sz w:val="24"/>
          <w:szCs w:val="24"/>
        </w:rPr>
        <w:t>【实验</w:t>
      </w:r>
      <w:r>
        <w:rPr>
          <w:rFonts w:hint="eastAsia"/>
          <w:sz w:val="24"/>
          <w:szCs w:val="24"/>
        </w:rPr>
        <w:t>结果及分析</w:t>
      </w:r>
      <w:r w:rsidRPr="004C456D">
        <w:rPr>
          <w:rFonts w:hint="eastAsia"/>
          <w:sz w:val="24"/>
          <w:szCs w:val="24"/>
        </w:rPr>
        <w:t>】</w:t>
      </w:r>
    </w:p>
    <w:p w14:paraId="2E8C7563" w14:textId="32C1D2D7" w:rsidR="007330FA" w:rsidRDefault="00831D45" w:rsidP="007330FA">
      <w:pPr>
        <w:widowControl/>
        <w:jc w:val="center"/>
        <w:rPr>
          <w:rFonts w:ascii="Consolas" w:hAnsi="Consolas" w:cs="宋体"/>
          <w:kern w:val="0"/>
          <w:sz w:val="24"/>
          <w:szCs w:val="24"/>
        </w:rPr>
      </w:pPr>
      <w:r w:rsidRPr="00831D45">
        <w:rPr>
          <w:rFonts w:ascii="Consolas" w:hAnsi="Consolas" w:cs="宋体"/>
          <w:kern w:val="0"/>
          <w:sz w:val="24"/>
          <w:szCs w:val="24"/>
        </w:rPr>
        <w:pict w14:anchorId="4DE37046">
          <v:shape id="_x0000_i1039" type="#_x0000_t75" style="width:339.1pt;height:264.75pt">
            <v:imagedata r:id="rId9" o:title=""/>
          </v:shape>
        </w:pict>
      </w:r>
    </w:p>
    <w:p w14:paraId="7E1E687D" w14:textId="504DC779" w:rsidR="007330FA" w:rsidRPr="00EB6020" w:rsidRDefault="007330FA" w:rsidP="007330FA">
      <w:pPr>
        <w:widowControl/>
        <w:jc w:val="center"/>
        <w:rPr>
          <w:rFonts w:ascii="Consolas" w:hAnsi="Consolas" w:cs="宋体" w:hint="eastAsia"/>
          <w:kern w:val="0"/>
          <w:sz w:val="24"/>
          <w:szCs w:val="24"/>
        </w:rPr>
      </w:pPr>
      <w:r w:rsidRPr="00163D13">
        <w:rPr>
          <w:rFonts w:ascii="Consolas" w:hAnsi="Consolas" w:cs="宋体" w:hint="eastAsia"/>
          <w:b/>
          <w:bCs/>
          <w:kern w:val="0"/>
          <w:sz w:val="18"/>
          <w:szCs w:val="18"/>
        </w:rPr>
        <w:lastRenderedPageBreak/>
        <w:t>图</w:t>
      </w:r>
      <w:r w:rsidRPr="00163D13">
        <w:rPr>
          <w:rFonts w:ascii="Consolas" w:hAnsi="Consolas" w:cs="宋体" w:hint="eastAsia"/>
          <w:b/>
          <w:bCs/>
          <w:kern w:val="0"/>
          <w:sz w:val="18"/>
          <w:szCs w:val="18"/>
        </w:rPr>
        <w:t>1</w:t>
      </w:r>
      <w:r w:rsidRPr="00163D13">
        <w:rPr>
          <w:rFonts w:ascii="Consolas" w:hAnsi="Consolas" w:cs="宋体"/>
          <w:b/>
          <w:bCs/>
          <w:kern w:val="0"/>
          <w:sz w:val="18"/>
          <w:szCs w:val="18"/>
        </w:rPr>
        <w:t>-1</w:t>
      </w:r>
      <w:r w:rsidR="000E490A" w:rsidRPr="00EB6020">
        <w:rPr>
          <w:rFonts w:ascii="Consolas" w:hAnsi="Consolas" w:cs="宋体"/>
          <w:kern w:val="0"/>
          <w:sz w:val="24"/>
          <w:szCs w:val="24"/>
        </w:rPr>
        <w:t xml:space="preserve"> </w:t>
      </w:r>
      <w:r w:rsidR="00831D45" w:rsidRPr="00831D45">
        <w:rPr>
          <w:rFonts w:ascii="Consolas" w:hAnsi="Consolas" w:cs="宋体" w:hint="eastAsia"/>
          <w:b/>
          <w:bCs/>
          <w:kern w:val="0"/>
          <w:sz w:val="18"/>
          <w:szCs w:val="18"/>
        </w:rPr>
        <w:t>系统零级图与幅频特性曲线</w:t>
      </w:r>
    </w:p>
    <w:p w14:paraId="15F47AF0" w14:textId="25DA288F" w:rsidR="007330FA" w:rsidRDefault="007330FA" w:rsidP="007330FA">
      <w:pPr>
        <w:tabs>
          <w:tab w:val="left" w:pos="3002"/>
        </w:tabs>
        <w:jc w:val="center"/>
        <w:rPr>
          <w:sz w:val="24"/>
          <w:szCs w:val="24"/>
        </w:rPr>
      </w:pPr>
    </w:p>
    <w:p w14:paraId="4CF05F39" w14:textId="08F5C35A" w:rsidR="00FD232A" w:rsidRDefault="00FD232A" w:rsidP="00F07425">
      <w:pPr>
        <w:tabs>
          <w:tab w:val="left" w:pos="3002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【实验心得】</w:t>
      </w:r>
    </w:p>
    <w:p w14:paraId="68E4E910" w14:textId="75A48340" w:rsidR="00FD232A" w:rsidRPr="00FD232A" w:rsidRDefault="00FD232A" w:rsidP="00AE55C1">
      <w:pPr>
        <w:tabs>
          <w:tab w:val="left" w:pos="3002"/>
        </w:tabs>
        <w:spacing w:line="312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831D45">
        <w:rPr>
          <w:rFonts w:hint="eastAsia"/>
          <w:sz w:val="24"/>
          <w:szCs w:val="24"/>
        </w:rPr>
        <w:t>我们处理离散系统求其频响函数的时候，往往会采用由时域函数转为分式形式的</w:t>
      </w:r>
      <w:r w:rsidR="00831D45">
        <w:rPr>
          <w:rFonts w:hint="eastAsia"/>
          <w:sz w:val="24"/>
          <w:szCs w:val="24"/>
        </w:rPr>
        <w:t>H(z)</w:t>
      </w:r>
      <w:r w:rsidR="00831D45">
        <w:rPr>
          <w:rFonts w:hint="eastAsia"/>
          <w:sz w:val="24"/>
          <w:szCs w:val="24"/>
        </w:rPr>
        <w:t>的形式，但是如果分式过长或者广泛存在零极点相消的情况下对其进行分析</w:t>
      </w:r>
      <w:r w:rsidR="006B1341">
        <w:rPr>
          <w:rFonts w:hint="eastAsia"/>
          <w:sz w:val="24"/>
          <w:szCs w:val="24"/>
        </w:rPr>
        <w:t>求系统函数零级图与其频率响应</w:t>
      </w:r>
      <w:r w:rsidR="00831D45">
        <w:rPr>
          <w:rFonts w:hint="eastAsia"/>
          <w:sz w:val="24"/>
          <w:szCs w:val="24"/>
        </w:rPr>
        <w:t>将会比较困难</w:t>
      </w:r>
      <w:r w:rsidR="006B1341">
        <w:rPr>
          <w:rFonts w:hint="eastAsia"/>
          <w:sz w:val="24"/>
          <w:szCs w:val="24"/>
        </w:rPr>
        <w:t>，更不用说求出其幅频特性与相频特性了。在这种情况下就可以使用本次试验中的方法使用</w:t>
      </w:r>
      <w:r w:rsidR="006B1341">
        <w:rPr>
          <w:rFonts w:hint="eastAsia"/>
          <w:sz w:val="24"/>
          <w:szCs w:val="24"/>
        </w:rPr>
        <w:t>MATLAB</w:t>
      </w:r>
      <w:r w:rsidR="006B1341">
        <w:rPr>
          <w:rFonts w:hint="eastAsia"/>
          <w:sz w:val="24"/>
          <w:szCs w:val="24"/>
        </w:rPr>
        <w:t>进行分析得到零级图与系统频响函数，在一般情况下，求出频响函数的模值就可以求出幅频特性，使用</w:t>
      </w:r>
      <w:r w:rsidR="006B1341">
        <w:rPr>
          <w:rFonts w:hint="eastAsia"/>
          <w:sz w:val="24"/>
          <w:szCs w:val="24"/>
        </w:rPr>
        <w:t>arctan</w:t>
      </w:r>
      <w:r w:rsidR="006B1341">
        <w:rPr>
          <w:rFonts w:hint="eastAsia"/>
          <w:sz w:val="24"/>
          <w:szCs w:val="24"/>
        </w:rPr>
        <w:t>虚部</w:t>
      </w:r>
      <w:r w:rsidR="006B1341">
        <w:rPr>
          <w:rFonts w:hint="eastAsia"/>
          <w:sz w:val="24"/>
          <w:szCs w:val="24"/>
        </w:rPr>
        <w:t>/</w:t>
      </w:r>
      <w:r w:rsidR="006B1341">
        <w:rPr>
          <w:rFonts w:hint="eastAsia"/>
          <w:sz w:val="24"/>
          <w:szCs w:val="24"/>
        </w:rPr>
        <w:t>实部就可以得到相频响应，从而实现对复杂离散系统的分析，方便我们对于该系统的性质进行进一步的讨论与学习。</w:t>
      </w:r>
    </w:p>
    <w:sectPr w:rsidR="00FD232A" w:rsidRPr="00FD232A" w:rsidSect="000A5BAF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C63B0" w14:textId="77777777" w:rsidR="000A5BAF" w:rsidRDefault="000A5BAF" w:rsidP="008E5E73">
      <w:r>
        <w:separator/>
      </w:r>
    </w:p>
  </w:endnote>
  <w:endnote w:type="continuationSeparator" w:id="0">
    <w:p w14:paraId="50FFC430" w14:textId="77777777" w:rsidR="000A5BAF" w:rsidRDefault="000A5BAF" w:rsidP="008E5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20CF4" w14:textId="77777777" w:rsidR="000A5BAF" w:rsidRDefault="000A5BAF" w:rsidP="008E5E73">
      <w:r>
        <w:separator/>
      </w:r>
    </w:p>
  </w:footnote>
  <w:footnote w:type="continuationSeparator" w:id="0">
    <w:p w14:paraId="50D0CBC9" w14:textId="77777777" w:rsidR="000A5BAF" w:rsidRDefault="000A5BAF" w:rsidP="008E5E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1097F" w14:textId="74CBA7CA" w:rsidR="00C50010" w:rsidRPr="0003734F" w:rsidRDefault="00000000" w:rsidP="002F5AB7">
    <w:r>
      <w:rPr>
        <w:noProof/>
      </w:rPr>
      <w:pict w14:anchorId="7724BF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s1025" type="#_x0000_t75" style="position:absolute;left:0;text-align:left;margin-left:-27.5pt;margin-top:-27.65pt;width:76.6pt;height:67.9pt;z-index:1;visibility:visible">
          <v:imagedata r:id="rId1" o:title="山大校徽"/>
          <w10:wrap type="square"/>
        </v:shape>
      </w:pict>
    </w:r>
    <w:r w:rsidR="00C50010" w:rsidRPr="0003734F">
      <w:rPr>
        <w:rFonts w:hint="eastAsia"/>
      </w:rPr>
      <w:t xml:space="preserve">  </w:t>
    </w:r>
    <w:r w:rsidR="00C50010" w:rsidRPr="0003734F">
      <w:rPr>
        <w:rFonts w:hint="eastAsia"/>
        <w:sz w:val="44"/>
        <w:szCs w:val="44"/>
      </w:rPr>
      <w:t xml:space="preserve">  </w:t>
    </w:r>
    <w:r w:rsidR="00C50010">
      <w:rPr>
        <w:rFonts w:hint="eastAsia"/>
        <w:sz w:val="44"/>
        <w:szCs w:val="44"/>
      </w:rPr>
      <w:t xml:space="preserve">     </w:t>
    </w:r>
    <w:r w:rsidR="00C50010" w:rsidRPr="00C50010">
      <w:rPr>
        <w:rFonts w:hint="eastAsia"/>
        <w:b/>
        <w:sz w:val="44"/>
        <w:szCs w:val="44"/>
        <w:u w:val="single"/>
      </w:rPr>
      <w:t>山东大学实验报告</w:t>
    </w:r>
    <w:r w:rsidR="00C50010">
      <w:rPr>
        <w:rFonts w:hint="eastAsia"/>
        <w:sz w:val="44"/>
        <w:szCs w:val="44"/>
      </w:rPr>
      <w:t xml:space="preserve">  </w:t>
    </w:r>
    <w:r w:rsidR="00C50010">
      <w:rPr>
        <w:rFonts w:hint="eastAsia"/>
        <w:u w:val="single"/>
      </w:rPr>
      <w:t xml:space="preserve">  </w:t>
    </w:r>
    <w:r w:rsidR="00DD09F6">
      <w:rPr>
        <w:u w:val="single"/>
      </w:rPr>
      <w:t>2024</w:t>
    </w:r>
    <w:r w:rsidR="008C198E">
      <w:rPr>
        <w:u w:val="single"/>
      </w:rPr>
      <w:t xml:space="preserve"> </w:t>
    </w:r>
    <w:r w:rsidR="00C50010" w:rsidRPr="0003734F">
      <w:rPr>
        <w:rFonts w:hint="eastAsia"/>
        <w:u w:val="single"/>
      </w:rPr>
      <w:t>年</w:t>
    </w:r>
    <w:r w:rsidR="00C50010">
      <w:rPr>
        <w:rFonts w:hint="eastAsia"/>
        <w:u w:val="single"/>
      </w:rPr>
      <w:t xml:space="preserve"> </w:t>
    </w:r>
    <w:r w:rsidR="00DD09F6">
      <w:rPr>
        <w:u w:val="single"/>
      </w:rPr>
      <w:t>3</w:t>
    </w:r>
    <w:r w:rsidR="00C50010">
      <w:rPr>
        <w:rFonts w:hint="eastAsia"/>
        <w:u w:val="single"/>
      </w:rPr>
      <w:t xml:space="preserve"> </w:t>
    </w:r>
    <w:r w:rsidR="00C50010" w:rsidRPr="0003734F">
      <w:rPr>
        <w:rFonts w:hint="eastAsia"/>
        <w:u w:val="single"/>
      </w:rPr>
      <w:t>月</w:t>
    </w:r>
    <w:r w:rsidR="00C50010">
      <w:rPr>
        <w:rFonts w:hint="eastAsia"/>
        <w:u w:val="single"/>
      </w:rPr>
      <w:t xml:space="preserve"> </w:t>
    </w:r>
    <w:r w:rsidR="00AB2374">
      <w:rPr>
        <w:rFonts w:hint="eastAsia"/>
        <w:u w:val="single"/>
      </w:rPr>
      <w:t>30</w:t>
    </w:r>
    <w:r w:rsidR="00C50010" w:rsidRPr="0003734F">
      <w:rPr>
        <w:rFonts w:hint="eastAsia"/>
        <w:u w:val="single"/>
      </w:rPr>
      <w:t xml:space="preserve"> </w:t>
    </w:r>
    <w:r w:rsidR="00C50010" w:rsidRPr="0003734F">
      <w:rPr>
        <w:rFonts w:hint="eastAsia"/>
        <w:u w:val="single"/>
      </w:rPr>
      <w:t>日</w:t>
    </w:r>
    <w:r w:rsidR="00C50010" w:rsidRPr="0003734F">
      <w:rPr>
        <w:rFonts w:hint="eastAsia"/>
      </w:rPr>
      <w:t xml:space="preserve">  </w:t>
    </w:r>
  </w:p>
  <w:p w14:paraId="4D16166B" w14:textId="77777777" w:rsidR="00C50010" w:rsidRPr="0003734F" w:rsidRDefault="00C50010" w:rsidP="002F5AB7"/>
  <w:p w14:paraId="6366D312" w14:textId="4CA83C6E" w:rsidR="00C50010" w:rsidRDefault="00030F07" w:rsidP="002F5AB7">
    <w:pPr>
      <w:rPr>
        <w:u w:val="single"/>
      </w:rPr>
    </w:pPr>
    <w:r w:rsidRPr="00DE1D95">
      <w:rPr>
        <w:rFonts w:hint="eastAsia"/>
      </w:rPr>
      <w:t>点名册序号</w:t>
    </w:r>
    <w:r>
      <w:rPr>
        <w:rFonts w:hint="eastAsia"/>
        <w:u w:val="single"/>
      </w:rPr>
      <w:t xml:space="preserve">  </w:t>
    </w:r>
    <w:r>
      <w:rPr>
        <w:u w:val="single"/>
      </w:rPr>
      <w:t xml:space="preserve"> </w:t>
    </w:r>
    <w:r w:rsidR="000A236C">
      <w:rPr>
        <w:rFonts w:hint="eastAsia"/>
        <w:u w:val="single"/>
      </w:rPr>
      <w:t>24</w:t>
    </w:r>
    <w:r>
      <w:rPr>
        <w:rFonts w:hint="eastAsia"/>
        <w:u w:val="single"/>
      </w:rPr>
      <w:t xml:space="preserve">     </w:t>
    </w:r>
    <w:r w:rsidR="00C50010" w:rsidRPr="0003734F">
      <w:rPr>
        <w:rFonts w:hint="eastAsia"/>
      </w:rPr>
      <w:t>姓名</w:t>
    </w:r>
    <w:r w:rsidR="00C50010" w:rsidRPr="0003734F">
      <w:rPr>
        <w:rFonts w:hint="eastAsia"/>
        <w:u w:val="single"/>
      </w:rPr>
      <w:t xml:space="preserve"> </w:t>
    </w:r>
    <w:r w:rsidR="00C50010">
      <w:rPr>
        <w:rFonts w:hint="eastAsia"/>
        <w:u w:val="single"/>
      </w:rPr>
      <w:t xml:space="preserve">   </w:t>
    </w:r>
    <w:r w:rsidR="00DD09F6">
      <w:rPr>
        <w:rFonts w:hint="eastAsia"/>
        <w:u w:val="single"/>
      </w:rPr>
      <w:t>李文梁</w:t>
    </w:r>
    <w:r w:rsidR="00635043">
      <w:rPr>
        <w:u w:val="single"/>
      </w:rPr>
      <w:t xml:space="preserve">  </w:t>
    </w:r>
    <w:r w:rsidR="008C198E">
      <w:rPr>
        <w:u w:val="single"/>
      </w:rPr>
      <w:t xml:space="preserve">  </w:t>
    </w:r>
    <w:r w:rsidR="008C198E">
      <w:rPr>
        <w:rFonts w:hint="eastAsia"/>
        <w:u w:val="single"/>
      </w:rPr>
      <w:t xml:space="preserve"> </w:t>
    </w:r>
    <w:r w:rsidR="003D2654" w:rsidRPr="003D01E6">
      <w:rPr>
        <w:rFonts w:hint="eastAsia"/>
      </w:rPr>
      <w:t>专</w:t>
    </w:r>
    <w:r w:rsidR="00C50010" w:rsidRPr="003D01E6">
      <w:rPr>
        <w:rFonts w:hint="eastAsia"/>
      </w:rPr>
      <w:t>业</w:t>
    </w:r>
    <w:r w:rsidR="00C50010">
      <w:rPr>
        <w:rFonts w:hint="eastAsia"/>
        <w:u w:val="single"/>
      </w:rPr>
      <w:t xml:space="preserve">  </w:t>
    </w:r>
    <w:r w:rsidR="008C198E">
      <w:rPr>
        <w:u w:val="single"/>
      </w:rPr>
      <w:t xml:space="preserve">  </w:t>
    </w:r>
    <w:r w:rsidR="00DD09F6">
      <w:rPr>
        <w:rFonts w:hint="eastAsia"/>
        <w:u w:val="single"/>
      </w:rPr>
      <w:t>通信工程</w:t>
    </w:r>
    <w:r w:rsidR="00DD09F6">
      <w:rPr>
        <w:rFonts w:hint="eastAsia"/>
        <w:u w:val="single"/>
      </w:rPr>
      <w:t xml:space="preserve"> </w:t>
    </w:r>
    <w:r w:rsidR="00C50010" w:rsidRPr="0003734F">
      <w:rPr>
        <w:rFonts w:hint="eastAsia"/>
        <w:u w:val="single"/>
      </w:rPr>
      <w:t xml:space="preserve"> </w:t>
    </w:r>
    <w:r w:rsidR="00C50010">
      <w:rPr>
        <w:rFonts w:hint="eastAsia"/>
        <w:u w:val="single"/>
      </w:rPr>
      <w:t xml:space="preserve">   </w:t>
    </w:r>
    <w:r>
      <w:rPr>
        <w:rFonts w:hint="eastAsia"/>
      </w:rPr>
      <w:t>班级</w:t>
    </w:r>
    <w:r>
      <w:rPr>
        <w:rFonts w:hint="eastAsia"/>
        <w:u w:val="single"/>
      </w:rPr>
      <w:t xml:space="preserve">  </w:t>
    </w:r>
    <w:r>
      <w:rPr>
        <w:u w:val="single"/>
      </w:rPr>
      <w:t xml:space="preserve"> </w:t>
    </w:r>
    <w:r w:rsidR="00DD09F6">
      <w:rPr>
        <w:u w:val="single"/>
      </w:rPr>
      <w:t>22.2</w:t>
    </w:r>
    <w:r>
      <w:rPr>
        <w:u w:val="single"/>
      </w:rPr>
      <w:t xml:space="preserve">    </w:t>
    </w:r>
  </w:p>
  <w:p w14:paraId="7ABC4F53" w14:textId="77777777" w:rsidR="00635043" w:rsidRPr="0003734F" w:rsidRDefault="00635043" w:rsidP="002F5AB7">
    <w:pPr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0760CC8"/>
    <w:multiLevelType w:val="singleLevel"/>
    <w:tmpl w:val="90760CC8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BA29579A"/>
    <w:multiLevelType w:val="singleLevel"/>
    <w:tmpl w:val="BA29579A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33D69B8"/>
    <w:multiLevelType w:val="hybridMultilevel"/>
    <w:tmpl w:val="C6D0C80E"/>
    <w:lvl w:ilvl="0" w:tplc="C6C287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D33904"/>
    <w:multiLevelType w:val="hybridMultilevel"/>
    <w:tmpl w:val="C02E436E"/>
    <w:lvl w:ilvl="0" w:tplc="1C4CE9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023E3E"/>
    <w:multiLevelType w:val="hybridMultilevel"/>
    <w:tmpl w:val="73808582"/>
    <w:lvl w:ilvl="0" w:tplc="BC208B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FF5FE7"/>
    <w:multiLevelType w:val="hybridMultilevel"/>
    <w:tmpl w:val="607AA8C0"/>
    <w:lvl w:ilvl="0" w:tplc="B7B2D0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B377584"/>
    <w:multiLevelType w:val="hybridMultilevel"/>
    <w:tmpl w:val="EAE2A114"/>
    <w:lvl w:ilvl="0" w:tplc="06D8EC66">
      <w:start w:val="1"/>
      <w:numFmt w:val="decimal"/>
      <w:lvlText w:val="%1、"/>
      <w:lvlJc w:val="left"/>
      <w:pPr>
        <w:ind w:left="615" w:hanging="615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F11C30"/>
    <w:multiLevelType w:val="hybridMultilevel"/>
    <w:tmpl w:val="2B363AE2"/>
    <w:lvl w:ilvl="0" w:tplc="4D18E9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646CE1"/>
    <w:multiLevelType w:val="hybridMultilevel"/>
    <w:tmpl w:val="81669B2A"/>
    <w:lvl w:ilvl="0" w:tplc="35D6D6B8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0611C99"/>
    <w:multiLevelType w:val="singleLevel"/>
    <w:tmpl w:val="29422CB2"/>
    <w:lvl w:ilvl="0">
      <w:start w:val="1"/>
      <w:numFmt w:val="decimal"/>
      <w:lvlText w:val="%1．"/>
      <w:lvlJc w:val="left"/>
      <w:pPr>
        <w:tabs>
          <w:tab w:val="num" w:pos="660"/>
        </w:tabs>
        <w:ind w:left="660" w:hanging="360"/>
      </w:pPr>
      <w:rPr>
        <w:rFonts w:ascii="Times New Roman" w:hAnsi="Times New Roman" w:cs="Times New Roman"/>
      </w:rPr>
    </w:lvl>
  </w:abstractNum>
  <w:abstractNum w:abstractNumId="10" w15:restartNumberingAfterBreak="0">
    <w:nsid w:val="47494DB2"/>
    <w:multiLevelType w:val="singleLevel"/>
    <w:tmpl w:val="47494DB2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4D933C7F"/>
    <w:multiLevelType w:val="hybridMultilevel"/>
    <w:tmpl w:val="EB641FD2"/>
    <w:lvl w:ilvl="0" w:tplc="BD260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2850814"/>
    <w:multiLevelType w:val="hybridMultilevel"/>
    <w:tmpl w:val="FF7AA510"/>
    <w:lvl w:ilvl="0" w:tplc="284AF91A">
      <w:start w:val="1"/>
      <w:numFmt w:val="decimal"/>
      <w:lvlText w:val="%1."/>
      <w:lvlJc w:val="left"/>
      <w:pPr>
        <w:ind w:left="360" w:hanging="360"/>
      </w:pPr>
      <w:rPr>
        <w:rFonts w:ascii="宋体" w:hAnsi="宋体" w:cs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53B0A4B"/>
    <w:multiLevelType w:val="hybridMultilevel"/>
    <w:tmpl w:val="8820CC82"/>
    <w:lvl w:ilvl="0" w:tplc="877295A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 w15:restartNumberingAfterBreak="0">
    <w:nsid w:val="55C77596"/>
    <w:multiLevelType w:val="hybridMultilevel"/>
    <w:tmpl w:val="23E6A8AE"/>
    <w:lvl w:ilvl="0" w:tplc="BD260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57384254"/>
    <w:multiLevelType w:val="hybridMultilevel"/>
    <w:tmpl w:val="7B1661AC"/>
    <w:lvl w:ilvl="0" w:tplc="5CA6E6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5AC21557"/>
    <w:multiLevelType w:val="singleLevel"/>
    <w:tmpl w:val="E01C0CD8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420"/>
      </w:pPr>
    </w:lvl>
  </w:abstractNum>
  <w:abstractNum w:abstractNumId="17" w15:restartNumberingAfterBreak="0">
    <w:nsid w:val="66533D6C"/>
    <w:multiLevelType w:val="hybridMultilevel"/>
    <w:tmpl w:val="95A66A12"/>
    <w:lvl w:ilvl="0" w:tplc="62B67DA4">
      <w:start w:val="1"/>
      <w:numFmt w:val="decimal"/>
      <w:lvlText w:val="（%1）"/>
      <w:lvlJc w:val="left"/>
      <w:pPr>
        <w:ind w:left="13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5" w:hanging="420"/>
      </w:pPr>
    </w:lvl>
    <w:lvl w:ilvl="2" w:tplc="0409001B" w:tentative="1">
      <w:start w:val="1"/>
      <w:numFmt w:val="lowerRoman"/>
      <w:lvlText w:val="%3."/>
      <w:lvlJc w:val="righ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9" w:tentative="1">
      <w:start w:val="1"/>
      <w:numFmt w:val="lowerLetter"/>
      <w:lvlText w:val="%5)"/>
      <w:lvlJc w:val="left"/>
      <w:pPr>
        <w:ind w:left="2715" w:hanging="420"/>
      </w:pPr>
    </w:lvl>
    <w:lvl w:ilvl="5" w:tplc="0409001B" w:tentative="1">
      <w:start w:val="1"/>
      <w:numFmt w:val="lowerRoman"/>
      <w:lvlText w:val="%6."/>
      <w:lvlJc w:val="righ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9" w:tentative="1">
      <w:start w:val="1"/>
      <w:numFmt w:val="lowerLetter"/>
      <w:lvlText w:val="%8)"/>
      <w:lvlJc w:val="left"/>
      <w:pPr>
        <w:ind w:left="3975" w:hanging="420"/>
      </w:pPr>
    </w:lvl>
    <w:lvl w:ilvl="8" w:tplc="0409001B" w:tentative="1">
      <w:start w:val="1"/>
      <w:numFmt w:val="lowerRoman"/>
      <w:lvlText w:val="%9."/>
      <w:lvlJc w:val="right"/>
      <w:pPr>
        <w:ind w:left="4395" w:hanging="420"/>
      </w:pPr>
    </w:lvl>
  </w:abstractNum>
  <w:abstractNum w:abstractNumId="18" w15:restartNumberingAfterBreak="0">
    <w:nsid w:val="693A2622"/>
    <w:multiLevelType w:val="hybridMultilevel"/>
    <w:tmpl w:val="8AF20202"/>
    <w:lvl w:ilvl="0" w:tplc="C0D05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3F96BE0"/>
    <w:multiLevelType w:val="hybridMultilevel"/>
    <w:tmpl w:val="B8ECCAF6"/>
    <w:lvl w:ilvl="0" w:tplc="D6B8D04A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4AD551E"/>
    <w:multiLevelType w:val="hybridMultilevel"/>
    <w:tmpl w:val="1A08F0BC"/>
    <w:lvl w:ilvl="0" w:tplc="5FE2F17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5E362F8"/>
    <w:multiLevelType w:val="hybridMultilevel"/>
    <w:tmpl w:val="A53442EC"/>
    <w:lvl w:ilvl="0" w:tplc="BD260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7BD01D64"/>
    <w:multiLevelType w:val="hybridMultilevel"/>
    <w:tmpl w:val="D7A8BEC8"/>
    <w:lvl w:ilvl="0" w:tplc="C56A315A">
      <w:start w:val="1"/>
      <w:numFmt w:val="decimal"/>
      <w:lvlText w:val="%1、"/>
      <w:lvlJc w:val="left"/>
      <w:pPr>
        <w:ind w:left="360" w:hanging="360"/>
      </w:pPr>
      <w:rPr>
        <w:rFonts w:ascii="宋体" w:hAnsi="宋体" w:cs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05859856">
    <w:abstractNumId w:val="18"/>
  </w:num>
  <w:num w:numId="2" w16cid:durableId="1105610243">
    <w:abstractNumId w:val="16"/>
    <w:lvlOverride w:ilvl="0">
      <w:startOverride w:val="1"/>
    </w:lvlOverride>
  </w:num>
  <w:num w:numId="3" w16cid:durableId="1379552828">
    <w:abstractNumId w:val="9"/>
    <w:lvlOverride w:ilvl="0">
      <w:startOverride w:val="1"/>
    </w:lvlOverride>
  </w:num>
  <w:num w:numId="4" w16cid:durableId="996031153">
    <w:abstractNumId w:val="6"/>
  </w:num>
  <w:num w:numId="5" w16cid:durableId="479617267">
    <w:abstractNumId w:val="4"/>
  </w:num>
  <w:num w:numId="6" w16cid:durableId="846749242">
    <w:abstractNumId w:val="7"/>
  </w:num>
  <w:num w:numId="7" w16cid:durableId="2040933259">
    <w:abstractNumId w:val="3"/>
  </w:num>
  <w:num w:numId="8" w16cid:durableId="107089108">
    <w:abstractNumId w:val="17"/>
  </w:num>
  <w:num w:numId="9" w16cid:durableId="139357909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7095717">
    <w:abstractNumId w:val="20"/>
  </w:num>
  <w:num w:numId="11" w16cid:durableId="2126725483">
    <w:abstractNumId w:val="2"/>
  </w:num>
  <w:num w:numId="12" w16cid:durableId="762654500">
    <w:abstractNumId w:val="19"/>
  </w:num>
  <w:num w:numId="13" w16cid:durableId="1772310903">
    <w:abstractNumId w:val="12"/>
  </w:num>
  <w:num w:numId="14" w16cid:durableId="226958968">
    <w:abstractNumId w:val="14"/>
  </w:num>
  <w:num w:numId="15" w16cid:durableId="25569540">
    <w:abstractNumId w:val="10"/>
  </w:num>
  <w:num w:numId="16" w16cid:durableId="1706128980">
    <w:abstractNumId w:val="21"/>
  </w:num>
  <w:num w:numId="17" w16cid:durableId="399641443">
    <w:abstractNumId w:val="11"/>
  </w:num>
  <w:num w:numId="18" w16cid:durableId="1733650351">
    <w:abstractNumId w:val="22"/>
  </w:num>
  <w:num w:numId="19" w16cid:durableId="1875120680">
    <w:abstractNumId w:val="15"/>
  </w:num>
  <w:num w:numId="20" w16cid:durableId="839388428">
    <w:abstractNumId w:val="8"/>
  </w:num>
  <w:num w:numId="21" w16cid:durableId="1202129662">
    <w:abstractNumId w:val="5"/>
  </w:num>
  <w:num w:numId="22" w16cid:durableId="7567363">
    <w:abstractNumId w:val="1"/>
  </w:num>
  <w:num w:numId="23" w16cid:durableId="1067194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5E73"/>
    <w:rsid w:val="000074E7"/>
    <w:rsid w:val="00014C85"/>
    <w:rsid w:val="00030F07"/>
    <w:rsid w:val="00061EAE"/>
    <w:rsid w:val="00066C9B"/>
    <w:rsid w:val="000A236C"/>
    <w:rsid w:val="000A5BAF"/>
    <w:rsid w:val="000B029B"/>
    <w:rsid w:val="000D7F0D"/>
    <w:rsid w:val="000E490A"/>
    <w:rsid w:val="00111834"/>
    <w:rsid w:val="001362BB"/>
    <w:rsid w:val="00150165"/>
    <w:rsid w:val="00163D13"/>
    <w:rsid w:val="001D39EB"/>
    <w:rsid w:val="001E4AD0"/>
    <w:rsid w:val="001F38A2"/>
    <w:rsid w:val="00211C68"/>
    <w:rsid w:val="00237F11"/>
    <w:rsid w:val="00245337"/>
    <w:rsid w:val="00296435"/>
    <w:rsid w:val="002A35D1"/>
    <w:rsid w:val="002C0E6F"/>
    <w:rsid w:val="002C22A8"/>
    <w:rsid w:val="002C2495"/>
    <w:rsid w:val="002F5AB7"/>
    <w:rsid w:val="00307B92"/>
    <w:rsid w:val="00361337"/>
    <w:rsid w:val="00365770"/>
    <w:rsid w:val="003716F6"/>
    <w:rsid w:val="0038762B"/>
    <w:rsid w:val="00391233"/>
    <w:rsid w:val="003B1037"/>
    <w:rsid w:val="003B7977"/>
    <w:rsid w:val="003D01E6"/>
    <w:rsid w:val="003D2654"/>
    <w:rsid w:val="003E6F62"/>
    <w:rsid w:val="004201D7"/>
    <w:rsid w:val="00463C48"/>
    <w:rsid w:val="00477E05"/>
    <w:rsid w:val="00487C0F"/>
    <w:rsid w:val="004B546E"/>
    <w:rsid w:val="004C456D"/>
    <w:rsid w:val="004C784A"/>
    <w:rsid w:val="004E7326"/>
    <w:rsid w:val="004F15BF"/>
    <w:rsid w:val="004F467D"/>
    <w:rsid w:val="0055284C"/>
    <w:rsid w:val="00596616"/>
    <w:rsid w:val="005A5595"/>
    <w:rsid w:val="005B7C49"/>
    <w:rsid w:val="005D2CDF"/>
    <w:rsid w:val="00620258"/>
    <w:rsid w:val="00635043"/>
    <w:rsid w:val="00651086"/>
    <w:rsid w:val="0065661F"/>
    <w:rsid w:val="006618F0"/>
    <w:rsid w:val="00665966"/>
    <w:rsid w:val="0067199D"/>
    <w:rsid w:val="00674A5D"/>
    <w:rsid w:val="00683042"/>
    <w:rsid w:val="00691966"/>
    <w:rsid w:val="006B1341"/>
    <w:rsid w:val="006C6B61"/>
    <w:rsid w:val="006D01E1"/>
    <w:rsid w:val="006E58AF"/>
    <w:rsid w:val="00726309"/>
    <w:rsid w:val="007330FA"/>
    <w:rsid w:val="007409FF"/>
    <w:rsid w:val="00743F92"/>
    <w:rsid w:val="00790E57"/>
    <w:rsid w:val="00791E31"/>
    <w:rsid w:val="007A055C"/>
    <w:rsid w:val="007D7AF7"/>
    <w:rsid w:val="008159EA"/>
    <w:rsid w:val="008172B0"/>
    <w:rsid w:val="00831D45"/>
    <w:rsid w:val="008632C4"/>
    <w:rsid w:val="008C198E"/>
    <w:rsid w:val="008E5DD5"/>
    <w:rsid w:val="008E5E73"/>
    <w:rsid w:val="0095293C"/>
    <w:rsid w:val="009656FC"/>
    <w:rsid w:val="009C5354"/>
    <w:rsid w:val="009F2F59"/>
    <w:rsid w:val="009F70E4"/>
    <w:rsid w:val="00A1360E"/>
    <w:rsid w:val="00A3710B"/>
    <w:rsid w:val="00A60DC3"/>
    <w:rsid w:val="00A97323"/>
    <w:rsid w:val="00AB2374"/>
    <w:rsid w:val="00AE55C1"/>
    <w:rsid w:val="00B11D04"/>
    <w:rsid w:val="00B3333E"/>
    <w:rsid w:val="00B6061A"/>
    <w:rsid w:val="00B60E5B"/>
    <w:rsid w:val="00B964A7"/>
    <w:rsid w:val="00C05A93"/>
    <w:rsid w:val="00C37C29"/>
    <w:rsid w:val="00C4144A"/>
    <w:rsid w:val="00C50010"/>
    <w:rsid w:val="00C61714"/>
    <w:rsid w:val="00C7353D"/>
    <w:rsid w:val="00CC227C"/>
    <w:rsid w:val="00CD4C8A"/>
    <w:rsid w:val="00CE209B"/>
    <w:rsid w:val="00CF2AC8"/>
    <w:rsid w:val="00CF7460"/>
    <w:rsid w:val="00D23326"/>
    <w:rsid w:val="00D71AEF"/>
    <w:rsid w:val="00D75CFC"/>
    <w:rsid w:val="00DA340D"/>
    <w:rsid w:val="00DD09F6"/>
    <w:rsid w:val="00DE1D95"/>
    <w:rsid w:val="00DE4C0D"/>
    <w:rsid w:val="00E21F8C"/>
    <w:rsid w:val="00E64203"/>
    <w:rsid w:val="00E75347"/>
    <w:rsid w:val="00EA6358"/>
    <w:rsid w:val="00EB6020"/>
    <w:rsid w:val="00EC3B19"/>
    <w:rsid w:val="00ED36F0"/>
    <w:rsid w:val="00F07425"/>
    <w:rsid w:val="00F268A3"/>
    <w:rsid w:val="00F96165"/>
    <w:rsid w:val="00FD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8C8E30"/>
  <w15:docId w15:val="{1B062E6E-39A8-4638-A171-F4EA1186E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61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5E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8E5E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E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8E5E73"/>
    <w:rPr>
      <w:sz w:val="18"/>
      <w:szCs w:val="18"/>
    </w:rPr>
  </w:style>
  <w:style w:type="paragraph" w:styleId="a7">
    <w:name w:val="List Paragraph"/>
    <w:basedOn w:val="a"/>
    <w:uiPriority w:val="34"/>
    <w:qFormat/>
    <w:rsid w:val="0055284C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E75347"/>
    <w:rPr>
      <w:sz w:val="18"/>
      <w:szCs w:val="18"/>
    </w:rPr>
  </w:style>
  <w:style w:type="character" w:customStyle="1" w:styleId="a9">
    <w:name w:val="批注框文本 字符"/>
    <w:link w:val="a8"/>
    <w:uiPriority w:val="99"/>
    <w:semiHidden/>
    <w:rsid w:val="00E75347"/>
    <w:rPr>
      <w:sz w:val="18"/>
      <w:szCs w:val="18"/>
    </w:rPr>
  </w:style>
  <w:style w:type="character" w:styleId="aa">
    <w:name w:val="Placeholder Text"/>
    <w:uiPriority w:val="99"/>
    <w:semiHidden/>
    <w:rsid w:val="009C5354"/>
    <w:rPr>
      <w:color w:val="808080"/>
    </w:rPr>
  </w:style>
  <w:style w:type="table" w:styleId="ab">
    <w:name w:val="Table Grid"/>
    <w:basedOn w:val="a1"/>
    <w:uiPriority w:val="59"/>
    <w:rsid w:val="003B103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irstParagraph">
    <w:name w:val="First Paragraph"/>
    <w:basedOn w:val="ac"/>
    <w:next w:val="ac"/>
    <w:qFormat/>
    <w:rsid w:val="00DD09F6"/>
    <w:pPr>
      <w:widowControl/>
      <w:spacing w:before="180" w:after="180"/>
      <w:jc w:val="left"/>
    </w:pPr>
    <w:rPr>
      <w:rFonts w:ascii="等线" w:eastAsia="等线" w:hAnsi="等线"/>
      <w:kern w:val="0"/>
      <w:sz w:val="24"/>
      <w:szCs w:val="24"/>
      <w:lang w:eastAsia="en-US"/>
    </w:rPr>
  </w:style>
  <w:style w:type="paragraph" w:styleId="ac">
    <w:name w:val="Body Text"/>
    <w:basedOn w:val="a"/>
    <w:link w:val="ad"/>
    <w:uiPriority w:val="99"/>
    <w:semiHidden/>
    <w:unhideWhenUsed/>
    <w:rsid w:val="00DD09F6"/>
    <w:pPr>
      <w:spacing w:after="120"/>
    </w:pPr>
  </w:style>
  <w:style w:type="character" w:customStyle="1" w:styleId="ad">
    <w:name w:val="正文文本 字符"/>
    <w:link w:val="ac"/>
    <w:uiPriority w:val="99"/>
    <w:semiHidden/>
    <w:rsid w:val="00DD09F6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3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2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3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5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108</Words>
  <Characters>616</Characters>
  <Application>Microsoft Office Word</Application>
  <DocSecurity>0</DocSecurity>
  <Lines>5</Lines>
  <Paragraphs>1</Paragraphs>
  <ScaleCrop>false</ScaleCrop>
  <Company>Lenovo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xushaohua</dc:creator>
  <cp:keywords/>
  <cp:lastModifiedBy>www.lwl20040907@outlook.com</cp:lastModifiedBy>
  <cp:revision>13</cp:revision>
  <dcterms:created xsi:type="dcterms:W3CDTF">2020-11-05T03:37:00Z</dcterms:created>
  <dcterms:modified xsi:type="dcterms:W3CDTF">2024-03-30T12:41:00Z</dcterms:modified>
</cp:coreProperties>
</file>