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002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【实验目的】</w:t>
      </w:r>
    </w:p>
    <w:p>
      <w:pPr>
        <w:tabs>
          <w:tab w:val="left" w:pos="3002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加深对离散系统的差分方程、冲激响应和卷积分析方法的理解。</w:t>
      </w:r>
    </w:p>
    <w:p>
      <w:pPr>
        <w:tabs>
          <w:tab w:val="left" w:pos="3002"/>
        </w:tabs>
        <w:rPr>
          <w:sz w:val="24"/>
          <w:szCs w:val="24"/>
        </w:rPr>
      </w:pPr>
    </w:p>
    <w:p>
      <w:pPr>
        <w:tabs>
          <w:tab w:val="left" w:pos="3002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【实验内容】</w:t>
      </w:r>
    </w:p>
    <w:p>
      <w:pPr>
        <w:tabs>
          <w:tab w:val="left" w:pos="3002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编制程序求解下列两个系统的单位抽样响应和阶跃响应，并绘出其图形。 </w:t>
      </w:r>
    </w:p>
    <w:p>
      <w:pPr>
        <w:keepNext w:val="0"/>
        <w:keepLines w:val="0"/>
        <w:widowControl/>
        <w:suppressLineNumbers w:val="0"/>
        <w:jc w:val="left"/>
        <w:rPr>
          <w:sz w:val="10"/>
          <w:szCs w:val="11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30"/>
          <w:szCs w:val="30"/>
          <w:lang w:val="en-US" w:eastAsia="zh-CN" w:bidi="ar"/>
        </w:rPr>
        <w:t>y[n]</w:t>
      </w:r>
      <w:r>
        <w:rPr>
          <w:rFonts w:ascii="Symbol" w:hAnsi="Symbol" w:eastAsia="宋体" w:cs="Symbol"/>
          <w:color w:val="000000"/>
          <w:kern w:val="0"/>
          <w:sz w:val="30"/>
          <w:szCs w:val="30"/>
          <w:lang w:val="en-US" w:eastAsia="zh-CN" w:bidi="ar"/>
        </w:rPr>
        <w:t xml:space="preserve">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30"/>
          <w:szCs w:val="30"/>
          <w:lang w:val="en-US" w:eastAsia="zh-CN" w:bidi="ar"/>
        </w:rPr>
        <w:t>0.75 y[n</w:t>
      </w:r>
      <w:r>
        <w:rPr>
          <w:rFonts w:hint="default" w:ascii="TimesNewRomanPS-ItalicMT" w:hAnsi="TimesNewRomanPS-ItalicMT" w:eastAsia="TimesNewRomanPS-ItalicMT" w:cs="TimesNewRomanPS-ItalicMT"/>
          <w:i/>
          <w:iCs/>
          <w:color w:val="000000"/>
          <w:kern w:val="0"/>
          <w:sz w:val="30"/>
          <w:szCs w:val="30"/>
          <w:lang w:val="en-US" w:eastAsia="zh-CN" w:bidi="ar"/>
        </w:rPr>
        <w:t xml:space="preserve"> </w:t>
      </w:r>
      <w:r>
        <w:rPr>
          <w:rFonts w:hint="default" w:ascii="Symbol" w:hAnsi="Symbol" w:eastAsia="宋体" w:cs="Symbol"/>
          <w:color w:val="000000"/>
          <w:kern w:val="0"/>
          <w:sz w:val="30"/>
          <w:szCs w:val="30"/>
          <w:lang w:val="en-US" w:eastAsia="zh-CN" w:bidi="ar"/>
        </w:rPr>
        <w:t>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30"/>
          <w:szCs w:val="30"/>
          <w:lang w:val="en-US" w:eastAsia="zh-CN" w:bidi="ar"/>
        </w:rPr>
        <w:t>1]</w:t>
      </w:r>
      <w:r>
        <w:rPr>
          <w:rFonts w:hint="default" w:ascii="Symbol" w:hAnsi="Symbol" w:eastAsia="宋体" w:cs="Symbol"/>
          <w:color w:val="000000"/>
          <w:kern w:val="0"/>
          <w:sz w:val="30"/>
          <w:szCs w:val="30"/>
          <w:lang w:val="en-US" w:eastAsia="zh-CN" w:bidi="ar"/>
        </w:rPr>
        <w:t xml:space="preserve">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30"/>
          <w:szCs w:val="30"/>
          <w:lang w:val="en-US" w:eastAsia="zh-CN" w:bidi="ar"/>
        </w:rPr>
        <w:t>0.125 y[n</w:t>
      </w:r>
      <w:r>
        <w:rPr>
          <w:rFonts w:hint="default" w:ascii="TimesNewRomanPS-ItalicMT" w:hAnsi="TimesNewRomanPS-ItalicMT" w:eastAsia="TimesNewRomanPS-ItalicMT" w:cs="TimesNewRomanPS-ItalicMT"/>
          <w:i/>
          <w:iCs/>
          <w:color w:val="000000"/>
          <w:kern w:val="0"/>
          <w:sz w:val="30"/>
          <w:szCs w:val="30"/>
          <w:lang w:val="en-US" w:eastAsia="zh-CN" w:bidi="ar"/>
        </w:rPr>
        <w:t xml:space="preserve"> </w:t>
      </w:r>
      <w:r>
        <w:rPr>
          <w:rFonts w:hint="default" w:ascii="Symbol" w:hAnsi="Symbol" w:eastAsia="宋体" w:cs="Symbol"/>
          <w:color w:val="000000"/>
          <w:kern w:val="0"/>
          <w:sz w:val="30"/>
          <w:szCs w:val="30"/>
          <w:lang w:val="en-US" w:eastAsia="zh-CN" w:bidi="ar"/>
        </w:rPr>
        <w:t xml:space="preserve">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30"/>
          <w:szCs w:val="30"/>
          <w:lang w:val="en-US" w:eastAsia="zh-CN" w:bidi="ar"/>
        </w:rPr>
        <w:t xml:space="preserve">2] </w:t>
      </w:r>
      <w:r>
        <w:rPr>
          <w:rFonts w:hint="default" w:ascii="Symbol" w:hAnsi="Symbol" w:eastAsia="宋体" w:cs="Symbol"/>
          <w:color w:val="000000"/>
          <w:kern w:val="0"/>
          <w:sz w:val="30"/>
          <w:szCs w:val="30"/>
          <w:lang w:val="en-US" w:eastAsia="zh-CN" w:bidi="ar"/>
        </w:rPr>
        <w:t>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30"/>
          <w:szCs w:val="30"/>
          <w:lang w:val="en-US" w:eastAsia="zh-CN" w:bidi="ar"/>
        </w:rPr>
        <w:t xml:space="preserve"> x[n]</w:t>
      </w:r>
      <w:r>
        <w:rPr>
          <w:rFonts w:hint="default" w:ascii="Symbol" w:hAnsi="Symbol" w:eastAsia="宋体" w:cs="Symbol"/>
          <w:color w:val="000000"/>
          <w:kern w:val="0"/>
          <w:sz w:val="30"/>
          <w:szCs w:val="30"/>
          <w:lang w:val="en-US" w:eastAsia="zh-CN" w:bidi="ar"/>
        </w:rPr>
        <w:t xml:space="preserve">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30"/>
          <w:szCs w:val="30"/>
          <w:lang w:val="en-US" w:eastAsia="zh-CN" w:bidi="ar"/>
        </w:rPr>
        <w:t>x[n</w:t>
      </w:r>
      <w:r>
        <w:rPr>
          <w:rFonts w:hint="default" w:ascii="TimesNewRomanPS-ItalicMT" w:hAnsi="TimesNewRomanPS-ItalicMT" w:eastAsia="TimesNewRomanPS-ItalicMT" w:cs="TimesNewRomanPS-ItalicMT"/>
          <w:i/>
          <w:iCs/>
          <w:color w:val="000000"/>
          <w:kern w:val="0"/>
          <w:sz w:val="30"/>
          <w:szCs w:val="30"/>
          <w:lang w:val="en-US" w:eastAsia="zh-CN" w:bidi="ar"/>
        </w:rPr>
        <w:t xml:space="preserve"> </w:t>
      </w:r>
      <w:r>
        <w:rPr>
          <w:rFonts w:hint="default" w:ascii="Symbol" w:hAnsi="Symbol" w:eastAsia="宋体" w:cs="Symbol"/>
          <w:color w:val="000000"/>
          <w:kern w:val="0"/>
          <w:sz w:val="30"/>
          <w:szCs w:val="30"/>
          <w:lang w:val="en-US" w:eastAsia="zh-CN" w:bidi="ar"/>
        </w:rPr>
        <w:t>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30"/>
          <w:szCs w:val="30"/>
          <w:lang w:val="en-US" w:eastAsia="zh-CN" w:bidi="ar"/>
        </w:rPr>
        <w:t>1]</w:t>
      </w:r>
      <w:r>
        <w:rPr>
          <w:rFonts w:hint="default" w:ascii="Times New Roman" w:hAnsi="Times New Roman" w:eastAsia="宋体" w:cs="Times New Roman"/>
          <w:color w:val="000000"/>
          <w:kern w:val="0"/>
          <w:sz w:val="32"/>
          <w:szCs w:val="3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30"/>
          <w:szCs w:val="30"/>
          <w:lang w:val="en-US" w:eastAsia="zh-CN" w:bidi="ar"/>
        </w:rPr>
        <w:t>y[n]</w:t>
      </w:r>
      <w:r>
        <w:rPr>
          <w:rFonts w:hint="default" w:ascii="Times New Roman" w:hAnsi="Times New Roman" w:eastAsia="宋体" w:cs="Times New Roman"/>
          <w:color w:val="000000"/>
          <w:kern w:val="0"/>
          <w:sz w:val="30"/>
          <w:szCs w:val="30"/>
          <w:lang w:val="en-US" w:eastAsia="zh-CN" w:bidi="ar"/>
        </w:rPr>
        <w:t xml:space="preserve"> </w:t>
      </w:r>
      <w:r>
        <w:rPr>
          <w:rFonts w:hint="default" w:ascii="Symbol" w:hAnsi="Symbol" w:eastAsia="宋体" w:cs="Symbol"/>
          <w:color w:val="000000"/>
          <w:kern w:val="0"/>
          <w:sz w:val="30"/>
          <w:szCs w:val="30"/>
          <w:lang w:val="en-US" w:eastAsia="zh-CN" w:bidi="ar"/>
        </w:rPr>
        <w:t xml:space="preserve">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30"/>
          <w:szCs w:val="30"/>
          <w:lang w:val="en-US" w:eastAsia="zh-CN" w:bidi="ar"/>
        </w:rPr>
        <w:t>0.25{x[n</w:t>
      </w:r>
      <w:r>
        <w:rPr>
          <w:rFonts w:hint="default" w:ascii="TimesNewRomanPS-ItalicMT" w:hAnsi="TimesNewRomanPS-ItalicMT" w:eastAsia="TimesNewRomanPS-ItalicMT" w:cs="TimesNewRomanPS-ItalicMT"/>
          <w:i/>
          <w:iCs/>
          <w:color w:val="000000"/>
          <w:kern w:val="0"/>
          <w:sz w:val="30"/>
          <w:szCs w:val="30"/>
          <w:lang w:val="en-US" w:eastAsia="zh-CN" w:bidi="ar"/>
        </w:rPr>
        <w:t xml:space="preserve"> </w:t>
      </w:r>
      <w:r>
        <w:rPr>
          <w:rFonts w:hint="default" w:ascii="Symbol" w:hAnsi="Symbol" w:eastAsia="宋体" w:cs="Symbol"/>
          <w:color w:val="000000"/>
          <w:kern w:val="0"/>
          <w:sz w:val="30"/>
          <w:szCs w:val="30"/>
          <w:lang w:val="en-US" w:eastAsia="zh-CN" w:bidi="ar"/>
        </w:rPr>
        <w:t>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30"/>
          <w:szCs w:val="30"/>
          <w:lang w:val="en-US" w:eastAsia="zh-CN" w:bidi="ar"/>
        </w:rPr>
        <w:t>1]</w:t>
      </w:r>
      <w:r>
        <w:rPr>
          <w:rFonts w:hint="default" w:ascii="Symbol" w:hAnsi="Symbol" w:eastAsia="宋体" w:cs="Symbol"/>
          <w:color w:val="000000"/>
          <w:kern w:val="0"/>
          <w:sz w:val="30"/>
          <w:szCs w:val="30"/>
          <w:lang w:val="en-US" w:eastAsia="zh-CN" w:bidi="ar"/>
        </w:rPr>
        <w:t xml:space="preserve">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30"/>
          <w:szCs w:val="30"/>
          <w:lang w:val="en-US" w:eastAsia="zh-CN" w:bidi="ar"/>
        </w:rPr>
        <w:t xml:space="preserve">x[n </w:t>
      </w:r>
      <w:r>
        <w:rPr>
          <w:rFonts w:hint="default" w:ascii="Symbol" w:hAnsi="Symbol" w:eastAsia="宋体" w:cs="Symbol"/>
          <w:color w:val="000000"/>
          <w:kern w:val="0"/>
          <w:sz w:val="30"/>
          <w:szCs w:val="30"/>
          <w:lang w:val="en-US" w:eastAsia="zh-CN" w:bidi="ar"/>
        </w:rPr>
        <w:t xml:space="preserve">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30"/>
          <w:szCs w:val="30"/>
          <w:lang w:val="en-US" w:eastAsia="zh-CN" w:bidi="ar"/>
        </w:rPr>
        <w:t>2]</w:t>
      </w:r>
      <w:r>
        <w:rPr>
          <w:rFonts w:hint="default" w:ascii="Symbol" w:hAnsi="Symbol" w:eastAsia="宋体" w:cs="Symbol"/>
          <w:color w:val="000000"/>
          <w:kern w:val="0"/>
          <w:sz w:val="30"/>
          <w:szCs w:val="30"/>
          <w:lang w:val="en-US" w:eastAsia="zh-CN" w:bidi="ar"/>
        </w:rPr>
        <w:t>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30"/>
          <w:szCs w:val="30"/>
          <w:lang w:val="en-US" w:eastAsia="zh-CN" w:bidi="ar"/>
        </w:rPr>
        <w:t xml:space="preserve"> x[n</w:t>
      </w:r>
      <w:r>
        <w:rPr>
          <w:rFonts w:hint="default" w:ascii="TimesNewRomanPS-ItalicMT" w:hAnsi="TimesNewRomanPS-ItalicMT" w:eastAsia="TimesNewRomanPS-ItalicMT" w:cs="TimesNewRomanPS-ItalicMT"/>
          <w:i/>
          <w:iCs/>
          <w:color w:val="000000"/>
          <w:kern w:val="0"/>
          <w:sz w:val="30"/>
          <w:szCs w:val="30"/>
          <w:lang w:val="en-US" w:eastAsia="zh-CN" w:bidi="ar"/>
        </w:rPr>
        <w:t xml:space="preserve"> </w:t>
      </w:r>
      <w:r>
        <w:rPr>
          <w:rFonts w:hint="default" w:ascii="Symbol" w:hAnsi="Symbol" w:eastAsia="宋体" w:cs="Symbol"/>
          <w:color w:val="000000"/>
          <w:kern w:val="0"/>
          <w:sz w:val="30"/>
          <w:szCs w:val="30"/>
          <w:lang w:val="en-US" w:eastAsia="zh-CN" w:bidi="ar"/>
        </w:rPr>
        <w:t xml:space="preserve">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30"/>
          <w:szCs w:val="30"/>
          <w:lang w:val="en-US" w:eastAsia="zh-CN" w:bidi="ar"/>
        </w:rPr>
        <w:t>3]</w:t>
      </w:r>
      <w:r>
        <w:rPr>
          <w:rFonts w:hint="default" w:ascii="Symbol" w:hAnsi="Symbol" w:eastAsia="宋体" w:cs="Symbol"/>
          <w:color w:val="000000"/>
          <w:kern w:val="0"/>
          <w:sz w:val="30"/>
          <w:szCs w:val="30"/>
          <w:lang w:val="en-US" w:eastAsia="zh-CN" w:bidi="ar"/>
        </w:rPr>
        <w:t xml:space="preserve">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30"/>
          <w:szCs w:val="30"/>
          <w:lang w:val="en-US" w:eastAsia="zh-CN" w:bidi="ar"/>
        </w:rPr>
        <w:t>x[n</w:t>
      </w:r>
      <w:r>
        <w:rPr>
          <w:rFonts w:hint="default" w:ascii="TimesNewRomanPS-ItalicMT" w:hAnsi="TimesNewRomanPS-ItalicMT" w:eastAsia="TimesNewRomanPS-ItalicMT" w:cs="TimesNewRomanPS-ItalicMT"/>
          <w:i/>
          <w:iCs/>
          <w:color w:val="000000"/>
          <w:kern w:val="0"/>
          <w:sz w:val="30"/>
          <w:szCs w:val="30"/>
          <w:lang w:val="en-US" w:eastAsia="zh-CN" w:bidi="ar"/>
        </w:rPr>
        <w:t xml:space="preserve"> </w:t>
      </w:r>
      <w:r>
        <w:rPr>
          <w:rFonts w:hint="default" w:ascii="Symbol" w:hAnsi="Symbol" w:eastAsia="宋体" w:cs="Symbol"/>
          <w:color w:val="000000"/>
          <w:kern w:val="0"/>
          <w:sz w:val="30"/>
          <w:szCs w:val="30"/>
          <w:lang w:val="en-US" w:eastAsia="zh-CN" w:bidi="ar"/>
        </w:rPr>
        <w:t>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30"/>
          <w:szCs w:val="30"/>
          <w:lang w:val="en-US" w:eastAsia="zh-CN" w:bidi="ar"/>
        </w:rPr>
        <w:t xml:space="preserve"> 4]}</w:t>
      </w:r>
    </w:p>
    <w:p>
      <w:pPr>
        <w:tabs>
          <w:tab w:val="left" w:pos="3002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【实验步骤】</w:t>
      </w:r>
    </w:p>
    <w:p>
      <w:pPr>
        <w:tabs>
          <w:tab w:val="left" w:pos="3002"/>
        </w:tabs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代码和注释：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n=-10:10;</w:t>
      </w:r>
      <w:r>
        <w:rPr>
          <w:rFonts w:hint="eastAsia" w:ascii="Courier New" w:hAnsi="Courier New"/>
          <w:color w:val="3C763D"/>
          <w:sz w:val="26"/>
          <w:szCs w:val="24"/>
        </w:rPr>
        <w:t>%定义n的范围为-10~10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y1=[zeros(1,10),1,zeros(1,10)];</w:t>
      </w:r>
      <w:r>
        <w:rPr>
          <w:rFonts w:hint="eastAsia" w:ascii="Courier New" w:hAnsi="Courier New"/>
          <w:color w:val="3C763D"/>
          <w:sz w:val="26"/>
          <w:szCs w:val="24"/>
        </w:rPr>
        <w:t>%生成单位抽样序列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k=0:10;</w:t>
      </w:r>
      <w:r>
        <w:rPr>
          <w:rFonts w:hint="eastAsia" w:ascii="Courier New" w:hAnsi="Courier New"/>
          <w:color w:val="3C763D"/>
          <w:sz w:val="26"/>
          <w:szCs w:val="24"/>
        </w:rPr>
        <w:t>%定义k的范围为0~10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y2=[ones(1,11)];</w:t>
      </w:r>
      <w:r>
        <w:rPr>
          <w:rFonts w:hint="eastAsia" w:ascii="Courier New" w:hAnsi="Courier New"/>
          <w:color w:val="3C763D"/>
          <w:sz w:val="26"/>
          <w:szCs w:val="24"/>
        </w:rPr>
        <w:t>%生成单位阶跃序列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a1=[1,0.75,0.125];</w:t>
      </w:r>
      <w:r>
        <w:rPr>
          <w:rFonts w:hint="eastAsia" w:ascii="Courier New" w:hAnsi="Courier New"/>
          <w:color w:val="3C763D"/>
          <w:sz w:val="26"/>
          <w:szCs w:val="24"/>
        </w:rPr>
        <w:t>%第一个系统的y的各级系数，定义为a1矩阵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b1=[1,-1];</w:t>
      </w:r>
      <w:r>
        <w:rPr>
          <w:rFonts w:hint="eastAsia" w:ascii="Courier New" w:hAnsi="Courier New"/>
          <w:color w:val="3C763D"/>
          <w:sz w:val="26"/>
          <w:szCs w:val="24"/>
        </w:rPr>
        <w:t>%第一个系统的x的各级系数，定义为b1矩阵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g1=filter(b1,a1,y1);</w:t>
      </w:r>
      <w:r>
        <w:rPr>
          <w:rFonts w:hint="eastAsia" w:ascii="Courier New" w:hAnsi="Courier New"/>
          <w:color w:val="3C763D"/>
          <w:sz w:val="26"/>
          <w:szCs w:val="24"/>
        </w:rPr>
        <w:t>%求当输入为单位采样序列时系统的响应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g2=filter(b1,a1,y2);</w:t>
      </w:r>
      <w:r>
        <w:rPr>
          <w:rFonts w:hint="eastAsia" w:ascii="Courier New" w:hAnsi="Courier New"/>
          <w:color w:val="3C763D"/>
          <w:sz w:val="26"/>
          <w:szCs w:val="24"/>
        </w:rPr>
        <w:t>%求当输入为单位阶跃序列时系统的响应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a2=1;</w:t>
      </w:r>
      <w:r>
        <w:rPr>
          <w:rFonts w:hint="eastAsia" w:ascii="Courier New" w:hAnsi="Courier New"/>
          <w:color w:val="3C763D"/>
          <w:sz w:val="26"/>
          <w:szCs w:val="24"/>
        </w:rPr>
        <w:t>%第二个系统的y的各级参数，定义为a2矩阵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b2=[0,0.25,0.25,0.25,0.25];</w:t>
      </w:r>
      <w:r>
        <w:rPr>
          <w:rFonts w:hint="eastAsia" w:ascii="Courier New" w:hAnsi="Courier New"/>
          <w:color w:val="3C763D"/>
          <w:sz w:val="26"/>
          <w:szCs w:val="24"/>
        </w:rPr>
        <w:t>%第二个系统的y的各级参数，定义为b2矩阵，x（n）时系数为零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g3=filter(b2,a2,y1);</w:t>
      </w:r>
      <w:r>
        <w:rPr>
          <w:rFonts w:hint="eastAsia" w:ascii="Courier New" w:hAnsi="Courier New"/>
          <w:color w:val="3C763D"/>
          <w:sz w:val="26"/>
          <w:szCs w:val="24"/>
        </w:rPr>
        <w:t>%求解当输入为单位采样序列时系统的响应，即为单位抽样响应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g4=filter(b2,a2,y2);</w:t>
      </w:r>
      <w:r>
        <w:rPr>
          <w:rFonts w:hint="eastAsia" w:ascii="Courier New" w:hAnsi="Courier New"/>
          <w:color w:val="3C763D"/>
          <w:sz w:val="26"/>
          <w:szCs w:val="24"/>
        </w:rPr>
        <w:t>%求解当输入为单位阶跃序列时系统的响应，即为单位阶跃响应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subplot(3,2,1),stem(n,y1),title(</w:t>
      </w:r>
      <w:r>
        <w:rPr>
          <w:rFonts w:hint="eastAsia" w:ascii="Courier New" w:hAnsi="Courier New"/>
          <w:color w:val="A020F0"/>
          <w:sz w:val="26"/>
          <w:szCs w:val="24"/>
        </w:rPr>
        <w:t>'单位采样序列'</w:t>
      </w:r>
      <w:r>
        <w:rPr>
          <w:rFonts w:hint="eastAsia" w:ascii="Courier New" w:hAnsi="Courier New"/>
          <w:color w:val="000000"/>
          <w:sz w:val="26"/>
          <w:szCs w:val="24"/>
        </w:rPr>
        <w:t>);</w:t>
      </w:r>
      <w:r>
        <w:rPr>
          <w:rFonts w:hint="eastAsia" w:ascii="Courier New" w:hAnsi="Courier New"/>
          <w:color w:val="3C763D"/>
          <w:sz w:val="26"/>
          <w:szCs w:val="24"/>
        </w:rPr>
        <w:t>%画出y1图像，命名为单位采样序列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>%subplot（m，n，p）指将图表分为m行n列，p是从从上到下从左到右第p个）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subplot(3,2,2),stem(k,y2),title(</w:t>
      </w:r>
      <w:r>
        <w:rPr>
          <w:rFonts w:hint="eastAsia" w:ascii="Courier New" w:hAnsi="Courier New"/>
          <w:color w:val="A020F0"/>
          <w:sz w:val="26"/>
          <w:szCs w:val="24"/>
        </w:rPr>
        <w:t>'单位阶跃序列'</w:t>
      </w:r>
      <w:r>
        <w:rPr>
          <w:rFonts w:hint="eastAsia" w:ascii="Courier New" w:hAnsi="Courier New"/>
          <w:color w:val="000000"/>
          <w:sz w:val="26"/>
          <w:szCs w:val="24"/>
        </w:rPr>
        <w:t>);</w:t>
      </w:r>
      <w:r>
        <w:rPr>
          <w:rFonts w:hint="eastAsia" w:ascii="Courier New" w:hAnsi="Courier New"/>
          <w:color w:val="3C763D"/>
          <w:sz w:val="26"/>
          <w:szCs w:val="24"/>
        </w:rPr>
        <w:t>%画出y2图像，命名为单位阶跃序列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subplot(3,2,3),stem(g1),title(</w:t>
      </w:r>
      <w:r>
        <w:rPr>
          <w:rFonts w:hint="eastAsia" w:ascii="Courier New" w:hAnsi="Courier New"/>
          <w:color w:val="A020F0"/>
          <w:sz w:val="26"/>
          <w:szCs w:val="24"/>
        </w:rPr>
        <w:t>'单位抽样响应'</w:t>
      </w:r>
      <w:r>
        <w:rPr>
          <w:rFonts w:hint="eastAsia" w:ascii="Courier New" w:hAnsi="Courier New"/>
          <w:color w:val="000000"/>
          <w:sz w:val="26"/>
          <w:szCs w:val="24"/>
        </w:rPr>
        <w:t>)</w:t>
      </w:r>
      <w:r>
        <w:rPr>
          <w:rFonts w:hint="eastAsia" w:ascii="Courier New" w:hAnsi="Courier New"/>
          <w:color w:val="3C763D"/>
          <w:sz w:val="26"/>
          <w:szCs w:val="24"/>
        </w:rPr>
        <w:t>%画出g1图像，命名为单位抽样响应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subplot(3,2,4),stem(g2),title(</w:t>
      </w:r>
      <w:r>
        <w:rPr>
          <w:rFonts w:hint="eastAsia" w:ascii="Courier New" w:hAnsi="Courier New"/>
          <w:color w:val="A020F0"/>
          <w:sz w:val="26"/>
          <w:szCs w:val="24"/>
        </w:rPr>
        <w:t>'单位阶跃响应'</w:t>
      </w:r>
      <w:r>
        <w:rPr>
          <w:rFonts w:hint="eastAsia" w:ascii="Courier New" w:hAnsi="Courier New"/>
          <w:color w:val="000000"/>
          <w:sz w:val="26"/>
          <w:szCs w:val="24"/>
        </w:rPr>
        <w:t>)</w:t>
      </w:r>
      <w:r>
        <w:rPr>
          <w:rFonts w:hint="eastAsia" w:ascii="Courier New" w:hAnsi="Courier New"/>
          <w:color w:val="3C763D"/>
          <w:sz w:val="26"/>
          <w:szCs w:val="24"/>
        </w:rPr>
        <w:t>%画出g2图像，命名为单位阶跃响应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subplot(3,2,5),stem(g3),title(</w:t>
      </w:r>
      <w:r>
        <w:rPr>
          <w:rFonts w:hint="eastAsia" w:ascii="Courier New" w:hAnsi="Courier New"/>
          <w:color w:val="A020F0"/>
          <w:sz w:val="26"/>
          <w:szCs w:val="24"/>
        </w:rPr>
        <w:t>'单位抽样响应2'</w:t>
      </w:r>
      <w:r>
        <w:rPr>
          <w:rFonts w:hint="eastAsia" w:ascii="Courier New" w:hAnsi="Courier New"/>
          <w:color w:val="000000"/>
          <w:sz w:val="26"/>
          <w:szCs w:val="24"/>
        </w:rPr>
        <w:t>)</w:t>
      </w:r>
      <w:r>
        <w:rPr>
          <w:rFonts w:hint="eastAsia" w:ascii="Courier New" w:hAnsi="Courier New"/>
          <w:color w:val="3C763D"/>
          <w:sz w:val="26"/>
          <w:szCs w:val="24"/>
        </w:rPr>
        <w:t>%画出g3图像，命名为单位抽样响应2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subplot(3,2,6),stem(g4),title(</w:t>
      </w:r>
      <w:r>
        <w:rPr>
          <w:rFonts w:hint="eastAsia" w:ascii="Courier New" w:hAnsi="Courier New"/>
          <w:color w:val="A020F0"/>
          <w:sz w:val="26"/>
          <w:szCs w:val="24"/>
        </w:rPr>
        <w:t>'单位阶跃响应2'</w:t>
      </w:r>
      <w:r>
        <w:rPr>
          <w:rFonts w:hint="eastAsia" w:ascii="Courier New" w:hAnsi="Courier New"/>
          <w:color w:val="000000"/>
          <w:sz w:val="26"/>
          <w:szCs w:val="24"/>
        </w:rPr>
        <w:t>)</w:t>
      </w:r>
      <w:r>
        <w:rPr>
          <w:rFonts w:hint="eastAsia" w:ascii="Courier New" w:hAnsi="Courier New"/>
          <w:color w:val="3C763D"/>
          <w:sz w:val="26"/>
          <w:szCs w:val="24"/>
        </w:rPr>
        <w:t>%画出g4图像，命名为单位阶跃响应2</w:t>
      </w:r>
    </w:p>
    <w:p>
      <w:pPr>
        <w:tabs>
          <w:tab w:val="left" w:pos="3002"/>
        </w:tabs>
        <w:spacing w:line="312" w:lineRule="auto"/>
        <w:ind w:firstLine="480" w:firstLineChars="200"/>
        <w:rPr>
          <w:sz w:val="24"/>
          <w:szCs w:val="24"/>
        </w:rPr>
      </w:pPr>
    </w:p>
    <w:p>
      <w:pPr>
        <w:tabs>
          <w:tab w:val="left" w:pos="3002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【实验结果及分析】</w:t>
      </w:r>
    </w:p>
    <w:p>
      <w:pPr>
        <w:tabs>
          <w:tab w:val="left" w:pos="3002"/>
        </w:tabs>
        <w:spacing w:line="312" w:lineRule="auto"/>
        <w:ind w:firstLine="480" w:firstLineChars="20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实验结果如下：</w:t>
      </w:r>
    </w:p>
    <w:p>
      <w:pPr>
        <w:tabs>
          <w:tab w:val="left" w:pos="3002"/>
        </w:tabs>
        <w:spacing w:line="312" w:lineRule="auto"/>
      </w:pPr>
      <w:r>
        <w:drawing>
          <wp:inline distT="0" distB="0" distL="114300" distR="114300">
            <wp:extent cx="4507865" cy="338074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02"/>
        </w:tabs>
        <w:spacing w:line="312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理论计算：</w:t>
      </w:r>
    </w:p>
    <w:p>
      <w:pPr>
        <w:tabs>
          <w:tab w:val="left" w:pos="3002"/>
        </w:tabs>
        <w:spacing w:line="312" w:lineRule="auto"/>
        <w:rPr>
          <w:rFonts w:hint="default"/>
          <w:sz w:val="24"/>
          <w:szCs w:val="24"/>
          <w:lang w:val="en-US" w:eastAsia="zh-CN"/>
        </w:rPr>
      </w:pPr>
      <w:bookmarkStart w:id="0" w:name="_GoBack"/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43195" cy="6990715"/>
            <wp:effectExtent l="0" t="0" r="14605" b="4445"/>
            <wp:docPr id="3" name="图片 3" descr="IMG_20230320_125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30320_1250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699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-349250</wp:posOffset>
          </wp:positionH>
          <wp:positionV relativeFrom="paragraph">
            <wp:posOffset>-351155</wp:posOffset>
          </wp:positionV>
          <wp:extent cx="972820" cy="862330"/>
          <wp:effectExtent l="0" t="0" r="2540" b="6350"/>
          <wp:wrapSquare wrapText="bothSides"/>
          <wp:docPr id="1" name="图片 1" descr="山大校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山大校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820" cy="862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 </w:t>
    </w:r>
    <w:r>
      <w:rPr>
        <w:rFonts w:hint="eastAsia"/>
        <w:sz w:val="44"/>
        <w:szCs w:val="44"/>
      </w:rPr>
      <w:t xml:space="preserve">       </w:t>
    </w:r>
    <w:r>
      <w:rPr>
        <w:rFonts w:hint="eastAsia"/>
        <w:b/>
        <w:sz w:val="44"/>
        <w:szCs w:val="44"/>
        <w:u w:val="single"/>
      </w:rPr>
      <w:t>山东大学实验报告</w:t>
    </w:r>
    <w:r>
      <w:rPr>
        <w:rFonts w:hint="eastAsia"/>
        <w:sz w:val="44"/>
        <w:szCs w:val="44"/>
      </w:rPr>
      <w:t xml:space="preserve">  </w:t>
    </w:r>
    <w:r>
      <w:rPr>
        <w:rFonts w:hint="eastAsia"/>
        <w:u w:val="single"/>
      </w:rPr>
      <w:t xml:space="preserve">  </w:t>
    </w:r>
    <w:r>
      <w:rPr>
        <w:rFonts w:hint="eastAsia"/>
        <w:u w:val="single"/>
        <w:lang w:val="en-US" w:eastAsia="zh-CN"/>
      </w:rPr>
      <w:t>2023</w:t>
    </w:r>
    <w:r>
      <w:rPr>
        <w:u w:val="single"/>
      </w:rPr>
      <w:t xml:space="preserve">  </w:t>
    </w:r>
    <w:r>
      <w:rPr>
        <w:rFonts w:hint="eastAsia"/>
        <w:u w:val="single"/>
      </w:rPr>
      <w:t xml:space="preserve">年 </w:t>
    </w:r>
    <w:r>
      <w:rPr>
        <w:rFonts w:hint="eastAsia"/>
        <w:u w:val="single"/>
        <w:lang w:val="en-US" w:eastAsia="zh-CN"/>
      </w:rPr>
      <w:t>3</w:t>
    </w:r>
    <w:r>
      <w:rPr>
        <w:rFonts w:hint="eastAsia"/>
        <w:u w:val="single"/>
      </w:rPr>
      <w:t xml:space="preserve">月 </w:t>
    </w:r>
    <w:r>
      <w:rPr>
        <w:rFonts w:hint="eastAsia"/>
        <w:u w:val="single"/>
        <w:lang w:val="en-US" w:eastAsia="zh-CN"/>
      </w:rPr>
      <w:t>16</w:t>
    </w:r>
    <w:r>
      <w:rPr>
        <w:rFonts w:hint="eastAsia"/>
        <w:u w:val="single"/>
      </w:rPr>
      <w:t xml:space="preserve"> 日</w:t>
    </w:r>
    <w:r>
      <w:rPr>
        <w:rFonts w:hint="eastAsia"/>
      </w:rPr>
      <w:t xml:space="preserve">  </w:t>
    </w:r>
  </w:p>
  <w:p/>
  <w:p>
    <w:pPr>
      <w:rPr>
        <w:u w:val="single"/>
      </w:rPr>
    </w:pPr>
    <w:r>
      <w:rPr>
        <w:rFonts w:hint="eastAsia"/>
      </w:rPr>
      <w:t>点名册序号</w:t>
    </w:r>
    <w:r>
      <w:rPr>
        <w:rFonts w:hint="eastAsia"/>
        <w:u w:val="single"/>
      </w:rPr>
      <w:t xml:space="preserve">  </w:t>
    </w:r>
    <w:r>
      <w:rPr>
        <w:u w:val="single"/>
      </w:rPr>
      <w:t xml:space="preserve"> </w:t>
    </w:r>
    <w:r>
      <w:rPr>
        <w:rFonts w:hint="eastAsia"/>
        <w:u w:val="single"/>
      </w:rPr>
      <w:t xml:space="preserve">   </w:t>
    </w:r>
    <w:r>
      <w:rPr>
        <w:rFonts w:hint="eastAsia"/>
        <w:u w:val="single"/>
        <w:lang w:val="en-US" w:eastAsia="zh-CN"/>
      </w:rPr>
      <w:t>44</w:t>
    </w:r>
    <w:r>
      <w:rPr>
        <w:rFonts w:hint="eastAsia"/>
        <w:u w:val="single"/>
      </w:rPr>
      <w:t xml:space="preserve">     </w:t>
    </w:r>
    <w:r>
      <w:rPr>
        <w:rFonts w:hint="eastAsia"/>
      </w:rPr>
      <w:t>姓名</w:t>
    </w:r>
    <w:r>
      <w:rPr>
        <w:rFonts w:hint="eastAsia"/>
        <w:u w:val="single"/>
      </w:rPr>
      <w:t xml:space="preserve">   </w:t>
    </w:r>
    <w:r>
      <w:rPr>
        <w:rFonts w:hint="eastAsia"/>
        <w:u w:val="single"/>
        <w:lang w:val="en-US" w:eastAsia="zh-CN"/>
      </w:rPr>
      <w:t>雷文韬</w:t>
    </w:r>
    <w:r>
      <w:rPr>
        <w:u w:val="single"/>
      </w:rPr>
      <w:t xml:space="preserve">   </w:t>
    </w:r>
    <w:r>
      <w:rPr>
        <w:rFonts w:hint="eastAsia"/>
        <w:u w:val="single"/>
      </w:rPr>
      <w:t xml:space="preserve"> </w:t>
    </w:r>
    <w:r>
      <w:rPr>
        <w:rFonts w:hint="eastAsia"/>
      </w:rPr>
      <w:t>专业</w:t>
    </w:r>
    <w:r>
      <w:rPr>
        <w:rFonts w:hint="eastAsia"/>
        <w:u w:val="single"/>
      </w:rPr>
      <w:t xml:space="preserve">  </w:t>
    </w:r>
    <w:r>
      <w:rPr>
        <w:u w:val="single"/>
      </w:rPr>
      <w:t xml:space="preserve"> </w:t>
    </w:r>
    <w:r>
      <w:rPr>
        <w:rFonts w:hint="eastAsia"/>
        <w:u w:val="single"/>
        <w:lang w:val="en-US" w:eastAsia="zh-CN"/>
      </w:rPr>
      <w:t>通信工程</w:t>
    </w:r>
    <w:r>
      <w:rPr>
        <w:rFonts w:hint="eastAsia"/>
        <w:u w:val="single"/>
      </w:rPr>
      <w:t xml:space="preserve">      </w:t>
    </w:r>
    <w:r>
      <w:rPr>
        <w:rFonts w:hint="eastAsia"/>
      </w:rPr>
      <w:t>班级</w:t>
    </w:r>
    <w:r>
      <w:rPr>
        <w:rFonts w:hint="eastAsia"/>
        <w:u w:val="single"/>
      </w:rPr>
      <w:t xml:space="preserve">  </w:t>
    </w:r>
    <w:r>
      <w:rPr>
        <w:u w:val="single"/>
      </w:rPr>
      <w:t xml:space="preserve"> </w:t>
    </w:r>
    <w:r>
      <w:rPr>
        <w:rFonts w:hint="eastAsia"/>
        <w:u w:val="single"/>
        <w:lang w:val="en-US" w:eastAsia="zh-CN"/>
      </w:rPr>
      <w:t>1</w:t>
    </w:r>
    <w:r>
      <w:rPr>
        <w:u w:val="single"/>
      </w:rPr>
      <w:t xml:space="preserve">   </w:t>
    </w:r>
    <w:r>
      <w:rPr>
        <w:rFonts w:hint="eastAsia"/>
        <w:u w:val="single"/>
      </w:rPr>
      <w:t xml:space="preserve"> </w:t>
    </w:r>
    <w:r>
      <w:rPr>
        <w:u w:val="single"/>
      </w:rPr>
      <w:t xml:space="preserve">  </w:t>
    </w:r>
  </w:p>
  <w:p>
    <w:pPr>
      <w:rPr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E0YjVkY2I1ZTljOWMzYjFhYWRlNTI0YzBmYTRiZTcifQ=="/>
  </w:docVars>
  <w:rsids>
    <w:rsidRoot w:val="00172A27"/>
    <w:rsid w:val="3FD57B0B"/>
    <w:rsid w:val="554832AF"/>
    <w:rsid w:val="6025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emf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513</Words>
  <Characters>1011</Characters>
  <Lines>0</Lines>
  <Paragraphs>0</Paragraphs>
  <TotalTime>158</TotalTime>
  <ScaleCrop>false</ScaleCrop>
  <LinksUpToDate>false</LinksUpToDate>
  <CharactersWithSpaces>1027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2023-03-20T02:08:00Z</dcterms:created>
  <dc:creator>Administrator</dc:creator>
  <cp:lastModifiedBy>金雕</cp:lastModifiedBy>
  <dcterms:modified xsi:type="dcterms:W3CDTF">2023-03-20T04:51:47Z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9643BE0F138C4591ABF96329BD9C191B</vt:lpwstr>
  </property>
</Properties>
</file>