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Light" w:hAnsi="微软雅黑 Light" w:eastAsia="微软雅黑 Light"/>
          <w:b/>
          <w:bCs/>
          <w:sz w:val="28"/>
          <w:szCs w:val="32"/>
        </w:rPr>
      </w:pPr>
      <w:r>
        <w:rPr>
          <w:rFonts w:hint="eastAsia" w:ascii="微软雅黑 Light" w:hAnsi="微软雅黑 Light" w:eastAsia="微软雅黑 Light"/>
          <w:b/>
          <w:bCs/>
          <w:sz w:val="28"/>
          <w:szCs w:val="32"/>
        </w:rPr>
        <w:t>明理躬行：对大学学习生活的前期展望</w:t>
      </w:r>
    </w:p>
    <w:p>
      <w:pPr>
        <w:jc w:val="right"/>
        <w:rPr>
          <w:rFonts w:hint="eastAsia" w:ascii="微软雅黑 Light" w:hAnsi="微软雅黑 Light" w:eastAsia="微软雅黑 Light"/>
          <w:b/>
          <w:bCs/>
          <w:sz w:val="28"/>
          <w:szCs w:val="32"/>
        </w:rPr>
      </w:pPr>
      <w:r>
        <w:rPr>
          <w:rFonts w:hint="eastAsia" w:ascii="微软雅黑 Light" w:hAnsi="微软雅黑 Light" w:eastAsia="微软雅黑 Light"/>
          <w:b/>
          <w:bCs/>
          <w:sz w:val="28"/>
          <w:szCs w:val="32"/>
        </w:rPr>
        <w:t>——基于新生研讨课</w:t>
      </w:r>
    </w:p>
    <w:p>
      <w:pPr>
        <w:jc w:val="left"/>
        <w:rPr>
          <w:rFonts w:hint="default" w:ascii="微软雅黑 Light" w:hAnsi="微软雅黑 Light" w:eastAsia="微软雅黑 Light"/>
          <w:b w:val="0"/>
          <w:bCs w:val="0"/>
          <w:sz w:val="24"/>
          <w:szCs w:val="28"/>
        </w:rPr>
      </w:pPr>
      <w:r>
        <w:rPr>
          <w:rFonts w:hint="default" w:ascii="微软雅黑 Light" w:hAnsi="微软雅黑 Light" w:eastAsia="微软雅黑 Light"/>
          <w:b/>
          <w:bCs/>
          <w:sz w:val="24"/>
          <w:szCs w:val="28"/>
        </w:rPr>
        <w:t>摘要：</w:t>
      </w:r>
      <w:r>
        <w:rPr>
          <w:rFonts w:hint="default" w:ascii="微软雅黑 Light" w:hAnsi="微软雅黑 Light" w:eastAsia="微软雅黑 Light"/>
          <w:b w:val="0"/>
          <w:bCs w:val="0"/>
          <w:sz w:val="24"/>
          <w:szCs w:val="28"/>
        </w:rPr>
        <w:t>本文对新生研讨课进行了简要回顾，并指出了新生研讨课对作者的意义、地位、重要性与影响，简述了作者在新生研讨课中收获的启发性知识，作出了对大学生活的展望。</w:t>
      </w:r>
    </w:p>
    <w:p>
      <w:pPr>
        <w:jc w:val="left"/>
        <w:rPr>
          <w:rFonts w:hint="default" w:ascii="微软雅黑 Light" w:hAnsi="微软雅黑 Light" w:eastAsia="微软雅黑 Light"/>
          <w:b w:val="0"/>
          <w:bCs w:val="0"/>
          <w:sz w:val="24"/>
          <w:szCs w:val="28"/>
        </w:rPr>
      </w:pPr>
      <w:r>
        <w:rPr>
          <w:rFonts w:hint="default" w:ascii="微软雅黑 Light" w:hAnsi="微软雅黑 Light" w:eastAsia="微软雅黑 Light"/>
          <w:b/>
          <w:bCs/>
          <w:sz w:val="24"/>
          <w:szCs w:val="28"/>
        </w:rPr>
        <w:t>关键词：</w:t>
      </w:r>
      <w:r>
        <w:rPr>
          <w:rFonts w:hint="default" w:ascii="微软雅黑 Light" w:hAnsi="微软雅黑 Light" w:eastAsia="微软雅黑 Light"/>
          <w:b w:val="0"/>
          <w:bCs w:val="0"/>
          <w:sz w:val="24"/>
          <w:szCs w:val="28"/>
        </w:rPr>
        <w:t>大学生 职业规划 推免 就业创业</w:t>
      </w:r>
    </w:p>
    <w:p>
      <w:pPr>
        <w:jc w:val="center"/>
        <w:rPr>
          <w:rFonts w:hint="default" w:ascii="微软雅黑 Light" w:hAnsi="微软雅黑 Light" w:eastAsia="微软雅黑 Light"/>
          <w:b w:val="0"/>
          <w:bCs w:val="0"/>
          <w:sz w:val="24"/>
          <w:szCs w:val="28"/>
        </w:rPr>
      </w:pPr>
      <w:r>
        <w:rPr>
          <w:rFonts w:hint="default" w:ascii="微软雅黑 Light" w:hAnsi="微软雅黑 Light" w:eastAsia="微软雅黑 Light"/>
          <w:b/>
          <w:bCs/>
          <w:sz w:val="28"/>
          <w:szCs w:val="32"/>
        </w:rPr>
        <w:t>绪论</w:t>
      </w:r>
    </w:p>
    <w:p>
      <w:pPr>
        <w:ind w:firstLine="420"/>
        <w:rPr>
          <w:rFonts w:ascii="微软雅黑 Light" w:hAnsi="微软雅黑 Light" w:eastAsia="微软雅黑 Light"/>
          <w:sz w:val="24"/>
          <w:szCs w:val="28"/>
        </w:rPr>
      </w:pPr>
      <w:r>
        <w:rPr>
          <w:rFonts w:hint="eastAsia" w:ascii="微软雅黑 Light" w:hAnsi="微软雅黑 Light" w:eastAsia="微软雅黑 Light"/>
          <w:sz w:val="24"/>
          <w:szCs w:val="28"/>
        </w:rPr>
        <w:t>回顾整个研讨课过程</w:t>
      </w:r>
      <w:r>
        <w:rPr>
          <w:rFonts w:ascii="微软雅黑 Light" w:hAnsi="微软雅黑 Light" w:eastAsia="微软雅黑 Light"/>
          <w:sz w:val="24"/>
          <w:szCs w:val="28"/>
        </w:rPr>
        <w:t>，我真诚地感到收获颇丰。这不仅让我对大学生活有了更清晰的认识，也对未来的学习和发展方向有了更明确的规划。各位学长学姐</w:t>
      </w:r>
      <w:r>
        <w:rPr>
          <w:rFonts w:hint="eastAsia" w:ascii="微软雅黑 Light" w:hAnsi="微软雅黑 Light" w:eastAsia="微软雅黑 Light"/>
          <w:sz w:val="24"/>
          <w:szCs w:val="28"/>
        </w:rPr>
        <w:t>、行业</w:t>
      </w:r>
      <w:r>
        <w:rPr>
          <w:rFonts w:ascii="微软雅黑 Light" w:hAnsi="微软雅黑 Light" w:eastAsia="微软雅黑 Light"/>
          <w:sz w:val="24"/>
          <w:szCs w:val="28"/>
        </w:rPr>
        <w:t>专家</w:t>
      </w:r>
      <w:r>
        <w:rPr>
          <w:rFonts w:hint="eastAsia" w:ascii="微软雅黑 Light" w:hAnsi="微软雅黑 Light" w:eastAsia="微软雅黑 Light"/>
          <w:sz w:val="24"/>
          <w:szCs w:val="28"/>
        </w:rPr>
        <w:t>和资深教授</w:t>
      </w:r>
      <w:r>
        <w:rPr>
          <w:rFonts w:ascii="微软雅黑 Light" w:hAnsi="微软雅黑 Light" w:eastAsia="微软雅黑 Light"/>
          <w:sz w:val="24"/>
          <w:szCs w:val="28"/>
        </w:rPr>
        <w:t>的分享对我们这些初入大学的新生来说意义重大，对开启大学学习生活具有重要的指导作用。</w:t>
      </w:r>
    </w:p>
    <w:p>
      <w:pPr>
        <w:jc w:val="center"/>
        <w:rPr>
          <w:rFonts w:hint="default" w:ascii="微软雅黑 Light" w:hAnsi="微软雅黑 Light" w:eastAsia="微软雅黑 Light"/>
          <w:b/>
          <w:bCs/>
          <w:sz w:val="28"/>
          <w:szCs w:val="32"/>
        </w:rPr>
      </w:pPr>
      <w:r>
        <w:rPr>
          <w:rFonts w:hint="default" w:ascii="微软雅黑 Light" w:hAnsi="微软雅黑 Light" w:eastAsia="微软雅黑 Light"/>
          <w:b/>
          <w:bCs/>
          <w:sz w:val="28"/>
          <w:szCs w:val="32"/>
        </w:rPr>
        <w:t>正文</w:t>
      </w:r>
    </w:p>
    <w:p>
      <w:pPr>
        <w:ind w:firstLine="420"/>
        <w:rPr>
          <w:rFonts w:ascii="微软雅黑 Light" w:hAnsi="微软雅黑 Light" w:eastAsia="微软雅黑 Light"/>
          <w:sz w:val="24"/>
          <w:szCs w:val="28"/>
        </w:rPr>
      </w:pPr>
      <w:r>
        <w:rPr>
          <w:rFonts w:hint="eastAsia" w:ascii="微软雅黑 Light" w:hAnsi="微软雅黑 Light" w:eastAsia="微软雅黑 Light"/>
          <w:sz w:val="24"/>
          <w:szCs w:val="28"/>
        </w:rPr>
        <w:t>首先，我要衷心感谢两位研究生和一位大四成功推免学长</w:t>
      </w:r>
      <w:r>
        <w:rPr>
          <w:rFonts w:ascii="微软雅黑 Light" w:hAnsi="微软雅黑 Light" w:eastAsia="微软雅黑 Light"/>
          <w:sz w:val="24"/>
          <w:szCs w:val="28"/>
        </w:rPr>
        <w:t>等多位</w:t>
      </w:r>
      <w:r>
        <w:rPr>
          <w:rFonts w:hint="eastAsia" w:ascii="微软雅黑 Light" w:hAnsi="微软雅黑 Light" w:eastAsia="微软雅黑 Light"/>
          <w:sz w:val="24"/>
          <w:szCs w:val="28"/>
        </w:rPr>
        <w:t>优秀前辈在百忙之中抽空与我们对谈</w:t>
      </w:r>
      <w:r>
        <w:rPr>
          <w:rFonts w:ascii="微软雅黑 Light" w:hAnsi="微软雅黑 Light" w:eastAsia="微软雅黑 Light"/>
          <w:sz w:val="24"/>
          <w:szCs w:val="28"/>
        </w:rPr>
        <w:t>，慷慨分享宝贵的大学学习经验</w:t>
      </w:r>
      <w:r>
        <w:rPr>
          <w:rFonts w:hint="eastAsia" w:ascii="微软雅黑 Light" w:hAnsi="微软雅黑 Light" w:eastAsia="微软雅黑 Light"/>
          <w:sz w:val="24"/>
          <w:szCs w:val="28"/>
        </w:rPr>
        <w:t>和</w:t>
      </w:r>
      <w:r>
        <w:rPr>
          <w:rFonts w:ascii="微软雅黑 Light" w:hAnsi="微软雅黑 Light" w:eastAsia="微软雅黑 Light"/>
          <w:sz w:val="24"/>
          <w:szCs w:val="28"/>
        </w:rPr>
        <w:t>在本科和研究生阶段的学习心得。他们丰富的学习和科研经验对我们这些刚刚步入大学的新生开启大学生活有重要的启发意义。比如，如何合理安排时间，</w:t>
      </w:r>
      <w:r>
        <w:rPr>
          <w:rFonts w:hint="eastAsia" w:ascii="微软雅黑 Light" w:hAnsi="微软雅黑 Light" w:eastAsia="微软雅黑 Light"/>
          <w:sz w:val="24"/>
          <w:szCs w:val="28"/>
        </w:rPr>
        <w:t>需要参加哪些竞赛</w:t>
      </w:r>
      <w:r>
        <w:rPr>
          <w:rFonts w:ascii="微软雅黑 Light" w:hAnsi="微软雅黑 Light" w:eastAsia="微软雅黑 Light"/>
          <w:sz w:val="24"/>
          <w:szCs w:val="28"/>
        </w:rPr>
        <w:t>，以及参与社团活动</w:t>
      </w:r>
      <w:r>
        <w:rPr>
          <w:rFonts w:hint="eastAsia" w:ascii="微软雅黑 Light" w:hAnsi="微软雅黑 Light" w:eastAsia="微软雅黑 Light"/>
          <w:sz w:val="24"/>
          <w:szCs w:val="28"/>
        </w:rPr>
        <w:t>、学生组织</w:t>
      </w:r>
      <w:r>
        <w:rPr>
          <w:rFonts w:ascii="微软雅黑 Light" w:hAnsi="微软雅黑 Light" w:eastAsia="微软雅黑 Light"/>
          <w:sz w:val="24"/>
          <w:szCs w:val="28"/>
        </w:rPr>
        <w:t>的经历。这些都</w:t>
      </w:r>
      <w:r>
        <w:rPr>
          <w:rFonts w:hint="eastAsia" w:ascii="微软雅黑 Light" w:hAnsi="微软雅黑 Light" w:eastAsia="微软雅黑 Light"/>
          <w:sz w:val="24"/>
          <w:szCs w:val="28"/>
        </w:rPr>
        <w:t>为</w:t>
      </w:r>
      <w:r>
        <w:rPr>
          <w:rFonts w:ascii="微软雅黑 Light" w:hAnsi="微软雅黑 Light" w:eastAsia="微软雅黑 Light"/>
          <w:sz w:val="24"/>
          <w:szCs w:val="28"/>
        </w:rPr>
        <w:t>我们规划大学生活提供了宝贵经验。</w:t>
      </w:r>
      <w:r>
        <w:rPr>
          <w:rFonts w:hint="eastAsia" w:ascii="微软雅黑 Light" w:hAnsi="微软雅黑 Light" w:eastAsia="微软雅黑 Light"/>
          <w:sz w:val="24"/>
          <w:szCs w:val="28"/>
        </w:rPr>
        <w:t>同时，各位前辈</w:t>
      </w:r>
      <w:r>
        <w:rPr>
          <w:rFonts w:ascii="微软雅黑 Light" w:hAnsi="微软雅黑 Light" w:eastAsia="微软雅黑 Light"/>
          <w:sz w:val="24"/>
          <w:szCs w:val="28"/>
        </w:rPr>
        <w:t>重点介绍了</w:t>
      </w:r>
      <w:r>
        <w:rPr>
          <w:rFonts w:hint="eastAsia" w:ascii="微软雅黑 Light" w:hAnsi="微软雅黑 Light" w:eastAsia="微软雅黑 Light"/>
          <w:sz w:val="24"/>
          <w:szCs w:val="28"/>
        </w:rPr>
        <w:t>他们</w:t>
      </w:r>
      <w:r>
        <w:rPr>
          <w:rFonts w:ascii="微软雅黑 Light" w:hAnsi="微软雅黑 Light" w:eastAsia="微软雅黑 Light"/>
          <w:sz w:val="24"/>
          <w:szCs w:val="28"/>
        </w:rPr>
        <w:t>在本科阶段如何在学习知识的同时积极参与各种课外活动和社会实践，这些活动如何培养了</w:t>
      </w:r>
      <w:r>
        <w:rPr>
          <w:rFonts w:hint="eastAsia" w:ascii="微软雅黑 Light" w:hAnsi="微软雅黑 Light" w:eastAsia="微软雅黑 Light"/>
          <w:sz w:val="24"/>
          <w:szCs w:val="28"/>
        </w:rPr>
        <w:t>他们</w:t>
      </w:r>
      <w:r>
        <w:rPr>
          <w:rFonts w:ascii="微软雅黑 Light" w:hAnsi="微软雅黑 Light" w:eastAsia="微软雅黑 Light"/>
          <w:sz w:val="24"/>
          <w:szCs w:val="28"/>
        </w:rPr>
        <w:t>的组织协调能力、场景适应能力</w:t>
      </w:r>
      <w:r>
        <w:rPr>
          <w:rFonts w:hint="eastAsia" w:ascii="微软雅黑 Light" w:hAnsi="微软雅黑 Light" w:eastAsia="微软雅黑 Light"/>
          <w:sz w:val="24"/>
          <w:szCs w:val="28"/>
        </w:rPr>
        <w:t>和人际交往能力</w:t>
      </w:r>
      <w:r>
        <w:rPr>
          <w:rFonts w:ascii="微软雅黑 Light" w:hAnsi="微软雅黑 Light" w:eastAsia="微软雅黑 Light"/>
          <w:sz w:val="24"/>
          <w:szCs w:val="28"/>
        </w:rPr>
        <w:t>。</w:t>
      </w:r>
      <w:r>
        <w:rPr>
          <w:rFonts w:hint="eastAsia" w:ascii="微软雅黑 Light" w:hAnsi="微软雅黑 Light" w:eastAsia="微软雅黑 Light"/>
          <w:sz w:val="24"/>
          <w:szCs w:val="28"/>
        </w:rPr>
        <w:t>两位</w:t>
      </w:r>
      <w:r>
        <w:rPr>
          <w:rFonts w:ascii="微软雅黑 Light" w:hAnsi="微软雅黑 Light" w:eastAsia="微软雅黑 Light"/>
          <w:sz w:val="24"/>
          <w:szCs w:val="28"/>
        </w:rPr>
        <w:t>研究生</w:t>
      </w:r>
      <w:r>
        <w:rPr>
          <w:rFonts w:hint="eastAsia" w:ascii="微软雅黑 Light" w:hAnsi="微软雅黑 Light" w:eastAsia="微软雅黑 Light"/>
          <w:sz w:val="24"/>
          <w:szCs w:val="28"/>
        </w:rPr>
        <w:t>学长</w:t>
      </w:r>
      <w:r>
        <w:rPr>
          <w:rFonts w:ascii="微软雅黑 Light" w:hAnsi="微软雅黑 Light" w:eastAsia="微软雅黑 Light"/>
          <w:sz w:val="24"/>
          <w:szCs w:val="28"/>
        </w:rPr>
        <w:t>则结合自己的科研经历，分享了研究生阶段需要我们坚持科研创新、立足前沿，才能取得真正的研究突破</w:t>
      </w:r>
      <w:r>
        <w:rPr>
          <w:rFonts w:hint="eastAsia" w:ascii="微软雅黑 Light" w:hAnsi="微软雅黑 Light" w:eastAsia="微软雅黑 Light"/>
          <w:sz w:val="24"/>
          <w:szCs w:val="28"/>
        </w:rPr>
        <w:t>，也提示我们需要多尝试才能明确自己的方向</w:t>
      </w:r>
      <w:r>
        <w:rPr>
          <w:rFonts w:ascii="微软雅黑 Light" w:hAnsi="微软雅黑 Light" w:eastAsia="微软雅黑 Light"/>
          <w:sz w:val="24"/>
          <w:szCs w:val="28"/>
        </w:rPr>
        <w:t>。</w:t>
      </w:r>
      <w:r>
        <w:rPr>
          <w:rFonts w:hint="eastAsia" w:ascii="微软雅黑 Light" w:hAnsi="微软雅黑 Light" w:eastAsia="微软雅黑 Light"/>
          <w:sz w:val="24"/>
          <w:szCs w:val="28"/>
        </w:rPr>
        <w:t>他们</w:t>
      </w:r>
      <w:r>
        <w:rPr>
          <w:rFonts w:ascii="微软雅黑 Light" w:hAnsi="微软雅黑 Light" w:eastAsia="微软雅黑 Light"/>
          <w:sz w:val="24"/>
          <w:szCs w:val="28"/>
        </w:rPr>
        <w:t>的经历对我未来选择研究生学习</w:t>
      </w:r>
      <w:r>
        <w:rPr>
          <w:rFonts w:hint="eastAsia" w:ascii="微软雅黑 Light" w:hAnsi="微软雅黑 Light" w:eastAsia="微软雅黑 Light"/>
          <w:sz w:val="24"/>
          <w:szCs w:val="28"/>
        </w:rPr>
        <w:t>还是本科就业</w:t>
      </w:r>
      <w:r>
        <w:rPr>
          <w:rFonts w:ascii="微软雅黑 Light" w:hAnsi="微软雅黑 Light" w:eastAsia="微软雅黑 Light"/>
          <w:sz w:val="24"/>
          <w:szCs w:val="28"/>
        </w:rPr>
        <w:t>也有很大的启发。</w:t>
      </w:r>
      <w:r>
        <w:rPr>
          <w:rFonts w:hint="eastAsia" w:ascii="微软雅黑 Light" w:hAnsi="微软雅黑 Light" w:eastAsia="微软雅黑 Light"/>
          <w:sz w:val="24"/>
          <w:szCs w:val="28"/>
        </w:rPr>
        <w:t>从</w:t>
      </w:r>
      <w:r>
        <w:rPr>
          <w:rFonts w:ascii="微软雅黑 Light" w:hAnsi="微软雅黑 Light" w:eastAsia="微软雅黑 Light"/>
          <w:sz w:val="24"/>
          <w:szCs w:val="28"/>
        </w:rPr>
        <w:t>系统的时间管理、软件应用技巧</w:t>
      </w:r>
      <w:r>
        <w:rPr>
          <w:rFonts w:hint="eastAsia" w:ascii="微软雅黑 Light" w:hAnsi="微软雅黑 Light" w:eastAsia="微软雅黑 Light"/>
          <w:sz w:val="24"/>
          <w:szCs w:val="28"/>
        </w:rPr>
        <w:t>、学业与生活的平衡，</w:t>
      </w:r>
      <w:r>
        <w:rPr>
          <w:rFonts w:ascii="微软雅黑 Light" w:hAnsi="微软雅黑 Light" w:eastAsia="微软雅黑 Light"/>
          <w:sz w:val="24"/>
          <w:szCs w:val="28"/>
        </w:rPr>
        <w:t>到知识学习与能力培养</w:t>
      </w:r>
      <w:r>
        <w:rPr>
          <w:rFonts w:hint="eastAsia" w:ascii="微软雅黑 Light" w:hAnsi="微软雅黑 Light" w:eastAsia="微软雅黑 Light"/>
          <w:sz w:val="24"/>
          <w:szCs w:val="28"/>
        </w:rPr>
        <w:t>、就业实习的勇于尝试，</w:t>
      </w:r>
      <w:r>
        <w:rPr>
          <w:rFonts w:ascii="微软雅黑 Light" w:hAnsi="微软雅黑 Light" w:eastAsia="微软雅黑 Light"/>
          <w:sz w:val="24"/>
          <w:szCs w:val="28"/>
        </w:rPr>
        <w:t>再到科研创新</w:t>
      </w:r>
      <w:r>
        <w:rPr>
          <w:rFonts w:hint="eastAsia" w:ascii="微软雅黑 Light" w:hAnsi="微软雅黑 Light" w:eastAsia="微软雅黑 Light"/>
          <w:sz w:val="24"/>
          <w:szCs w:val="28"/>
        </w:rPr>
        <w:t>与学习态度，</w:t>
      </w:r>
      <w:r>
        <w:rPr>
          <w:rFonts w:ascii="微软雅黑 Light" w:hAnsi="微软雅黑 Light" w:eastAsia="微软雅黑 Light"/>
          <w:sz w:val="24"/>
          <w:szCs w:val="28"/>
        </w:rPr>
        <w:t>学长学姐们成熟的大学生活经营之道对我们新生启发意义</w:t>
      </w:r>
      <w:r>
        <w:rPr>
          <w:rFonts w:hint="eastAsia" w:ascii="微软雅黑 Light" w:hAnsi="微软雅黑 Light" w:eastAsia="微软雅黑 Light"/>
          <w:sz w:val="24"/>
          <w:szCs w:val="28"/>
        </w:rPr>
        <w:t>深远。他们</w:t>
      </w:r>
      <w:r>
        <w:rPr>
          <w:rFonts w:ascii="微软雅黑 Light" w:hAnsi="微软雅黑 Light" w:eastAsia="微软雅黑 Light"/>
          <w:sz w:val="24"/>
          <w:szCs w:val="28"/>
        </w:rPr>
        <w:t>的分享</w:t>
      </w:r>
      <w:r>
        <w:rPr>
          <w:rFonts w:hint="eastAsia" w:ascii="微软雅黑 Light" w:hAnsi="微软雅黑 Light" w:eastAsia="微软雅黑 Light"/>
          <w:sz w:val="24"/>
          <w:szCs w:val="28"/>
        </w:rPr>
        <w:t>令我明白</w:t>
      </w:r>
      <w:r>
        <w:rPr>
          <w:rFonts w:ascii="微软雅黑 Light" w:hAnsi="微软雅黑 Light" w:eastAsia="微软雅黑 Light"/>
          <w:sz w:val="24"/>
          <w:szCs w:val="28"/>
        </w:rPr>
        <w:t>，</w:t>
      </w:r>
      <w:r>
        <w:rPr>
          <w:rFonts w:hint="eastAsia" w:ascii="微软雅黑 Light" w:hAnsi="微软雅黑 Light" w:eastAsia="微软雅黑 Light"/>
          <w:sz w:val="24"/>
          <w:szCs w:val="28"/>
        </w:rPr>
        <w:t>“</w:t>
      </w:r>
      <w:r>
        <w:rPr>
          <w:rFonts w:ascii="微软雅黑 Light" w:hAnsi="微软雅黑 Light" w:eastAsia="微软雅黑 Light"/>
          <w:sz w:val="24"/>
          <w:szCs w:val="28"/>
        </w:rPr>
        <w:t>学生对所学课程内容</w:t>
      </w:r>
      <w:r>
        <w:rPr>
          <w:rFonts w:hint="eastAsia" w:ascii="微软雅黑 Light" w:hAnsi="微软雅黑 Light" w:eastAsia="微软雅黑 Light"/>
          <w:sz w:val="24"/>
          <w:szCs w:val="28"/>
        </w:rPr>
        <w:t>需要</w:t>
      </w:r>
      <w:r>
        <w:rPr>
          <w:rFonts w:ascii="微软雅黑 Light" w:hAnsi="微软雅黑 Light" w:eastAsia="微软雅黑 Light"/>
          <w:sz w:val="24"/>
          <w:szCs w:val="28"/>
        </w:rPr>
        <w:t>深刻理解和系统把握</w:t>
      </w:r>
      <w:r>
        <w:rPr>
          <w:rFonts w:hint="eastAsia" w:ascii="微软雅黑 Light" w:hAnsi="微软雅黑 Light" w:eastAsia="微软雅黑 Light"/>
          <w:sz w:val="24"/>
          <w:szCs w:val="28"/>
        </w:rPr>
        <w:t>，需要提高独立分析、解决问题能力，形成独立学习的习惯和能力，培养学生与他人共事、合作的意识和能力，促进学生作为创新型人才必备素质的形成与提升。”</w:t>
      </w:r>
      <w:r>
        <w:rPr>
          <w:rFonts w:hint="eastAsia" w:ascii="微软雅黑 Light" w:hAnsi="微软雅黑 Light" w:eastAsia="微软雅黑 Light"/>
          <w:sz w:val="24"/>
          <w:szCs w:val="28"/>
          <w:vertAlign w:val="superscript"/>
        </w:rPr>
        <w:t>[</w:t>
      </w:r>
      <w:r>
        <w:rPr>
          <w:rFonts w:ascii="微软雅黑 Light" w:hAnsi="微软雅黑 Light" w:eastAsia="微软雅黑 Light"/>
          <w:sz w:val="24"/>
          <w:szCs w:val="28"/>
          <w:vertAlign w:val="superscript"/>
        </w:rPr>
        <w:t>1]</w:t>
      </w:r>
    </w:p>
    <w:p>
      <w:pPr>
        <w:ind w:firstLine="420"/>
        <w:rPr>
          <w:rFonts w:hint="eastAsia" w:ascii="微软雅黑 Light" w:hAnsi="微软雅黑 Light" w:eastAsia="微软雅黑 Light"/>
          <w:sz w:val="24"/>
          <w:szCs w:val="28"/>
        </w:rPr>
      </w:pPr>
      <w:r>
        <w:rPr>
          <w:rFonts w:hint="eastAsia" w:ascii="微软雅黑 Light" w:hAnsi="微软雅黑 Light" w:eastAsia="微软雅黑 Light"/>
          <w:sz w:val="24"/>
          <w:szCs w:val="28"/>
        </w:rPr>
        <w:t>其次</w:t>
      </w:r>
      <w:r>
        <w:rPr>
          <w:rFonts w:ascii="微软雅黑 Light" w:hAnsi="微软雅黑 Light" w:eastAsia="微软雅黑 Light"/>
          <w:sz w:val="24"/>
          <w:szCs w:val="28"/>
        </w:rPr>
        <w:t>，来自歌尔集团、海信集团等企业的分享内容丰富</w:t>
      </w:r>
      <w:r>
        <w:rPr>
          <w:rFonts w:hint="eastAsia" w:ascii="微软雅黑 Light" w:hAnsi="微软雅黑 Light" w:eastAsia="微软雅黑 Light"/>
          <w:sz w:val="24"/>
          <w:szCs w:val="28"/>
        </w:rPr>
        <w:t>，</w:t>
      </w:r>
      <w:r>
        <w:rPr>
          <w:rFonts w:ascii="微软雅黑 Light" w:hAnsi="微软雅黑 Light" w:eastAsia="微软雅黑 Light"/>
          <w:sz w:val="24"/>
          <w:szCs w:val="28"/>
        </w:rPr>
        <w:t>针对性强</w:t>
      </w:r>
      <w:r>
        <w:rPr>
          <w:rFonts w:hint="eastAsia" w:ascii="微软雅黑 Light" w:hAnsi="微软雅黑 Light" w:eastAsia="微软雅黑 Light"/>
          <w:sz w:val="24"/>
          <w:szCs w:val="28"/>
        </w:rPr>
        <w:t>，</w:t>
      </w:r>
      <w:r>
        <w:rPr>
          <w:rFonts w:ascii="微软雅黑 Light" w:hAnsi="微软雅黑 Light" w:eastAsia="微软雅黑 Light"/>
          <w:sz w:val="24"/>
          <w:szCs w:val="28"/>
        </w:rPr>
        <w:t>也令我</w:t>
      </w:r>
      <w:r>
        <w:rPr>
          <w:rFonts w:hint="eastAsia" w:ascii="微软雅黑 Light" w:hAnsi="微软雅黑 Light" w:eastAsia="微软雅黑 Light"/>
          <w:sz w:val="24"/>
          <w:szCs w:val="28"/>
        </w:rPr>
        <w:t>受益匪浅</w:t>
      </w:r>
      <w:r>
        <w:rPr>
          <w:rFonts w:ascii="微软雅黑 Light" w:hAnsi="微软雅黑 Light" w:eastAsia="微软雅黑 Light"/>
          <w:sz w:val="24"/>
          <w:szCs w:val="28"/>
        </w:rPr>
        <w:t>。企业</w:t>
      </w:r>
      <w:r>
        <w:rPr>
          <w:rFonts w:hint="eastAsia" w:ascii="微软雅黑 Light" w:hAnsi="微软雅黑 Light" w:eastAsia="微软雅黑 Light"/>
          <w:sz w:val="24"/>
          <w:szCs w:val="28"/>
        </w:rPr>
        <w:t>相关</w:t>
      </w:r>
      <w:r>
        <w:rPr>
          <w:rFonts w:ascii="微软雅黑 Light" w:hAnsi="微软雅黑 Light" w:eastAsia="微软雅黑 Light"/>
          <w:sz w:val="24"/>
          <w:szCs w:val="28"/>
        </w:rPr>
        <w:t>负责人详细介绍了企业文化</w:t>
      </w:r>
      <w:r>
        <w:rPr>
          <w:rFonts w:hint="eastAsia" w:ascii="微软雅黑 Light" w:hAnsi="微软雅黑 Light" w:eastAsia="微软雅黑 Light"/>
          <w:sz w:val="24"/>
          <w:szCs w:val="28"/>
        </w:rPr>
        <w:t>和</w:t>
      </w:r>
      <w:r>
        <w:rPr>
          <w:rFonts w:ascii="微软雅黑 Light" w:hAnsi="微软雅黑 Light" w:eastAsia="微软雅黑 Light"/>
          <w:sz w:val="24"/>
          <w:szCs w:val="28"/>
        </w:rPr>
        <w:t>招聘需求</w:t>
      </w:r>
      <w:r>
        <w:rPr>
          <w:rFonts w:hint="eastAsia" w:ascii="微软雅黑 Light" w:hAnsi="微软雅黑 Light" w:eastAsia="微软雅黑 Light"/>
          <w:sz w:val="24"/>
          <w:szCs w:val="28"/>
        </w:rPr>
        <w:t>，</w:t>
      </w:r>
      <w:r>
        <w:rPr>
          <w:rFonts w:ascii="微软雅黑 Light" w:hAnsi="微软雅黑 Light" w:eastAsia="微软雅黑 Light"/>
          <w:sz w:val="24"/>
          <w:szCs w:val="28"/>
        </w:rPr>
        <w:t>这对我们规划职业发展方向具有重要参考价值。以歌尔集团为例，他们分享了歌尔一直秉承的企业文化，重视培养员工的团队合作精神。在招聘方面，歌尔不仅看重专业技能，也注重应聘者的沟通表达能力、学习能力等综合素质。我感到企业不再是简单地要求我们“会做事”，更需要“会做人”，有强烈的社会责任心和团队精神。这给了我很大的启发，我会在大学期间加强人文素质学习，培养社会责任感。</w:t>
      </w:r>
      <w:r>
        <w:rPr>
          <w:rFonts w:hint="eastAsia" w:ascii="微软雅黑 Light" w:hAnsi="微软雅黑 Light" w:eastAsia="微软雅黑 Light"/>
          <w:sz w:val="24"/>
          <w:szCs w:val="28"/>
        </w:rPr>
        <w:t>海信集团的分享也让我认识到</w:t>
      </w:r>
      <w:r>
        <w:rPr>
          <w:rFonts w:ascii="微软雅黑 Light" w:hAnsi="微软雅黑 Light" w:eastAsia="微软雅黑 Light"/>
          <w:sz w:val="24"/>
          <w:szCs w:val="28"/>
        </w:rPr>
        <w:t>，企业需要大量的项目管理人才、市场营销人才等，不仅仅局限于专业技术岗位。所以我们要努力掌握多样化的知识和技能，这对毕业后的就业非常有帮助。</w:t>
      </w:r>
    </w:p>
    <w:p>
      <w:pPr>
        <w:ind w:firstLine="420"/>
        <w:rPr>
          <w:rFonts w:hint="eastAsia" w:ascii="微软雅黑 Light" w:hAnsi="微软雅黑 Light" w:eastAsia="微软雅黑 Light"/>
          <w:sz w:val="24"/>
          <w:szCs w:val="28"/>
        </w:rPr>
      </w:pPr>
      <w:r>
        <w:rPr>
          <w:rFonts w:hint="eastAsia" w:ascii="微软雅黑 Light" w:hAnsi="微软雅黑 Light" w:eastAsia="微软雅黑 Light"/>
          <w:sz w:val="24"/>
          <w:szCs w:val="28"/>
        </w:rPr>
        <w:t>第三</w:t>
      </w:r>
      <w:r>
        <w:rPr>
          <w:rFonts w:ascii="微软雅黑 Light" w:hAnsi="微软雅黑 Light" w:eastAsia="微软雅黑 Light"/>
          <w:sz w:val="24"/>
          <w:szCs w:val="28"/>
        </w:rPr>
        <w:t>，创业者和创新实践专家的分享对我</w:t>
      </w:r>
      <w:r>
        <w:rPr>
          <w:rFonts w:hint="eastAsia" w:ascii="微软雅黑 Light" w:hAnsi="微软雅黑 Light" w:eastAsia="微软雅黑 Light"/>
          <w:sz w:val="24"/>
          <w:szCs w:val="28"/>
        </w:rPr>
        <w:t>有深远的影响</w:t>
      </w:r>
      <w:r>
        <w:rPr>
          <w:rFonts w:ascii="微软雅黑 Light" w:hAnsi="微软雅黑 Light" w:eastAsia="微软雅黑 Light"/>
          <w:sz w:val="24"/>
          <w:szCs w:val="28"/>
        </w:rPr>
        <w:t>。比如，张先生作为一名成功创业者，他分享了在创业过程中需要不断学习新技能、适应市场变化、与客户保持良好沟通等宝贵经验。这些经验让我看到，创业需要坚韧不拔的毅力和老练的社会交往能力。大学生需要抓住各种机会，积极参与创业和创新实践，培养创新思维和社会适应能力。姜老师作为一位创新实践专家，他结合</w:t>
      </w:r>
      <w:r>
        <w:rPr>
          <w:rFonts w:hint="eastAsia" w:ascii="微软雅黑 Light" w:hAnsi="微软雅黑 Light" w:eastAsia="微软雅黑 Light"/>
          <w:sz w:val="24"/>
          <w:szCs w:val="28"/>
        </w:rPr>
        <w:t>具体的</w:t>
      </w:r>
      <w:r>
        <w:rPr>
          <w:rFonts w:ascii="微软雅黑 Light" w:hAnsi="微软雅黑 Light" w:eastAsia="微软雅黑 Light"/>
          <w:sz w:val="24"/>
          <w:szCs w:val="28"/>
        </w:rPr>
        <w:t>项</w:t>
      </w:r>
      <w:bookmarkStart w:id="0" w:name="_GoBack"/>
      <w:r>
        <w:rPr>
          <w:rFonts w:ascii="微软雅黑 Light" w:hAnsi="微软雅黑 Light" w:eastAsia="微软雅黑 Light"/>
          <w:sz w:val="24"/>
          <w:szCs w:val="28"/>
        </w:rPr>
        <w:t>目详细分析了大学生创新实践的意义</w:t>
      </w:r>
      <w:r>
        <w:rPr>
          <w:rFonts w:hint="eastAsia" w:ascii="微软雅黑 Light" w:hAnsi="微软雅黑 Light" w:eastAsia="微软雅黑 Light"/>
          <w:sz w:val="24"/>
          <w:szCs w:val="28"/>
        </w:rPr>
        <w:t>：</w:t>
      </w:r>
      <w:r>
        <w:rPr>
          <w:rFonts w:ascii="微软雅黑 Light" w:hAnsi="微软雅黑 Light" w:eastAsia="微软雅黑 Light"/>
          <w:sz w:val="24"/>
          <w:szCs w:val="28"/>
        </w:rPr>
        <w:t>它不仅能让我们将所学知识应用到实践中，</w:t>
      </w:r>
      <w:bookmarkEnd w:id="0"/>
      <w:r>
        <w:rPr>
          <w:rFonts w:ascii="微软雅黑 Light" w:hAnsi="微软雅黑 Light" w:eastAsia="微软雅黑 Light"/>
          <w:sz w:val="24"/>
          <w:szCs w:val="28"/>
        </w:rPr>
        <w:t>也能锻炼我们的团队合作精神，提高社会适应能力和解决实际问题的能力。这些分享都令我认识到，大学不仅要学习专业知识，更应该充分利用各种资源进行创新创业实践。这对培养我们的社会责任感和竞争力非常关键。</w:t>
      </w:r>
    </w:p>
    <w:p>
      <w:pPr>
        <w:ind w:firstLine="420"/>
        <w:rPr>
          <w:rFonts w:ascii="微软雅黑 Light" w:hAnsi="微软雅黑 Light" w:eastAsia="微软雅黑 Light"/>
          <w:sz w:val="24"/>
          <w:szCs w:val="28"/>
        </w:rPr>
      </w:pPr>
      <w:r>
        <w:rPr>
          <w:rFonts w:hint="eastAsia" w:ascii="微软雅黑 Light" w:hAnsi="微软雅黑 Light" w:eastAsia="微软雅黑 Light"/>
          <w:sz w:val="24"/>
          <w:szCs w:val="28"/>
        </w:rPr>
        <w:t>第四</w:t>
      </w:r>
      <w:r>
        <w:rPr>
          <w:rFonts w:ascii="微软雅黑 Light" w:hAnsi="微软雅黑 Light" w:eastAsia="微软雅黑 Light"/>
          <w:sz w:val="24"/>
          <w:szCs w:val="28"/>
        </w:rPr>
        <w:t>，学院教授对各专业和课程的详细介绍也让我</w:t>
      </w:r>
      <w:r>
        <w:rPr>
          <w:rFonts w:hint="eastAsia" w:ascii="微软雅黑 Light" w:hAnsi="微软雅黑 Light" w:eastAsia="微软雅黑 Light"/>
          <w:sz w:val="24"/>
          <w:szCs w:val="28"/>
        </w:rPr>
        <w:t>如醍醐灌顶</w:t>
      </w:r>
      <w:r>
        <w:rPr>
          <w:rFonts w:ascii="微软雅黑 Light" w:hAnsi="微软雅黑 Light" w:eastAsia="微软雅黑 Light"/>
          <w:sz w:val="24"/>
          <w:szCs w:val="28"/>
        </w:rPr>
        <w:t>。专业选择关系大学发展方向</w:t>
      </w:r>
      <w:r>
        <w:rPr>
          <w:rFonts w:hint="eastAsia" w:ascii="微软雅黑 Light" w:hAnsi="微软雅黑 Light" w:eastAsia="微软雅黑 Light"/>
          <w:sz w:val="24"/>
          <w:szCs w:val="28"/>
        </w:rPr>
        <w:t>，新生研讨课上的介绍</w:t>
      </w:r>
      <w:r>
        <w:rPr>
          <w:rFonts w:ascii="微软雅黑 Light" w:hAnsi="微软雅黑 Light" w:eastAsia="微软雅黑 Light"/>
          <w:sz w:val="24"/>
          <w:szCs w:val="28"/>
        </w:rPr>
        <w:t>不仅加深了我对专业的了解，也让我对未来的专业选择有了初步设想。通信工程专业教授详细介绍了该专业的发展前景、课程设置以及毕业</w:t>
      </w:r>
      <w:r>
        <w:rPr>
          <w:rFonts w:hint="eastAsia" w:ascii="微软雅黑 Light" w:hAnsi="微软雅黑 Light" w:eastAsia="微软雅黑 Light"/>
          <w:sz w:val="24"/>
          <w:szCs w:val="28"/>
        </w:rPr>
        <w:t>去向</w:t>
      </w:r>
      <w:r>
        <w:rPr>
          <w:rFonts w:ascii="微软雅黑 Light" w:hAnsi="微软雅黑 Light" w:eastAsia="微软雅黑 Light"/>
          <w:sz w:val="24"/>
          <w:szCs w:val="28"/>
        </w:rPr>
        <w:t>等情况。这令我对这一专业有了更明确的了解，打消了一些原有的疑虑。</w:t>
      </w:r>
      <w:r>
        <w:rPr>
          <w:rFonts w:hint="eastAsia" w:ascii="微软雅黑 Light" w:hAnsi="微软雅黑 Light" w:eastAsia="微软雅黑 Light"/>
          <w:sz w:val="24"/>
          <w:szCs w:val="28"/>
        </w:rPr>
        <w:t>光电信息科学与工程</w:t>
      </w:r>
      <w:r>
        <w:rPr>
          <w:rFonts w:ascii="微软雅黑 Light" w:hAnsi="微软雅黑 Light" w:eastAsia="微软雅黑 Light"/>
          <w:sz w:val="24"/>
          <w:szCs w:val="28"/>
        </w:rPr>
        <w:t>专业教授介绍的国家重点支持的光电子产业也吸引了我，我计划将大一学年作为适应期，多接触不同专业的学习，以便在大二确定专业时，选择最合适的专业方向。</w:t>
      </w:r>
      <w:r>
        <w:rPr>
          <w:rFonts w:hint="eastAsia" w:ascii="微软雅黑 Light" w:hAnsi="微软雅黑 Light" w:eastAsia="微软雅黑 Light"/>
          <w:sz w:val="24"/>
          <w:szCs w:val="28"/>
        </w:rPr>
        <w:t>而对于三个特色班的相关介绍，也让我看到了更加优秀的同学，找到了追赶的目标和方向</w:t>
      </w:r>
      <w:r>
        <w:rPr>
          <w:rFonts w:hint="default" w:ascii="微软雅黑 Light" w:hAnsi="微软雅黑 Light" w:eastAsia="微软雅黑 Light"/>
          <w:sz w:val="24"/>
          <w:szCs w:val="28"/>
        </w:rPr>
        <w:t>，</w:t>
      </w:r>
      <w:r>
        <w:rPr>
          <w:rFonts w:hint="eastAsia" w:ascii="微软雅黑 Light" w:hAnsi="微软雅黑 Light" w:eastAsia="微软雅黑 Light"/>
          <w:sz w:val="24"/>
          <w:szCs w:val="28"/>
        </w:rPr>
        <w:t>使我由“</w:t>
      </w:r>
      <w:r>
        <w:rPr>
          <w:rFonts w:ascii="微软雅黑 Light" w:hAnsi="微软雅黑 Light" w:eastAsia="微软雅黑 Light"/>
          <w:sz w:val="24"/>
          <w:szCs w:val="28"/>
        </w:rPr>
        <w:t>直觉依赖者”向“目标掌控者”转变</w:t>
      </w:r>
      <w:r>
        <w:rPr>
          <w:rFonts w:hint="eastAsia" w:ascii="微软雅黑 Light" w:hAnsi="微软雅黑 Light" w:eastAsia="微软雅黑 Light"/>
          <w:sz w:val="24"/>
          <w:szCs w:val="28"/>
        </w:rPr>
        <w:t>。</w:t>
      </w:r>
      <w:r>
        <w:rPr>
          <w:rFonts w:hint="eastAsia" w:ascii="微软雅黑 Light" w:hAnsi="微软雅黑 Light" w:eastAsia="微软雅黑 Light"/>
          <w:sz w:val="24"/>
          <w:szCs w:val="28"/>
          <w:vertAlign w:val="superscript"/>
        </w:rPr>
        <w:t>[</w:t>
      </w:r>
      <w:r>
        <w:rPr>
          <w:rFonts w:ascii="微软雅黑 Light" w:hAnsi="微软雅黑 Light" w:eastAsia="微软雅黑 Light"/>
          <w:sz w:val="24"/>
          <w:szCs w:val="28"/>
          <w:vertAlign w:val="superscript"/>
        </w:rPr>
        <w:t>2]</w:t>
      </w:r>
    </w:p>
    <w:p>
      <w:pPr>
        <w:ind w:firstLine="420"/>
        <w:rPr>
          <w:rFonts w:hint="eastAsia" w:ascii="微软雅黑 Light" w:hAnsi="微软雅黑 Light" w:eastAsia="微软雅黑 Light"/>
          <w:sz w:val="24"/>
          <w:szCs w:val="28"/>
        </w:rPr>
      </w:pPr>
      <w:r>
        <w:rPr>
          <w:rFonts w:hint="eastAsia" w:ascii="微软雅黑 Light" w:hAnsi="微软雅黑 Light" w:eastAsia="微软雅黑 Light"/>
          <w:sz w:val="24"/>
          <w:szCs w:val="28"/>
        </w:rPr>
        <w:t>最后，作为新生研讨课的起点，第一节课对于大学生活适应性的答疑预示了新生活的开始，也是旧时代的落幕。我想，在四年之后回首往事，我会看到这一千五百多个日月的酸甜苦辣，悲欢离合，或喜或悲。无论终点站是什么模样，新生研讨课给我们带来的不是套路技巧，而是世界观与方法论，跨越时间而温暖如昨。这是一切故事的起点，无数的悲欢在这里交织，而后跃入人海，“尽倾江海里，赠饮天下人。”</w:t>
      </w:r>
    </w:p>
    <w:p>
      <w:pPr>
        <w:ind w:firstLine="0"/>
        <w:jc w:val="center"/>
        <w:rPr>
          <w:rFonts w:hint="default" w:ascii="微软雅黑 Light" w:hAnsi="微软雅黑 Light" w:eastAsia="微软雅黑 Light"/>
          <w:sz w:val="24"/>
          <w:szCs w:val="28"/>
        </w:rPr>
      </w:pPr>
      <w:r>
        <w:rPr>
          <w:rFonts w:hint="default" w:ascii="微软雅黑 Light" w:hAnsi="微软雅黑 Light" w:eastAsia="微软雅黑 Light"/>
          <w:b/>
          <w:bCs/>
          <w:sz w:val="28"/>
          <w:szCs w:val="32"/>
        </w:rPr>
        <w:t>结论与展望、建议</w:t>
      </w:r>
    </w:p>
    <w:p>
      <w:pPr>
        <w:ind w:firstLine="420"/>
        <w:rPr>
          <w:rFonts w:ascii="微软雅黑 Light" w:hAnsi="微软雅黑 Light" w:eastAsia="微软雅黑 Light"/>
          <w:sz w:val="24"/>
          <w:szCs w:val="28"/>
        </w:rPr>
      </w:pPr>
      <w:r>
        <w:rPr>
          <w:rFonts w:hint="eastAsia" w:ascii="微软雅黑 Light" w:hAnsi="微软雅黑 Light" w:eastAsia="微软雅黑 Light"/>
          <w:sz w:val="24"/>
          <w:szCs w:val="28"/>
        </w:rPr>
        <w:t>展望未来</w:t>
      </w:r>
      <w:r>
        <w:rPr>
          <w:rFonts w:ascii="微软雅黑 Light" w:hAnsi="微软雅黑 Light" w:eastAsia="微软雅黑 Light"/>
          <w:sz w:val="24"/>
          <w:szCs w:val="28"/>
        </w:rPr>
        <w:t>，我将继续保持积极进取的学习态度，努力适应大学的学习生活。</w:t>
      </w:r>
      <w:r>
        <w:rPr>
          <w:rFonts w:hint="eastAsia" w:ascii="微软雅黑 Light" w:hAnsi="微软雅黑 Light" w:eastAsia="微软雅黑 Light"/>
          <w:sz w:val="24"/>
          <w:szCs w:val="28"/>
        </w:rPr>
        <w:t>“不管风吹浪打，胜似闲庭信步”。最强的力量就是说到做到，最好的落实就是一抓到底。生活的真谛从来都不在别处，就在日常一点一滴的奋斗里。“日月不肯迟，四时相催迫。”在这个属于奋斗者的新时代，人人都有追梦的权利，人人也都是梦想的筑造者。这世上，有一条路不能选择，那就是放弃的路；有一条路不能拒绝，那就是成长的路。新时代要有新作为，每个人都是一种色彩，都是“不一样的烟火”。大学的学习成果绝不是轻轻松松、敲锣打鼓就能实现的，也绝不是一马平川、朝夕之间就能到达的。我们要常怀远虑、居安思危，保持战略定力和耐心，“致广大而尽精微”，用青春的能动力和创造力激荡起民族复兴的澎湃春潮，用青春的智慧和汗水打拼出一个更加美好的中国。</w:t>
      </w:r>
    </w:p>
    <w:p>
      <w:pPr>
        <w:ind w:firstLine="420"/>
        <w:rPr>
          <w:rFonts w:ascii="微软雅黑 Light" w:hAnsi="微软雅黑 Light" w:eastAsia="微软雅黑 Light"/>
          <w:sz w:val="24"/>
          <w:szCs w:val="28"/>
        </w:rPr>
      </w:pPr>
      <w:r>
        <w:rPr>
          <w:rFonts w:ascii="微软雅黑 Light" w:hAnsi="微软雅黑 Light" w:eastAsia="微软雅黑 Light"/>
          <w:sz w:val="24"/>
          <w:szCs w:val="28"/>
        </w:rPr>
        <w:t>1937年，毛</w:t>
      </w:r>
      <w:r>
        <w:rPr>
          <w:rFonts w:hint="eastAsia" w:ascii="微软雅黑 Light" w:hAnsi="微软雅黑 Light" w:eastAsia="微软雅黑 Light"/>
          <w:sz w:val="24"/>
          <w:szCs w:val="28"/>
        </w:rPr>
        <w:t>泽东主席</w:t>
      </w:r>
      <w:r>
        <w:rPr>
          <w:rFonts w:ascii="微软雅黑 Light" w:hAnsi="微软雅黑 Light" w:eastAsia="微软雅黑 Light"/>
          <w:sz w:val="24"/>
          <w:szCs w:val="28"/>
        </w:rPr>
        <w:t>为陕北公学成立题词时说：“要造就一大批人，这些人充满着斗争精神和牺牲精神</w:t>
      </w:r>
      <w:r>
        <w:rPr>
          <w:rFonts w:hint="eastAsia" w:ascii="微软雅黑 Light" w:hAnsi="微软雅黑 Light" w:eastAsia="微软雅黑 Light"/>
          <w:sz w:val="24"/>
          <w:szCs w:val="28"/>
        </w:rPr>
        <w:t>；</w:t>
      </w:r>
      <w:r>
        <w:rPr>
          <w:rFonts w:ascii="微软雅黑 Light" w:hAnsi="微软雅黑 Light" w:eastAsia="微软雅黑 Light"/>
          <w:sz w:val="24"/>
          <w:szCs w:val="28"/>
        </w:rPr>
        <w:t>这些人是胸怀坦白的，忠诚的，积极的，与正直的</w:t>
      </w:r>
      <w:r>
        <w:rPr>
          <w:rFonts w:hint="eastAsia" w:ascii="微软雅黑 Light" w:hAnsi="微软雅黑 Light" w:eastAsia="微软雅黑 Light"/>
          <w:sz w:val="24"/>
          <w:szCs w:val="28"/>
        </w:rPr>
        <w:t>；</w:t>
      </w:r>
      <w:r>
        <w:rPr>
          <w:rFonts w:ascii="微软雅黑 Light" w:hAnsi="微软雅黑 Light" w:eastAsia="微软雅黑 Light"/>
          <w:sz w:val="24"/>
          <w:szCs w:val="28"/>
        </w:rPr>
        <w:t>这些人不谋私利，唯一的为着民族与社会的解放</w:t>
      </w:r>
      <w:r>
        <w:rPr>
          <w:rFonts w:hint="eastAsia" w:ascii="微软雅黑 Light" w:hAnsi="微软雅黑 Light" w:eastAsia="微软雅黑 Light"/>
          <w:sz w:val="24"/>
          <w:szCs w:val="28"/>
        </w:rPr>
        <w:t>；</w:t>
      </w:r>
      <w:r>
        <w:rPr>
          <w:rFonts w:ascii="微软雅黑 Light" w:hAnsi="微软雅黑 Light" w:eastAsia="微软雅黑 Light"/>
          <w:sz w:val="24"/>
          <w:szCs w:val="28"/>
        </w:rPr>
        <w:t>这些人不怕困难，在困难面前总是坚定的，勇敢向前的</w:t>
      </w:r>
      <w:r>
        <w:rPr>
          <w:rFonts w:hint="eastAsia" w:ascii="微软雅黑 Light" w:hAnsi="微软雅黑 Light" w:eastAsia="微软雅黑 Light"/>
          <w:sz w:val="24"/>
          <w:szCs w:val="28"/>
        </w:rPr>
        <w:t>；</w:t>
      </w:r>
      <w:r>
        <w:rPr>
          <w:rFonts w:ascii="微软雅黑 Light" w:hAnsi="微软雅黑 Light" w:eastAsia="微软雅黑 Light"/>
          <w:sz w:val="24"/>
          <w:szCs w:val="28"/>
        </w:rPr>
        <w:t>这些人不是狂妄分子，也不是风头主义者，而是脚踏实地富于实际精神的人们。”</w:t>
      </w:r>
      <w:r>
        <w:rPr>
          <w:rFonts w:hint="eastAsia" w:ascii="微软雅黑 Light" w:hAnsi="微软雅黑 Light" w:eastAsia="微软雅黑 Light"/>
          <w:sz w:val="24"/>
          <w:szCs w:val="28"/>
        </w:rPr>
        <w:t>我们要把自己唯一的无价之宝</w:t>
      </w:r>
      <w:r>
        <w:rPr>
          <w:rFonts w:hint="default" w:ascii="微软雅黑 Light" w:hAnsi="微软雅黑 Light" w:eastAsia="微软雅黑 Light"/>
          <w:sz w:val="24"/>
          <w:szCs w:val="28"/>
        </w:rPr>
        <w:t>，</w:t>
      </w:r>
      <w:r>
        <w:rPr>
          <w:rFonts w:hint="eastAsia" w:ascii="微软雅黑 Light" w:hAnsi="微软雅黑 Light" w:eastAsia="微软雅黑 Light"/>
          <w:sz w:val="24"/>
          <w:szCs w:val="28"/>
        </w:rPr>
        <w:t>时间，牢牢掌握在自己手里，知不足而奋进，望远山而力行，让时间坐标镌刻奋斗足迹，使梦想征程闪耀如磐初心。笃志前行，虽远必达。心念终点，便不惧雨雪风霜。</w:t>
      </w:r>
    </w:p>
    <w:p>
      <w:pPr>
        <w:jc w:val="center"/>
        <w:rPr>
          <w:rFonts w:hint="eastAsia" w:ascii="微软雅黑 Light" w:hAnsi="微软雅黑 Light" w:eastAsia="微软雅黑 Light"/>
          <w:b/>
          <w:bCs/>
          <w:sz w:val="28"/>
          <w:szCs w:val="32"/>
        </w:rPr>
      </w:pPr>
      <w:r>
        <w:rPr>
          <w:rFonts w:hint="eastAsia" w:ascii="微软雅黑 Light" w:hAnsi="微软雅黑 Light" w:eastAsia="微软雅黑 Light"/>
          <w:b/>
          <w:bCs/>
          <w:sz w:val="28"/>
          <w:szCs w:val="32"/>
        </w:rPr>
        <w:t>参考文献</w:t>
      </w:r>
    </w:p>
    <w:p>
      <w:pPr>
        <w:rPr>
          <w:rFonts w:ascii="微软雅黑 Light" w:hAnsi="微软雅黑 Light" w:eastAsia="微软雅黑 Light"/>
          <w:sz w:val="24"/>
          <w:szCs w:val="28"/>
        </w:rPr>
      </w:pPr>
      <w:r>
        <w:rPr>
          <w:rFonts w:ascii="微软雅黑 Light" w:hAnsi="微软雅黑 Light" w:eastAsia="微软雅黑 Light"/>
          <w:sz w:val="24"/>
          <w:szCs w:val="28"/>
        </w:rPr>
        <w:t>[</w:t>
      </w:r>
      <w:r>
        <w:rPr>
          <w:rFonts w:hint="eastAsia" w:ascii="微软雅黑 Light" w:hAnsi="微软雅黑 Light" w:eastAsia="微软雅黑 Light"/>
          <w:sz w:val="24"/>
          <w:szCs w:val="28"/>
        </w:rPr>
        <w:t>1</w:t>
      </w:r>
      <w:r>
        <w:rPr>
          <w:rFonts w:ascii="微软雅黑 Light" w:hAnsi="微软雅黑 Light" w:eastAsia="微软雅黑 Light"/>
          <w:sz w:val="24"/>
          <w:szCs w:val="28"/>
        </w:rPr>
        <w:t>]</w:t>
      </w:r>
      <w:r>
        <w:rPr>
          <w:rFonts w:hint="eastAsia" w:ascii="微软雅黑 Light" w:hAnsi="微软雅黑 Light" w:eastAsia="微软雅黑 Light"/>
          <w:sz w:val="24"/>
          <w:szCs w:val="28"/>
        </w:rPr>
        <w:t>赵苑达</w:t>
      </w:r>
      <w:r>
        <w:rPr>
          <w:rFonts w:ascii="微软雅黑 Light" w:hAnsi="微软雅黑 Light" w:eastAsia="微软雅黑 Light"/>
          <w:sz w:val="24"/>
          <w:szCs w:val="28"/>
        </w:rPr>
        <w:t>.</w:t>
      </w:r>
      <w:r>
        <w:rPr>
          <w:rFonts w:hint="eastAsia" w:ascii="微软雅黑 Light" w:hAnsi="微软雅黑 Light" w:eastAsia="微软雅黑 Light"/>
          <w:sz w:val="24"/>
          <w:szCs w:val="28"/>
        </w:rPr>
        <w:t>大学本科教学的应试化与教师在教学中的主导地位</w:t>
      </w:r>
      <w:r>
        <w:rPr>
          <w:rFonts w:ascii="微软雅黑 Light" w:hAnsi="微软雅黑 Light" w:eastAsia="微软雅黑 Light"/>
          <w:sz w:val="24"/>
          <w:szCs w:val="28"/>
        </w:rPr>
        <w:t>[J].</w:t>
      </w:r>
      <w:r>
        <w:rPr>
          <w:rFonts w:hint="eastAsia" w:ascii="微软雅黑 Light" w:hAnsi="微软雅黑 Light" w:eastAsia="微软雅黑 Light"/>
          <w:sz w:val="24"/>
          <w:szCs w:val="28"/>
        </w:rPr>
        <w:t>东北财经大学学报</w:t>
      </w:r>
      <w:r>
        <w:rPr>
          <w:rFonts w:ascii="微软雅黑 Light" w:hAnsi="微软雅黑 Light" w:eastAsia="微软雅黑 Light"/>
          <w:sz w:val="24"/>
          <w:szCs w:val="28"/>
        </w:rPr>
        <w:t>，</w:t>
      </w:r>
      <w:r>
        <w:rPr>
          <w:rFonts w:hint="eastAsia" w:ascii="微软雅黑 Light" w:hAnsi="微软雅黑 Light" w:eastAsia="微软雅黑 Light"/>
          <w:sz w:val="24"/>
          <w:szCs w:val="28"/>
        </w:rPr>
        <w:t>2</w:t>
      </w:r>
      <w:r>
        <w:rPr>
          <w:rFonts w:ascii="微软雅黑 Light" w:hAnsi="微软雅黑 Light" w:eastAsia="微软雅黑 Light"/>
          <w:sz w:val="24"/>
          <w:szCs w:val="28"/>
        </w:rPr>
        <w:t>014，2014-07-15：</w:t>
      </w:r>
      <w:r>
        <w:rPr>
          <w:rFonts w:hint="eastAsia" w:ascii="微软雅黑 Light" w:hAnsi="微软雅黑 Light" w:eastAsia="微软雅黑 Light"/>
          <w:sz w:val="24"/>
          <w:szCs w:val="28"/>
        </w:rPr>
        <w:t>8</w:t>
      </w:r>
      <w:r>
        <w:rPr>
          <w:rFonts w:ascii="微软雅黑 Light" w:hAnsi="微软雅黑 Light" w:eastAsia="微软雅黑 Light"/>
          <w:sz w:val="24"/>
          <w:szCs w:val="28"/>
        </w:rPr>
        <w:t>9-93.</w:t>
      </w:r>
    </w:p>
    <w:p>
      <w:pPr>
        <w:rPr>
          <w:rFonts w:ascii="微软雅黑 Light" w:hAnsi="微软雅黑 Light" w:eastAsia="微软雅黑 Light"/>
          <w:sz w:val="24"/>
          <w:szCs w:val="28"/>
        </w:rPr>
      </w:pPr>
      <w:r>
        <w:rPr>
          <w:rFonts w:ascii="微软雅黑 Light" w:hAnsi="微软雅黑 Light" w:eastAsia="微软雅黑 Light"/>
          <w:sz w:val="24"/>
          <w:szCs w:val="28"/>
        </w:rPr>
        <w:t>[</w:t>
      </w:r>
      <w:r>
        <w:rPr>
          <w:rFonts w:hint="eastAsia" w:ascii="微软雅黑 Light" w:hAnsi="微软雅黑 Light" w:eastAsia="微软雅黑 Light"/>
          <w:sz w:val="24"/>
          <w:szCs w:val="28"/>
        </w:rPr>
        <w:t>2</w:t>
      </w:r>
      <w:r>
        <w:rPr>
          <w:rFonts w:ascii="微软雅黑 Light" w:hAnsi="微软雅黑 Light" w:eastAsia="微软雅黑 Light"/>
          <w:sz w:val="24"/>
          <w:szCs w:val="28"/>
        </w:rPr>
        <w:t>]</w:t>
      </w:r>
      <w:r>
        <w:rPr>
          <w:rFonts w:hint="eastAsia" w:ascii="微软雅黑 Light" w:hAnsi="微软雅黑 Light" w:eastAsia="微软雅黑 Light"/>
          <w:sz w:val="24"/>
          <w:szCs w:val="28"/>
        </w:rPr>
        <w:t>郑雅君</w:t>
      </w:r>
      <w:r>
        <w:rPr>
          <w:rFonts w:ascii="微软雅黑 Light" w:hAnsi="微软雅黑 Light" w:eastAsia="微软雅黑 Light"/>
          <w:sz w:val="24"/>
          <w:szCs w:val="28"/>
        </w:rPr>
        <w:t>.</w:t>
      </w:r>
      <w:r>
        <w:rPr>
          <w:rFonts w:hint="eastAsia" w:ascii="微软雅黑 Light" w:hAnsi="微软雅黑 Light" w:eastAsia="微软雅黑 Light"/>
          <w:sz w:val="24"/>
          <w:szCs w:val="28"/>
        </w:rPr>
        <w:t>金榜题名之后：大学生出路分化之谜</w:t>
      </w:r>
      <w:r>
        <w:rPr>
          <w:rFonts w:ascii="微软雅黑 Light" w:hAnsi="微软雅黑 Light" w:eastAsia="微软雅黑 Light"/>
          <w:sz w:val="24"/>
          <w:szCs w:val="28"/>
        </w:rPr>
        <w:t>[M].</w:t>
      </w:r>
      <w:r>
        <w:rPr>
          <w:rFonts w:hint="eastAsia" w:ascii="微软雅黑 Light" w:hAnsi="微软雅黑 Light" w:eastAsia="微软雅黑 Light"/>
          <w:sz w:val="24"/>
          <w:szCs w:val="28"/>
        </w:rPr>
        <w:t>上海</w:t>
      </w:r>
      <w:r>
        <w:rPr>
          <w:rFonts w:ascii="微软雅黑 Light" w:hAnsi="微软雅黑 Light" w:eastAsia="微软雅黑 Light"/>
          <w:sz w:val="24"/>
          <w:szCs w:val="28"/>
        </w:rPr>
        <w:t>：</w:t>
      </w:r>
      <w:r>
        <w:rPr>
          <w:rFonts w:hint="eastAsia" w:ascii="微软雅黑 Light" w:hAnsi="微软雅黑 Light" w:eastAsia="微软雅黑 Light"/>
          <w:sz w:val="24"/>
          <w:szCs w:val="28"/>
        </w:rPr>
        <w:t>上海三联书店</w:t>
      </w:r>
      <w:r>
        <w:rPr>
          <w:rFonts w:ascii="微软雅黑 Light" w:hAnsi="微软雅黑 Light" w:eastAsia="微软雅黑 Light"/>
          <w:sz w:val="24"/>
          <w:szCs w:val="28"/>
        </w:rPr>
        <w:t>，</w:t>
      </w:r>
      <w:r>
        <w:rPr>
          <w:rFonts w:hint="eastAsia" w:ascii="微软雅黑 Light" w:hAnsi="微软雅黑 Light" w:eastAsia="微软雅黑 Light"/>
          <w:sz w:val="24"/>
          <w:szCs w:val="28"/>
        </w:rPr>
        <w:t>2</w:t>
      </w:r>
      <w:r>
        <w:rPr>
          <w:rFonts w:ascii="微软雅黑 Light" w:hAnsi="微软雅黑 Light" w:eastAsia="微软雅黑 Light"/>
          <w:sz w:val="24"/>
          <w:szCs w:val="28"/>
        </w:rPr>
        <w:t>022：</w:t>
      </w:r>
      <w:r>
        <w:rPr>
          <w:rFonts w:hint="eastAsia" w:ascii="微软雅黑 Light" w:hAnsi="微软雅黑 Light" w:eastAsia="微软雅黑 Light"/>
          <w:sz w:val="24"/>
          <w:szCs w:val="28"/>
        </w:rPr>
        <w:t>1</w:t>
      </w:r>
      <w:r>
        <w:rPr>
          <w:rFonts w:ascii="微软雅黑 Light" w:hAnsi="微软雅黑 Light" w:eastAsia="微软雅黑 Light"/>
          <w:sz w:val="24"/>
          <w:szCs w:val="28"/>
        </w:rPr>
        <w:t>1-12.</w:t>
      </w:r>
    </w:p>
    <w:p>
      <w:pPr>
        <w:rPr>
          <w:rFonts w:ascii="微软雅黑 Light" w:hAnsi="微软雅黑 Light" w:eastAsia="微软雅黑 Light"/>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文泉驿微米黑"/>
    <w:panose1 w:val="05000000000000000000"/>
    <w:charset w:val="02"/>
    <w:family w:val="auto"/>
    <w:pitch w:val="default"/>
    <w:sig w:usb0="00000000" w:usb1="00000000" w:usb2="00000000" w:usb3="00000000" w:csb0="80000000" w:csb1="00000000"/>
  </w:font>
  <w:font w:name="Arial">
    <w:altName w:val="文泉驿微米黑"/>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文泉驿微米黑"/>
    <w:panose1 w:val="02070309020205020404"/>
    <w:charset w:val="01"/>
    <w:family w:val="modern"/>
    <w:pitch w:val="default"/>
    <w:sig w:usb0="E0002AFF" w:usb1="C0007843" w:usb2="00000009" w:usb3="00000000" w:csb0="400001FF" w:csb1="FFFF0000"/>
  </w:font>
  <w:font w:name="Symbol">
    <w:altName w:val="文泉驿微米黑"/>
    <w:panose1 w:val="05050102010706020507"/>
    <w:charset w:val="02"/>
    <w:family w:val="roman"/>
    <w:pitch w:val="default"/>
    <w:sig w:usb0="00000000" w:usb1="00000000" w:usb2="00000000" w:usb3="00000000" w:csb0="80000000" w:csb1="00000000"/>
  </w:font>
  <w:font w:name="HarmonyOS Sans SC Light">
    <w:panose1 w:val="00000400000000000000"/>
    <w:charset w:val="86"/>
    <w:family w:val="auto"/>
    <w:pitch w:val="default"/>
    <w:sig w:usb0="00000001" w:usb1="08000000" w:usb2="00000016" w:usb3="00000000" w:csb0="00040001" w:csb1="00000000"/>
  </w:font>
  <w:font w:name="Calibri">
    <w:altName w:val="文泉驿微米黑"/>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等线">
    <w:altName w:val="Noto Serif SC"/>
    <w:panose1 w:val="02010600030101010101"/>
    <w:charset w:val="86"/>
    <w:family w:val="auto"/>
    <w:pitch w:val="default"/>
    <w:sig w:usb0="00000000" w:usb1="00000000" w:usb2="00000016" w:usb3="00000000" w:csb0="0004000F" w:csb1="00000000"/>
  </w:font>
  <w:font w:name="Noto Serif SC">
    <w:panose1 w:val="02020400000000000000"/>
    <w:charset w:val="86"/>
    <w:family w:val="auto"/>
    <w:pitch w:val="default"/>
    <w:sig w:usb0="20000083" w:usb1="2ADF3C10" w:usb2="00000016" w:usb3="00000000" w:csb0="60060107" w:csb1="00000000"/>
  </w:font>
  <w:font w:name="等线">
    <w:altName w:val="HarmonyOS Sans SC Light"/>
    <w:panose1 w:val="00000000000000000000"/>
    <w:charset w:val="86"/>
    <w:family w:val="auto"/>
    <w:pitch w:val="default"/>
    <w:sig w:usb0="00000000" w:usb1="00000000" w:usb2="00000000" w:usb3="00000000" w:csb0="00000000" w:csb1="00000000"/>
  </w:font>
  <w:font w:name="等线">
    <w:altName w:val="HarmonyOS Sans SC Light"/>
    <w:panose1 w:val="00000000000000000000"/>
    <w:charset w:val="00"/>
    <w:family w:val="auto"/>
    <w:pitch w:val="default"/>
    <w:sig w:usb0="00000000" w:usb1="00000000" w:usb2="00000000" w:usb3="00000000" w:csb0="00000000" w:csb1="00000000"/>
  </w:font>
  <w:font w:name="微软雅黑 Light">
    <w:altName w:val="文泉驿微米黑"/>
    <w:panose1 w:val="020B0502040204020203"/>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EAC"/>
    <w:rsid w:val="00012CDC"/>
    <w:rsid w:val="000D3173"/>
    <w:rsid w:val="0010454F"/>
    <w:rsid w:val="002C5CBA"/>
    <w:rsid w:val="002D0EAC"/>
    <w:rsid w:val="003F602E"/>
    <w:rsid w:val="0071328C"/>
    <w:rsid w:val="007B1F03"/>
    <w:rsid w:val="00954F38"/>
    <w:rsid w:val="00967046"/>
    <w:rsid w:val="00AF6B9C"/>
    <w:rsid w:val="00B50D1A"/>
    <w:rsid w:val="00B7021F"/>
    <w:rsid w:val="00D85C8C"/>
    <w:rsid w:val="00DA76FA"/>
    <w:rsid w:val="00F6147C"/>
    <w:rsid w:val="00F64EE5"/>
    <w:rsid w:val="0EF76A79"/>
    <w:rsid w:val="1BE7B83E"/>
    <w:rsid w:val="FB67DCAC"/>
    <w:rsid w:val="FE6FF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456</Words>
  <Characters>2600</Characters>
  <Lines>21</Lines>
  <Paragraphs>6</Paragraphs>
  <TotalTime>259</TotalTime>
  <ScaleCrop>false</ScaleCrop>
  <LinksUpToDate>false</LinksUpToDate>
  <CharactersWithSpaces>3050</CharactersWithSpaces>
  <Application>WPS Office_12.8.2.14767_F1E327BC-269C-435d-A152-05C5408002CA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2023-11-20T18:42:00Z</dcterms:created>
  <dc:creator>Skywalker Wei</dc:creator>
  <cp:lastModifiedBy>hsl</cp:lastModifiedBy>
  <dcterms:modified xsi:type="dcterms:W3CDTF">2023-11-21T13:59:10Z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2052-12.8.2.14767</vt:lpwstr>
  </property>
  <property fmtid="{D5CDD505-2E9C-101B-9397-08002B2CF9AE}" pid="3" name="ICV">
    <vt:lpwstr>DCF0E4C2CB9B4DF09C925B65DA6210C7_42</vt:lpwstr>
  </property>
</Properties>
</file>