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3B20" w14:textId="77777777" w:rsidR="002B3431" w:rsidRPr="002B3431" w:rsidRDefault="002B3431" w:rsidP="002B3431">
      <w:pPr>
        <w:pStyle w:val="1"/>
        <w:jc w:val="center"/>
        <w:rPr>
          <w:rFonts w:hint="eastAsia"/>
        </w:rPr>
      </w:pPr>
      <w:r w:rsidRPr="002B3431">
        <w:rPr>
          <w:rFonts w:hint="eastAsia"/>
        </w:rPr>
        <w:t>实验</w:t>
      </w:r>
      <w:r w:rsidRPr="002B3431">
        <w:t>4.2.1 高频小信号谐振放大器</w:t>
      </w:r>
    </w:p>
    <w:p w14:paraId="0704F0A7" w14:textId="77777777" w:rsidR="002B3431" w:rsidRPr="002B3431" w:rsidRDefault="002B3431" w:rsidP="002B3431">
      <w:pPr>
        <w:pStyle w:val="2"/>
        <w:jc w:val="center"/>
        <w:rPr>
          <w:rFonts w:hint="eastAsia"/>
        </w:rPr>
      </w:pPr>
      <w:r w:rsidRPr="002B3431">
        <w:rPr>
          <w:rFonts w:hint="eastAsia"/>
        </w:rPr>
        <w:t>姓名：史俊洋</w:t>
      </w:r>
      <w:r w:rsidRPr="002B3431">
        <w:t xml:space="preserve">       学号：202200120219</w:t>
      </w:r>
    </w:p>
    <w:p w14:paraId="6390E8B8" w14:textId="77777777" w:rsidR="002B3431" w:rsidRPr="002B3431" w:rsidRDefault="002B3431" w:rsidP="002B3431">
      <w:pPr>
        <w:pStyle w:val="4"/>
        <w:rPr>
          <w:rFonts w:hint="eastAsia"/>
        </w:rPr>
      </w:pPr>
      <w:r w:rsidRPr="002B3431">
        <w:rPr>
          <w:rFonts w:hint="eastAsia"/>
        </w:rPr>
        <w:t>一、实验目的</w:t>
      </w:r>
    </w:p>
    <w:p w14:paraId="493CC192" w14:textId="69EB7B3D"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sz w:val="24"/>
          <w:szCs w:val="24"/>
        </w:rPr>
        <w:t>1、进一步理解高频小信号放大器与低频小信号放大器的不同。</w:t>
      </w:r>
    </w:p>
    <w:p w14:paraId="3ADAD901"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sz w:val="24"/>
          <w:szCs w:val="24"/>
        </w:rPr>
        <w:t>2、熟悉电子元器件和高频电子线路实验系统。</w:t>
      </w:r>
    </w:p>
    <w:p w14:paraId="78C3C278"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sz w:val="24"/>
          <w:szCs w:val="24"/>
        </w:rPr>
        <w:t>3、掌握单调谐回路、双调谐回路高频小信号谐振放大器的电路组成、工作原理。</w:t>
      </w:r>
    </w:p>
    <w:p w14:paraId="09085DE6"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sz w:val="24"/>
          <w:szCs w:val="24"/>
        </w:rPr>
        <w:t>4、熟悉放大器的静态工作点的测量方法。</w:t>
      </w:r>
    </w:p>
    <w:p w14:paraId="2106EE0A"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sz w:val="24"/>
          <w:szCs w:val="24"/>
        </w:rPr>
        <w:t>5、掌握用示波器测试小信号谐振放大器的基本性能的方法及谐振放大器的调试方法。</w:t>
      </w:r>
    </w:p>
    <w:p w14:paraId="21E6B2ED"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sz w:val="24"/>
          <w:szCs w:val="24"/>
        </w:rPr>
        <w:t>6、学会用扫频仪测试小信号谐振放大器幅频特性的方法。</w:t>
      </w:r>
    </w:p>
    <w:p w14:paraId="2A6AF7E7"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sz w:val="24"/>
          <w:szCs w:val="24"/>
        </w:rPr>
        <w:t>7、熟悉放大器静态工作点和集电极负载对单调谐放大器幅频特性（包括电压增益、通频带、Q_0值）的影响。</w:t>
      </w:r>
    </w:p>
    <w:p w14:paraId="64B52F88"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sz w:val="24"/>
          <w:szCs w:val="24"/>
        </w:rPr>
        <w:t>8、掌握用</w:t>
      </w:r>
      <w:proofErr w:type="spellStart"/>
      <w:r w:rsidRPr="002B3431">
        <w:rPr>
          <w:rFonts w:ascii="宋体" w:eastAsia="宋体" w:hAnsi="宋体"/>
          <w:sz w:val="24"/>
          <w:szCs w:val="24"/>
        </w:rPr>
        <w:t>Multism</w:t>
      </w:r>
      <w:proofErr w:type="spellEnd"/>
      <w:r w:rsidRPr="002B3431">
        <w:rPr>
          <w:rFonts w:ascii="宋体" w:eastAsia="宋体" w:hAnsi="宋体"/>
          <w:sz w:val="24"/>
          <w:szCs w:val="24"/>
        </w:rPr>
        <w:t>分析、测试高频小信号放大器的基本性能的方法。</w:t>
      </w:r>
    </w:p>
    <w:p w14:paraId="15ED73B6" w14:textId="77777777" w:rsidR="002B3431" w:rsidRPr="002B3431" w:rsidRDefault="002B3431" w:rsidP="002B3431">
      <w:pPr>
        <w:pStyle w:val="4"/>
        <w:rPr>
          <w:rFonts w:hint="eastAsia"/>
        </w:rPr>
      </w:pPr>
      <w:r w:rsidRPr="002B3431">
        <w:rPr>
          <w:rFonts w:hint="eastAsia"/>
        </w:rPr>
        <w:t>二、实验仪器与设备</w:t>
      </w:r>
    </w:p>
    <w:p w14:paraId="517CD7E5"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hint="eastAsia"/>
          <w:sz w:val="24"/>
          <w:szCs w:val="24"/>
        </w:rPr>
        <w:t>数字双踪示波器、高频毫伏表、频率特性测试仪、万用表、高频信号发生器和实验模块</w:t>
      </w:r>
      <w:r w:rsidRPr="002B3431">
        <w:rPr>
          <w:rFonts w:ascii="宋体" w:eastAsia="宋体" w:hAnsi="宋体"/>
          <w:sz w:val="24"/>
          <w:szCs w:val="24"/>
        </w:rPr>
        <w:t>2——高频小信号放大器。</w:t>
      </w:r>
    </w:p>
    <w:p w14:paraId="0BEAA038" w14:textId="7A06C244" w:rsidR="002B3431" w:rsidRPr="002B3431" w:rsidRDefault="002B3431" w:rsidP="002B3431">
      <w:pPr>
        <w:rPr>
          <w:rFonts w:ascii="宋体" w:eastAsia="宋体" w:hAnsi="宋体" w:hint="eastAsia"/>
          <w:sz w:val="24"/>
          <w:szCs w:val="24"/>
        </w:rPr>
      </w:pPr>
      <w:r w:rsidRPr="002B3431">
        <w:rPr>
          <w:rFonts w:ascii="宋体" w:eastAsia="宋体" w:hAnsi="宋体" w:hint="eastAsia"/>
          <w:sz w:val="24"/>
          <w:szCs w:val="24"/>
        </w:rPr>
        <w:t>设备编号：</w:t>
      </w:r>
      <w:r w:rsidRPr="002B3431">
        <w:rPr>
          <w:rFonts w:ascii="宋体" w:eastAsia="宋体" w:hAnsi="宋体"/>
          <w:sz w:val="24"/>
          <w:szCs w:val="24"/>
        </w:rPr>
        <w:t>25</w:t>
      </w:r>
    </w:p>
    <w:p w14:paraId="43112DA1" w14:textId="77777777" w:rsidR="002B3431" w:rsidRPr="002B3431" w:rsidRDefault="002B3431" w:rsidP="002B3431">
      <w:pPr>
        <w:pStyle w:val="4"/>
        <w:rPr>
          <w:rFonts w:hint="eastAsia"/>
        </w:rPr>
      </w:pPr>
      <w:r w:rsidRPr="002B3431">
        <w:rPr>
          <w:rFonts w:hint="eastAsia"/>
        </w:rPr>
        <w:t>三、实验原理</w:t>
      </w:r>
    </w:p>
    <w:p w14:paraId="0510568E" w14:textId="77777777" w:rsidR="002B3431" w:rsidRPr="002B3431" w:rsidRDefault="002B3431" w:rsidP="002B3431">
      <w:pPr>
        <w:ind w:firstLineChars="200" w:firstLine="480"/>
        <w:rPr>
          <w:rFonts w:ascii="宋体" w:eastAsia="宋体" w:hAnsi="宋体" w:hint="eastAsia"/>
          <w:sz w:val="24"/>
          <w:szCs w:val="24"/>
        </w:rPr>
      </w:pPr>
      <w:r w:rsidRPr="002B3431">
        <w:rPr>
          <w:rFonts w:ascii="宋体" w:eastAsia="宋体" w:hAnsi="宋体" w:hint="eastAsia"/>
          <w:sz w:val="24"/>
          <w:szCs w:val="24"/>
        </w:rPr>
        <w:t>晶体管谐振放大器的晶体管基极为正偏，工作在甲类状态，负载回路调谐在输入信号</w:t>
      </w:r>
      <w:r w:rsidRPr="002B3431">
        <w:rPr>
          <w:rFonts w:ascii="宋体" w:eastAsia="宋体" w:hAnsi="宋体"/>
          <w:sz w:val="24"/>
          <w:szCs w:val="24"/>
        </w:rPr>
        <w:t>f_0上。该放大电路能够对输入的高频小信号进行反相放大。LC调谐回路的作用主要有两个：一是选频滤波，选择放大f=f_0的工作信号频率，抑制其他频率的信号；二是提供晶体管集电极所需的负载电阻，同时进行阻抗匹配变换。</w:t>
      </w:r>
    </w:p>
    <w:p w14:paraId="5ED529A0" w14:textId="77777777" w:rsidR="002B3431" w:rsidRPr="002B3431" w:rsidRDefault="002B3431" w:rsidP="00581927">
      <w:pPr>
        <w:ind w:firstLineChars="200" w:firstLine="480"/>
        <w:rPr>
          <w:rFonts w:ascii="宋体" w:eastAsia="宋体" w:hAnsi="宋体" w:hint="eastAsia"/>
          <w:sz w:val="24"/>
          <w:szCs w:val="24"/>
        </w:rPr>
      </w:pPr>
      <w:r w:rsidRPr="002B3431">
        <w:rPr>
          <w:rFonts w:ascii="宋体" w:eastAsia="宋体" w:hAnsi="宋体" w:hint="eastAsia"/>
          <w:sz w:val="24"/>
          <w:szCs w:val="24"/>
        </w:rPr>
        <w:t>高频小信号频带放大器的主要性能指标有：</w:t>
      </w:r>
    </w:p>
    <w:p w14:paraId="32AAC720" w14:textId="7A0963D8" w:rsidR="002B3431" w:rsidRPr="002B3431" w:rsidRDefault="002B3431" w:rsidP="00581927">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1）中心频率</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0</m:t>
            </m:r>
          </m:sub>
        </m:sSub>
      </m:oMath>
      <w:r w:rsidR="00581927">
        <w:rPr>
          <w:rFonts w:ascii="宋体" w:eastAsia="宋体" w:hAnsi="宋体" w:hint="eastAsia"/>
          <w:sz w:val="24"/>
          <w:szCs w:val="24"/>
        </w:rPr>
        <w:t>：</w:t>
      </w:r>
      <w:r w:rsidR="00B274C8">
        <w:rPr>
          <w:rFonts w:ascii="宋体" w:eastAsia="宋体" w:hAnsi="宋体" w:hint="eastAsia"/>
          <w:sz w:val="24"/>
          <w:szCs w:val="24"/>
        </w:rPr>
        <w:t>指放大器的工作频率。它是设计放大电路时选择有源器件</w:t>
      </w:r>
      <w:r w:rsidR="004012DF">
        <w:rPr>
          <w:rFonts w:ascii="宋体" w:eastAsia="宋体" w:hAnsi="宋体" w:hint="eastAsia"/>
          <w:sz w:val="24"/>
          <w:szCs w:val="24"/>
        </w:rPr>
        <w:t>、计算谐振贿赂元件参数的依据。</w:t>
      </w:r>
    </w:p>
    <w:p w14:paraId="5CA5F4F5" w14:textId="38D62C54" w:rsidR="002B3431" w:rsidRPr="002B3431" w:rsidRDefault="002B3431" w:rsidP="004012DF">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2）增益：指放大器对有用信号的放大能力。</w:t>
      </w:r>
      <w:r w:rsidR="004012DF">
        <w:rPr>
          <w:rFonts w:ascii="宋体" w:eastAsia="宋体" w:hAnsi="宋体" w:hint="eastAsia"/>
          <w:sz w:val="24"/>
          <w:szCs w:val="24"/>
        </w:rPr>
        <w:t>通常表示为在中心频率</w:t>
      </w:r>
      <w:r w:rsidR="003243D8">
        <w:rPr>
          <w:rFonts w:ascii="宋体" w:eastAsia="宋体" w:hAnsi="宋体" w:hint="eastAsia"/>
          <w:sz w:val="24"/>
          <w:szCs w:val="24"/>
        </w:rPr>
        <w:t>上的电压增益和功率增益。</w:t>
      </w:r>
    </w:p>
    <w:p w14:paraId="65B34F24" w14:textId="1925BDE5" w:rsidR="002B3431" w:rsidRPr="002B3431" w:rsidRDefault="002B3431" w:rsidP="003243D8">
      <w:pPr>
        <w:jc w:val="center"/>
        <w:rPr>
          <w:rFonts w:ascii="宋体" w:eastAsia="宋体" w:hAnsi="宋体" w:hint="eastAsia"/>
          <w:sz w:val="24"/>
          <w:szCs w:val="24"/>
        </w:rPr>
      </w:pPr>
      <w:r w:rsidRPr="002B3431">
        <w:rPr>
          <w:rFonts w:ascii="宋体" w:eastAsia="宋体" w:hAnsi="宋体" w:hint="eastAsia"/>
          <w:sz w:val="24"/>
          <w:szCs w:val="24"/>
        </w:rPr>
        <w:t>电压增益：</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hint="eastAsia"/>
                <w:sz w:val="24"/>
                <w:szCs w:val="24"/>
              </w:rPr>
              <m:t>v0</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V</m:t>
                    </m:r>
                  </m:e>
                </m:acc>
              </m:e>
              <m:sub>
                <m:r>
                  <w:rPr>
                    <w:rFonts w:ascii="Cambria Math" w:eastAsia="宋体" w:hAnsi="Cambria Math"/>
                    <w:sz w:val="24"/>
                    <w:szCs w:val="24"/>
                  </w:rPr>
                  <m:t>0</m:t>
                </m:r>
              </m:sub>
            </m:sSub>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V</m:t>
                    </m:r>
                  </m:e>
                </m:acc>
              </m:e>
              <m:sub>
                <m:r>
                  <w:rPr>
                    <w:rFonts w:ascii="Cambria Math" w:eastAsia="宋体" w:hAnsi="Cambria Math"/>
                    <w:sz w:val="24"/>
                    <w:szCs w:val="24"/>
                  </w:rPr>
                  <m:t>i</m:t>
                </m:r>
              </m:sub>
            </m:sSub>
          </m:den>
        </m:f>
      </m:oMath>
    </w:p>
    <w:p w14:paraId="2C2B8206" w14:textId="77777777" w:rsidR="00FE0775" w:rsidRDefault="002B3431" w:rsidP="00FE0775">
      <w:pPr>
        <w:ind w:firstLine="480"/>
        <w:jc w:val="center"/>
        <w:rPr>
          <w:rFonts w:ascii="宋体" w:eastAsia="宋体" w:hAnsi="宋体" w:hint="eastAsia"/>
          <w:sz w:val="24"/>
          <w:szCs w:val="24"/>
        </w:rPr>
      </w:pPr>
      <w:r w:rsidRPr="002B3431">
        <w:rPr>
          <w:rFonts w:ascii="宋体" w:eastAsia="宋体" w:hAnsi="宋体" w:hint="eastAsia"/>
          <w:sz w:val="24"/>
          <w:szCs w:val="24"/>
        </w:rPr>
        <w:lastRenderedPageBreak/>
        <w:t>功率增益：</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p0</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o</m:t>
                </m:r>
              </m:sub>
            </m:sSub>
          </m:num>
          <m:den>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en>
        </m:f>
      </m:oMath>
    </w:p>
    <w:p w14:paraId="553FB217" w14:textId="1C27FB38" w:rsidR="002B3431" w:rsidRPr="002B3431" w:rsidRDefault="002B3431" w:rsidP="001B4208">
      <w:pPr>
        <w:ind w:firstLineChars="200" w:firstLine="480"/>
        <w:rPr>
          <w:rFonts w:ascii="宋体" w:eastAsia="宋体" w:hAnsi="宋体" w:hint="eastAsia"/>
          <w:sz w:val="24"/>
          <w:szCs w:val="24"/>
        </w:rPr>
      </w:pPr>
      <w:r w:rsidRPr="002B3431">
        <w:rPr>
          <w:rFonts w:ascii="宋体" w:eastAsia="宋体" w:hAnsi="宋体" w:hint="eastAsia"/>
          <w:sz w:val="24"/>
          <w:szCs w:val="24"/>
        </w:rPr>
        <w:t>增益通常用分贝表示为：</w:t>
      </w:r>
    </w:p>
    <w:p w14:paraId="0E3A1ED1" w14:textId="77777777" w:rsidR="00F42060" w:rsidRPr="00DF7E85" w:rsidRDefault="00000000" w:rsidP="00F42060">
      <w:pPr>
        <w:ind w:firstLine="48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v0</m:t>
              </m:r>
            </m:sub>
          </m:sSub>
          <m:r>
            <w:rPr>
              <w:rFonts w:ascii="Cambria Math" w:eastAsia="宋体" w:hAnsi="Cambria Math"/>
              <w:sz w:val="24"/>
              <w:szCs w:val="24"/>
            </w:rPr>
            <m:t>(dB)=20lg</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V</m:t>
                      </m:r>
                    </m:e>
                  </m:acc>
                </m:e>
                <m:sub>
                  <m:r>
                    <w:rPr>
                      <w:rFonts w:ascii="Cambria Math" w:eastAsia="宋体" w:hAnsi="Cambria Math"/>
                      <w:sz w:val="24"/>
                      <w:szCs w:val="24"/>
                    </w:rPr>
                    <m:t>o</m:t>
                  </m:r>
                </m:sub>
              </m:sSub>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V</m:t>
                      </m:r>
                    </m:e>
                  </m:acc>
                </m:e>
                <m:sub>
                  <m:r>
                    <w:rPr>
                      <w:rFonts w:ascii="Cambria Math" w:eastAsia="宋体" w:hAnsi="Cambria Math"/>
                      <w:sz w:val="24"/>
                      <w:szCs w:val="24"/>
                    </w:rPr>
                    <m:t>i</m:t>
                  </m:r>
                </m:sub>
              </m:sSub>
            </m:den>
          </m:f>
        </m:oMath>
      </m:oMathPara>
    </w:p>
    <w:p w14:paraId="66BCFD9C" w14:textId="77777777" w:rsidR="00F42060" w:rsidRDefault="00000000" w:rsidP="00F42060">
      <w:pPr>
        <w:ind w:firstLine="48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p0</m:t>
              </m:r>
            </m:sub>
          </m:sSub>
          <m:r>
            <w:rPr>
              <w:rFonts w:ascii="Cambria Math" w:eastAsia="宋体" w:hAnsi="Cambria Math"/>
              <w:sz w:val="24"/>
              <w:szCs w:val="24"/>
            </w:rPr>
            <m:t>(dB)=10lg</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o</m:t>
                  </m:r>
                </m:sub>
              </m:sSub>
            </m:num>
            <m:den>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en>
          </m:f>
        </m:oMath>
      </m:oMathPara>
    </w:p>
    <w:p w14:paraId="26183D23" w14:textId="7BC36C45" w:rsidR="002B3431" w:rsidRPr="002B3431" w:rsidRDefault="002B3431" w:rsidP="00F42060">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3）通频带：3dB带宽，用BW0.7表示。</w:t>
      </w:r>
      <w:r w:rsidR="00F42060">
        <w:rPr>
          <w:rFonts w:ascii="宋体" w:eastAsia="宋体" w:hAnsi="宋体" w:hint="eastAsia"/>
          <w:sz w:val="24"/>
          <w:szCs w:val="24"/>
        </w:rPr>
        <w:t>它</w:t>
      </w:r>
      <w:r w:rsidRPr="002B3431">
        <w:rPr>
          <w:rFonts w:ascii="宋体" w:eastAsia="宋体" w:hAnsi="宋体"/>
          <w:sz w:val="24"/>
          <w:szCs w:val="24"/>
        </w:rPr>
        <w:t>相当于输入不变时，输出电压由最大值下降到0.707倍或功率下降到一半时对应的频带宽度</w:t>
      </w:r>
      <w:r w:rsidR="00B248D2">
        <w:rPr>
          <w:rFonts w:ascii="宋体" w:eastAsia="宋体" w:hAnsi="宋体" w:hint="eastAsia"/>
          <w:sz w:val="24"/>
          <w:szCs w:val="24"/>
        </w:rPr>
        <w:t>。</w:t>
      </w:r>
    </w:p>
    <w:p w14:paraId="222A24F0" w14:textId="77777777" w:rsidR="00307A3E" w:rsidRDefault="00307A3E" w:rsidP="00307A3E">
      <w:pPr>
        <w:spacing w:line="440" w:lineRule="exact"/>
        <w:ind w:firstLine="480"/>
        <w:rPr>
          <w:rFonts w:ascii="宋体" w:eastAsia="宋体" w:hAnsi="宋体" w:hint="eastAsia"/>
          <w:sz w:val="24"/>
          <w:szCs w:val="24"/>
        </w:rPr>
      </w:pPr>
      <w:r>
        <w:rPr>
          <w:rFonts w:ascii="宋体" w:eastAsia="宋体" w:hAnsi="宋体" w:hint="eastAsia"/>
          <w:sz w:val="24"/>
          <w:szCs w:val="24"/>
        </w:rPr>
        <w:t>（4）选择性：指放大器对通频带之外干扰信号的衰减能力。通常有两种表征方法：</w:t>
      </w:r>
    </w:p>
    <w:p w14:paraId="45D7CEB3" w14:textId="77777777" w:rsidR="00307A3E" w:rsidRDefault="00307A3E" w:rsidP="00307A3E">
      <w:pPr>
        <w:spacing w:line="440" w:lineRule="exact"/>
        <w:ind w:firstLine="480"/>
        <w:rPr>
          <w:rFonts w:ascii="宋体" w:eastAsia="宋体" w:hAnsi="宋体" w:hint="eastAsia"/>
          <w:sz w:val="24"/>
          <w:szCs w:val="24"/>
        </w:rPr>
      </w:pPr>
      <w:r>
        <w:rPr>
          <w:rFonts w:ascii="宋体" w:eastAsia="宋体" w:hAnsi="宋体" w:hint="eastAsia"/>
          <w:sz w:val="24"/>
          <w:szCs w:val="24"/>
        </w:rPr>
        <w:t>①矩形系数：</w:t>
      </w:r>
    </w:p>
    <w:p w14:paraId="032175C2" w14:textId="77777777" w:rsidR="00307A3E" w:rsidRPr="00DF7E85" w:rsidRDefault="00000000" w:rsidP="00307A3E">
      <w:pPr>
        <w:spacing w:line="240" w:lineRule="atLeast"/>
        <w:ind w:firstLine="482"/>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r0.1</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0.1</m:t>
                  </m:r>
                </m:sub>
              </m:sSub>
            </m:num>
            <m:den>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0.7</m:t>
                  </m:r>
                </m:sub>
              </m:sSub>
            </m:den>
          </m:f>
        </m:oMath>
      </m:oMathPara>
    </w:p>
    <w:p w14:paraId="35AF46F4" w14:textId="77777777" w:rsidR="00307A3E" w:rsidRDefault="00307A3E" w:rsidP="00307A3E">
      <w:pPr>
        <w:spacing w:line="440" w:lineRule="exact"/>
        <w:rPr>
          <w:rFonts w:ascii="宋体" w:eastAsia="宋体" w:hAnsi="宋体" w:hint="eastAsia"/>
          <w:sz w:val="24"/>
          <w:szCs w:val="24"/>
        </w:rPr>
      </w:pPr>
      <w:r>
        <w:rPr>
          <w:rFonts w:ascii="宋体" w:eastAsia="宋体" w:hAnsi="宋体" w:hint="eastAsia"/>
          <w:sz w:val="24"/>
          <w:szCs w:val="24"/>
        </w:rPr>
        <w:t>理想矩形系数应为1，实际举行系数均大于1。</w:t>
      </w:r>
    </w:p>
    <w:p w14:paraId="2041D051" w14:textId="77777777" w:rsidR="00307A3E" w:rsidRDefault="00307A3E" w:rsidP="00307A3E">
      <w:pPr>
        <w:spacing w:line="440" w:lineRule="exact"/>
        <w:ind w:firstLine="480"/>
        <w:rPr>
          <w:rFonts w:ascii="宋体" w:eastAsia="宋体" w:hAnsi="宋体" w:hint="eastAsia"/>
          <w:sz w:val="24"/>
          <w:szCs w:val="24"/>
        </w:rPr>
      </w:pPr>
      <w:r>
        <w:rPr>
          <w:rFonts w:ascii="宋体" w:eastAsia="宋体" w:hAnsi="宋体" w:hint="eastAsia"/>
          <w:sz w:val="24"/>
          <w:szCs w:val="24"/>
        </w:rPr>
        <w:t>②抑制比：</w:t>
      </w:r>
    </w:p>
    <w:p w14:paraId="17E17D75" w14:textId="77777777" w:rsidR="00307A3E" w:rsidRDefault="00307A3E" w:rsidP="00307A3E">
      <w:pPr>
        <w:spacing w:line="240" w:lineRule="atLeast"/>
        <w:ind w:firstLine="482"/>
        <w:jc w:val="center"/>
        <w:rPr>
          <w:rFonts w:ascii="宋体" w:eastAsia="宋体" w:hAnsi="宋体" w:hint="eastAsia"/>
          <w:sz w:val="24"/>
          <w:szCs w:val="24"/>
        </w:rPr>
      </w:pPr>
      <m:oMathPara>
        <m:oMath>
          <m:r>
            <w:rPr>
              <w:rFonts w:ascii="Cambria Math" w:eastAsia="宋体" w:hAnsi="Cambria Math"/>
              <w:sz w:val="24"/>
              <w:szCs w:val="24"/>
            </w:rPr>
            <m:t>d=</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0</m:t>
                  </m:r>
                </m:sub>
              </m:sSub>
              <m:r>
                <w:rPr>
                  <w:rFonts w:ascii="Cambria Math" w:eastAsia="宋体" w:hAnsi="Cambria Math"/>
                  <w:sz w:val="24"/>
                  <w:szCs w:val="24"/>
                </w:rPr>
                <m:t>)</m:t>
              </m:r>
            </m:num>
            <m:den>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w:rPr>
                  <w:rFonts w:ascii="Cambria Math" w:eastAsia="宋体" w:hAnsi="Cambria Math"/>
                  <w:sz w:val="24"/>
                  <w:szCs w:val="24"/>
                </w:rPr>
                <m:t>)</m:t>
              </m:r>
            </m:den>
          </m:f>
        </m:oMath>
      </m:oMathPara>
    </w:p>
    <w:p w14:paraId="4096B6AA" w14:textId="77777777" w:rsidR="00307A3E" w:rsidRDefault="00307A3E" w:rsidP="00307A3E">
      <w:pPr>
        <w:spacing w:line="240" w:lineRule="atLeast"/>
        <w:ind w:firstLine="482"/>
        <w:jc w:val="center"/>
        <w:rPr>
          <w:rFonts w:ascii="宋体" w:eastAsia="宋体" w:hAnsi="宋体" w:hint="eastAsia"/>
          <w:sz w:val="24"/>
          <w:szCs w:val="24"/>
        </w:rPr>
      </w:pPr>
      <m:oMathPara>
        <m:oMath>
          <m:r>
            <w:rPr>
              <w:rFonts w:ascii="Cambria Math" w:eastAsia="宋体" w:hAnsi="Cambria Math"/>
              <w:sz w:val="24"/>
              <w:szCs w:val="24"/>
            </w:rPr>
            <m:t>d(dB)=10lg</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0</m:t>
                  </m:r>
                </m:sub>
              </m:sSub>
              <m:r>
                <w:rPr>
                  <w:rFonts w:ascii="Cambria Math" w:eastAsia="宋体" w:hAnsi="Cambria Math"/>
                  <w:sz w:val="24"/>
                  <w:szCs w:val="24"/>
                </w:rPr>
                <m:t>)</m:t>
              </m:r>
            </m:num>
            <m:den>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w:rPr>
                  <w:rFonts w:ascii="Cambria Math" w:eastAsia="宋体" w:hAnsi="Cambria Math"/>
                  <w:sz w:val="24"/>
                  <w:szCs w:val="24"/>
                </w:rPr>
                <m:t>)</m:t>
              </m:r>
            </m:den>
          </m:f>
        </m:oMath>
      </m:oMathPara>
    </w:p>
    <w:p w14:paraId="19B8AA7A" w14:textId="77777777" w:rsidR="002B3431" w:rsidRPr="002B3431" w:rsidRDefault="002B3431" w:rsidP="00307A3E">
      <w:pPr>
        <w:ind w:firstLineChars="200" w:firstLine="480"/>
        <w:rPr>
          <w:rFonts w:ascii="宋体" w:eastAsia="宋体" w:hAnsi="宋体" w:hint="eastAsia"/>
          <w:sz w:val="24"/>
          <w:szCs w:val="24"/>
        </w:rPr>
      </w:pPr>
      <w:r w:rsidRPr="002B3431">
        <w:rPr>
          <w:rFonts w:ascii="宋体" w:eastAsia="宋体" w:hAnsi="宋体" w:hint="eastAsia"/>
          <w:sz w:val="24"/>
          <w:szCs w:val="24"/>
        </w:rPr>
        <w:t>四、</w:t>
      </w:r>
      <w:proofErr w:type="spellStart"/>
      <w:r w:rsidRPr="002B3431">
        <w:rPr>
          <w:rFonts w:ascii="宋体" w:eastAsia="宋体" w:hAnsi="宋体"/>
          <w:sz w:val="24"/>
          <w:szCs w:val="24"/>
        </w:rPr>
        <w:t>Multism</w:t>
      </w:r>
      <w:proofErr w:type="spellEnd"/>
      <w:r w:rsidRPr="002B3431">
        <w:rPr>
          <w:rFonts w:ascii="宋体" w:eastAsia="宋体" w:hAnsi="宋体"/>
          <w:sz w:val="24"/>
          <w:szCs w:val="24"/>
        </w:rPr>
        <w:t>仿真</w:t>
      </w:r>
    </w:p>
    <w:p w14:paraId="5C70D8B2" w14:textId="77777777" w:rsidR="002B3431" w:rsidRPr="002B3431" w:rsidRDefault="002B3431" w:rsidP="00307A3E">
      <w:pPr>
        <w:ind w:firstLineChars="200" w:firstLine="480"/>
        <w:rPr>
          <w:rFonts w:ascii="宋体" w:eastAsia="宋体" w:hAnsi="宋体" w:hint="eastAsia"/>
          <w:sz w:val="24"/>
          <w:szCs w:val="24"/>
        </w:rPr>
      </w:pPr>
      <w:r w:rsidRPr="002B3431">
        <w:rPr>
          <w:rFonts w:ascii="宋体" w:eastAsia="宋体" w:hAnsi="宋体"/>
          <w:sz w:val="24"/>
          <w:szCs w:val="24"/>
        </w:rPr>
        <w:t>1、单调谐回路放大器的性能分析</w:t>
      </w:r>
    </w:p>
    <w:p w14:paraId="0308661C" w14:textId="47B4EF14" w:rsidR="005B79C2" w:rsidRPr="002B3431" w:rsidRDefault="002B3431" w:rsidP="00E56BB4">
      <w:pPr>
        <w:ind w:firstLineChars="200" w:firstLine="480"/>
        <w:rPr>
          <w:rFonts w:ascii="宋体" w:eastAsia="宋体" w:hAnsi="宋体" w:hint="eastAsia"/>
          <w:sz w:val="24"/>
          <w:szCs w:val="24"/>
        </w:rPr>
      </w:pPr>
      <w:r w:rsidRPr="002B3431">
        <w:rPr>
          <w:rFonts w:ascii="宋体" w:eastAsia="宋体" w:hAnsi="宋体" w:hint="eastAsia"/>
          <w:sz w:val="24"/>
          <w:szCs w:val="24"/>
        </w:rPr>
        <w:t>在</w:t>
      </w:r>
      <w:r w:rsidRPr="002B3431">
        <w:rPr>
          <w:rFonts w:ascii="宋体" w:eastAsia="宋体" w:hAnsi="宋体"/>
          <w:sz w:val="24"/>
          <w:szCs w:val="24"/>
        </w:rPr>
        <w:t>Multisim电路窗口中，创建如图1.(a)所示的高频小信号放大电路，其中晶体管Q：选用2N2222A晶体管。单击“仿真”按钮，就可以从示波器中观察到输入、输出信号的波形，如图1.(b)所示</w:t>
      </w:r>
    </w:p>
    <w:p w14:paraId="112D4E48" w14:textId="53BEEE0D" w:rsidR="002B3431" w:rsidRPr="002B3431" w:rsidRDefault="002B3431" w:rsidP="00BA5224">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1）利用Simulate菜单Analyses列表中的“DC Operating Point…”选项进行直流工作点分析，</w:t>
      </w:r>
      <w:r w:rsidR="00774775">
        <w:rPr>
          <w:rFonts w:ascii="宋体" w:eastAsia="宋体" w:hAnsi="宋体" w:hint="eastAsia"/>
          <w:sz w:val="24"/>
          <w:szCs w:val="24"/>
        </w:rPr>
        <w:t>部分测量</w:t>
      </w:r>
      <w:r w:rsidRPr="002B3431">
        <w:rPr>
          <w:rFonts w:ascii="宋体" w:eastAsia="宋体" w:hAnsi="宋体"/>
          <w:sz w:val="24"/>
          <w:szCs w:val="24"/>
        </w:rPr>
        <w:t>结果如下图</w:t>
      </w:r>
      <w:r w:rsidR="00DD1C63">
        <w:rPr>
          <w:rFonts w:ascii="宋体" w:eastAsia="宋体" w:hAnsi="宋体" w:hint="eastAsia"/>
          <w:sz w:val="24"/>
          <w:szCs w:val="24"/>
        </w:rPr>
        <w:t>2</w:t>
      </w:r>
      <w:r w:rsidRPr="002B3431">
        <w:rPr>
          <w:rFonts w:ascii="宋体" w:eastAsia="宋体" w:hAnsi="宋体"/>
          <w:sz w:val="24"/>
          <w:szCs w:val="24"/>
        </w:rPr>
        <w:t>所示：</w:t>
      </w:r>
    </w:p>
    <w:p w14:paraId="78ECA391" w14:textId="008D8500" w:rsidR="007E31B4" w:rsidRDefault="002B3431" w:rsidP="00E56BB4">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2）放大倍数的计算：</w:t>
      </w:r>
      <w:r w:rsidR="009131FF">
        <w:rPr>
          <w:rFonts w:ascii="宋体" w:eastAsia="宋体" w:hAnsi="宋体" w:hint="eastAsia"/>
          <w:sz w:val="24"/>
          <w:szCs w:val="24"/>
        </w:rPr>
        <w:t>利用虚拟示波器的测量波形，计算出该放大器的放大倍数</w:t>
      </w:r>
      <w:r w:rsidR="000356D7">
        <w:rPr>
          <w:rFonts w:ascii="宋体" w:eastAsia="宋体" w:hAnsi="宋体" w:hint="eastAsia"/>
          <w:sz w:val="24"/>
          <w:szCs w:val="24"/>
        </w:rPr>
        <w:t>。测量结果如图3所示。</w:t>
      </w:r>
    </w:p>
    <w:p w14:paraId="550C7F01" w14:textId="72A3CF1C" w:rsidR="002B3431" w:rsidRDefault="002B3431" w:rsidP="00093755">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3）观察负载电阻对电路性能的影响（将</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4</m:t>
            </m:r>
          </m:sub>
        </m:sSub>
      </m:oMath>
      <w:r w:rsidRPr="002B3431">
        <w:rPr>
          <w:rFonts w:ascii="宋体" w:eastAsia="宋体" w:hAnsi="宋体"/>
          <w:sz w:val="24"/>
          <w:szCs w:val="24"/>
        </w:rPr>
        <w:t>的值分别取为10kΩ、100kΩ、∞）</w:t>
      </w:r>
      <w:r w:rsidR="00093755">
        <w:rPr>
          <w:rFonts w:ascii="宋体" w:eastAsia="宋体" w:hAnsi="宋体" w:hint="eastAsia"/>
          <w:sz w:val="24"/>
          <w:szCs w:val="24"/>
        </w:rPr>
        <w:t>，而</w:t>
      </w:r>
      <w:r w:rsidRPr="002B3431">
        <w:rPr>
          <w:rFonts w:ascii="宋体" w:eastAsia="宋体" w:hAnsi="宋体" w:hint="eastAsia"/>
          <w:sz w:val="24"/>
          <w:szCs w:val="24"/>
        </w:rPr>
        <w:t>电路性能主要包括中心频率和电压增益</w:t>
      </w:r>
      <w:r w:rsidR="00093755">
        <w:rPr>
          <w:rFonts w:ascii="宋体" w:eastAsia="宋体" w:hAnsi="宋体" w:hint="eastAsia"/>
          <w:sz w:val="24"/>
          <w:szCs w:val="24"/>
        </w:rPr>
        <w:t>，</w:t>
      </w:r>
      <w:r w:rsidR="00704760">
        <w:rPr>
          <w:rFonts w:ascii="宋体" w:eastAsia="宋体" w:hAnsi="宋体" w:hint="eastAsia"/>
          <w:sz w:val="24"/>
          <w:szCs w:val="24"/>
        </w:rPr>
        <w:t>由于改变负载对于谐振频率几乎无影响，因此</w:t>
      </w:r>
      <w:r w:rsidR="00093755">
        <w:rPr>
          <w:rFonts w:ascii="宋体" w:eastAsia="宋体" w:hAnsi="宋体" w:hint="eastAsia"/>
          <w:sz w:val="24"/>
          <w:szCs w:val="24"/>
        </w:rPr>
        <w:t>仅观测电压增益</w:t>
      </w:r>
      <w:r w:rsidR="00265DCE">
        <w:rPr>
          <w:rFonts w:ascii="宋体" w:eastAsia="宋体" w:hAnsi="宋体" w:hint="eastAsia"/>
          <w:sz w:val="24"/>
          <w:szCs w:val="24"/>
        </w:rPr>
        <w:t>。（部分测量结果如图4所示）</w:t>
      </w:r>
    </w:p>
    <w:p w14:paraId="6C24E9F2" w14:textId="7970A010" w:rsidR="002B3431" w:rsidRPr="002B3431" w:rsidRDefault="002B3431" w:rsidP="00E56BB4">
      <w:pPr>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4）利用虚拟仪器频率特性测试仪测量电路的频率特性，并求出通频带和矩形系数。注意：频率特性测试仪的频率终了值为10MHz，频率初始值为1MHz。</w:t>
      </w:r>
    </w:p>
    <w:p w14:paraId="7124D32B" w14:textId="3D83391B" w:rsidR="002B3431" w:rsidRPr="002B3431" w:rsidRDefault="00E770D7" w:rsidP="002B3431">
      <w:pPr>
        <w:rPr>
          <w:rFonts w:ascii="宋体" w:eastAsia="宋体" w:hAnsi="宋体" w:hint="eastAsia"/>
          <w:sz w:val="24"/>
          <w:szCs w:val="24"/>
        </w:rPr>
      </w:pPr>
      <w:r>
        <w:rPr>
          <w:rFonts w:ascii="宋体" w:eastAsia="宋体" w:hAnsi="宋体" w:hint="eastAsia"/>
          <w:sz w:val="24"/>
          <w:szCs w:val="24"/>
        </w:rPr>
        <w:t>最大电压增益倍数及其对应频率如图5所示，</w:t>
      </w:r>
      <w:r w:rsidR="00EC3A5E">
        <w:rPr>
          <w:rFonts w:ascii="宋体" w:eastAsia="宋体" w:hAnsi="宋体" w:hint="eastAsia"/>
          <w:sz w:val="24"/>
          <w:szCs w:val="24"/>
        </w:rPr>
        <w:t>测量通频带如图6所示，求矩形系数如图7所示。</w:t>
      </w:r>
    </w:p>
    <w:p w14:paraId="6EA8B5CD" w14:textId="2EE64674" w:rsidR="002B3431" w:rsidRPr="002B3431" w:rsidRDefault="002B3431" w:rsidP="0092344F">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5）高频小信号谐振放大器的选频作用分析：高频小信号谐振放大器的输入信号频率分别为4MHz及其2、3、8次谐波的频率8MHz、12MHz、32MHz。用虚拟示波器观察输出信号的波形，并分析电路的选频滤波作用。</w:t>
      </w:r>
      <w:r w:rsidR="0092344F">
        <w:rPr>
          <w:rFonts w:ascii="宋体" w:eastAsia="宋体" w:hAnsi="宋体" w:hint="eastAsia"/>
          <w:sz w:val="24"/>
          <w:szCs w:val="24"/>
        </w:rPr>
        <w:t>测量结果如图8-</w:t>
      </w:r>
      <w:r w:rsidR="0092344F">
        <w:rPr>
          <w:rFonts w:ascii="宋体" w:eastAsia="宋体" w:hAnsi="宋体" w:hint="eastAsia"/>
          <w:sz w:val="24"/>
          <w:szCs w:val="24"/>
        </w:rPr>
        <w:lastRenderedPageBreak/>
        <w:t>1、图8-2、图8-3所示。</w:t>
      </w:r>
    </w:p>
    <w:p w14:paraId="59535EA0" w14:textId="3B2EDF88" w:rsidR="002B3431" w:rsidRDefault="002B3431" w:rsidP="00F95418">
      <w:pPr>
        <w:jc w:val="center"/>
        <w:rPr>
          <w:rFonts w:ascii="宋体" w:eastAsia="宋体" w:hAnsi="宋体" w:hint="eastAsia"/>
          <w:sz w:val="24"/>
          <w:szCs w:val="24"/>
        </w:rPr>
      </w:pPr>
    </w:p>
    <w:p w14:paraId="51D9A899" w14:textId="77777777" w:rsidR="002B3431" w:rsidRPr="002B3431" w:rsidRDefault="002B3431" w:rsidP="005769A7">
      <w:pPr>
        <w:ind w:firstLineChars="200" w:firstLine="480"/>
        <w:rPr>
          <w:rFonts w:ascii="宋体" w:eastAsia="宋体" w:hAnsi="宋体" w:hint="eastAsia"/>
          <w:sz w:val="24"/>
          <w:szCs w:val="24"/>
        </w:rPr>
      </w:pPr>
      <w:r w:rsidRPr="002B3431">
        <w:rPr>
          <w:rFonts w:ascii="宋体" w:eastAsia="宋体" w:hAnsi="宋体"/>
          <w:sz w:val="24"/>
          <w:szCs w:val="24"/>
        </w:rPr>
        <w:t>2、双调谐回路放大器的性能分析</w:t>
      </w:r>
    </w:p>
    <w:p w14:paraId="733E6A6D" w14:textId="3733B3D8" w:rsidR="002B3431" w:rsidRDefault="00744400" w:rsidP="00744400">
      <w:pPr>
        <w:ind w:firstLineChars="200" w:firstLine="480"/>
        <w:rPr>
          <w:rFonts w:ascii="宋体" w:eastAsia="宋体" w:hAnsi="宋体" w:hint="eastAsia"/>
          <w:sz w:val="24"/>
          <w:szCs w:val="24"/>
        </w:rPr>
      </w:pPr>
      <w:r w:rsidRPr="00744400">
        <w:rPr>
          <w:rFonts w:ascii="宋体" w:eastAsia="宋体" w:hAnsi="宋体" w:hint="eastAsia"/>
          <w:sz w:val="24"/>
          <w:szCs w:val="24"/>
        </w:rPr>
        <w:t>单调谐回路放大器的矩形系数约为</w:t>
      </w:r>
      <w:r w:rsidRPr="00744400">
        <w:rPr>
          <w:rFonts w:ascii="宋体" w:eastAsia="宋体" w:hAnsi="宋体"/>
          <w:sz w:val="24"/>
          <w:szCs w:val="24"/>
        </w:rPr>
        <w:t>9.95，远大于1，滤波特性不理想。利用双调谐回路作为晶体管的负载，可以改善放大器的滤波特性，使矩形系数减小到3.2。</w:t>
      </w:r>
      <w:r w:rsidRPr="00744400">
        <w:rPr>
          <w:rFonts w:ascii="宋体" w:eastAsia="宋体" w:hAnsi="宋体" w:hint="eastAsia"/>
          <w:sz w:val="24"/>
          <w:szCs w:val="24"/>
        </w:rPr>
        <w:t>在</w:t>
      </w:r>
      <w:r w:rsidRPr="00744400">
        <w:rPr>
          <w:rFonts w:ascii="宋体" w:eastAsia="宋体" w:hAnsi="宋体"/>
          <w:sz w:val="24"/>
          <w:szCs w:val="24"/>
        </w:rPr>
        <w:t>Multisim电路窗口中，创建如图</w:t>
      </w:r>
      <w:r>
        <w:rPr>
          <w:rFonts w:ascii="宋体" w:eastAsia="宋体" w:hAnsi="宋体" w:hint="eastAsia"/>
          <w:sz w:val="24"/>
          <w:szCs w:val="24"/>
        </w:rPr>
        <w:t>9.a</w:t>
      </w:r>
      <w:r w:rsidRPr="00744400">
        <w:rPr>
          <w:rFonts w:ascii="宋体" w:eastAsia="宋体" w:hAnsi="宋体"/>
          <w:sz w:val="24"/>
          <w:szCs w:val="24"/>
        </w:rPr>
        <w:t>所示的双调谐高频小信号放大电路。单击“仿真”按钮，就可以从示波器中观察到输入、输出信号的波形，如图</w:t>
      </w:r>
      <w:r>
        <w:rPr>
          <w:rFonts w:ascii="宋体" w:eastAsia="宋体" w:hAnsi="宋体" w:hint="eastAsia"/>
          <w:sz w:val="24"/>
          <w:szCs w:val="24"/>
        </w:rPr>
        <w:t>9.b</w:t>
      </w:r>
      <w:r w:rsidRPr="00744400">
        <w:rPr>
          <w:rFonts w:ascii="宋体" w:eastAsia="宋体" w:hAnsi="宋体"/>
          <w:sz w:val="24"/>
          <w:szCs w:val="24"/>
        </w:rPr>
        <w:t>所示。</w:t>
      </w:r>
    </w:p>
    <w:p w14:paraId="6701F65C" w14:textId="2119B4C2" w:rsidR="00CB094B" w:rsidRDefault="00CB094B" w:rsidP="00CB094B">
      <w:pPr>
        <w:ind w:firstLineChars="200" w:firstLine="480"/>
        <w:jc w:val="center"/>
        <w:rPr>
          <w:rFonts w:ascii="宋体" w:eastAsia="宋体" w:hAnsi="宋体" w:hint="eastAsia"/>
          <w:sz w:val="24"/>
          <w:szCs w:val="24"/>
        </w:rPr>
      </w:pPr>
    </w:p>
    <w:p w14:paraId="57C2F3FF" w14:textId="061B31B2" w:rsidR="00CB094B" w:rsidRDefault="00CB094B" w:rsidP="00CB094B">
      <w:pPr>
        <w:ind w:firstLineChars="200" w:firstLine="480"/>
        <w:jc w:val="center"/>
        <w:rPr>
          <w:rFonts w:ascii="宋体" w:eastAsia="宋体" w:hAnsi="宋体" w:hint="eastAsia"/>
          <w:sz w:val="24"/>
          <w:szCs w:val="24"/>
        </w:rPr>
      </w:pPr>
      <w:r>
        <w:rPr>
          <w:rFonts w:ascii="宋体" w:eastAsia="宋体" w:hAnsi="宋体" w:hint="eastAsia"/>
          <w:sz w:val="24"/>
          <w:szCs w:val="24"/>
        </w:rPr>
        <w:t xml:space="preserve">图 9.a </w:t>
      </w:r>
      <w:r w:rsidR="00DE2461">
        <w:rPr>
          <w:rFonts w:ascii="宋体" w:eastAsia="宋体" w:hAnsi="宋体" w:hint="eastAsia"/>
          <w:sz w:val="24"/>
          <w:szCs w:val="24"/>
        </w:rPr>
        <w:t>双调谐高频小信号放大电路</w:t>
      </w:r>
    </w:p>
    <w:p w14:paraId="3B5C8986" w14:textId="723846DF" w:rsidR="00A8335F" w:rsidRDefault="00A8335F" w:rsidP="00CB094B">
      <w:pPr>
        <w:ind w:firstLineChars="200" w:firstLine="480"/>
        <w:jc w:val="center"/>
        <w:rPr>
          <w:rFonts w:ascii="宋体" w:eastAsia="宋体" w:hAnsi="宋体" w:hint="eastAsia"/>
          <w:sz w:val="24"/>
          <w:szCs w:val="24"/>
        </w:rPr>
      </w:pPr>
    </w:p>
    <w:p w14:paraId="605C65C8" w14:textId="04448582" w:rsidR="00B54A12" w:rsidRPr="00A8335F" w:rsidRDefault="00B54A12" w:rsidP="00CB094B">
      <w:pPr>
        <w:ind w:firstLineChars="200" w:firstLine="480"/>
        <w:jc w:val="center"/>
        <w:rPr>
          <w:rFonts w:ascii="宋体" w:eastAsia="宋体" w:hAnsi="宋体" w:hint="eastAsia"/>
          <w:sz w:val="24"/>
          <w:szCs w:val="24"/>
        </w:rPr>
      </w:pPr>
      <w:r>
        <w:rPr>
          <w:rFonts w:ascii="宋体" w:eastAsia="宋体" w:hAnsi="宋体" w:hint="eastAsia"/>
          <w:sz w:val="24"/>
          <w:szCs w:val="24"/>
        </w:rPr>
        <w:t xml:space="preserve">图 9.b </w:t>
      </w:r>
      <w:r w:rsidR="00A83FAA">
        <w:rPr>
          <w:rFonts w:ascii="宋体" w:eastAsia="宋体" w:hAnsi="宋体" w:hint="eastAsia"/>
          <w:sz w:val="24"/>
          <w:szCs w:val="24"/>
        </w:rPr>
        <w:t>得到的输入输出波形</w:t>
      </w:r>
    </w:p>
    <w:p w14:paraId="3C85D960" w14:textId="627EE833" w:rsidR="002B3431" w:rsidRPr="002B3431" w:rsidRDefault="002B3431" w:rsidP="00BC7BF0">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1）放大倍数的计算：</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v0</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V</m:t>
                    </m:r>
                  </m:e>
                </m:acc>
              </m:e>
              <m:sub>
                <m:r>
                  <w:rPr>
                    <w:rFonts w:ascii="Cambria Math" w:eastAsia="宋体" w:hAnsi="Cambria Math"/>
                    <w:sz w:val="24"/>
                    <w:szCs w:val="24"/>
                  </w:rPr>
                  <m:t>o</m:t>
                </m:r>
              </m:sub>
            </m:sSub>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V</m:t>
                    </m:r>
                  </m:e>
                </m:acc>
              </m:e>
              <m:sub>
                <m:r>
                  <w:rPr>
                    <w:rFonts w:ascii="Cambria Math" w:eastAsia="宋体" w:hAnsi="Cambria Math"/>
                    <w:sz w:val="24"/>
                    <w:szCs w:val="24"/>
                  </w:rPr>
                  <m:t>i</m:t>
                </m:r>
              </m:sub>
            </m:sSub>
          </m:den>
        </m:f>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6.101V</m:t>
            </m:r>
          </m:num>
          <m:den>
            <m:r>
              <w:rPr>
                <w:rFonts w:ascii="Cambria Math" w:eastAsia="微软雅黑" w:hAnsi="Cambria Math" w:cs="微软雅黑" w:hint="eastAsia"/>
                <w:sz w:val="24"/>
                <w:szCs w:val="24"/>
              </w:rPr>
              <m:t>-</m:t>
            </m:r>
            <m:r>
              <w:rPr>
                <w:rFonts w:ascii="Cambria Math" w:eastAsia="宋体" w:hAnsi="Cambria Math"/>
                <w:sz w:val="24"/>
                <w:szCs w:val="24"/>
              </w:rPr>
              <m:t>39.125mV</m:t>
            </m:r>
          </m:den>
        </m:f>
        <m:r>
          <w:rPr>
            <w:rFonts w:ascii="Cambria Math" w:eastAsia="宋体" w:hAnsi="Cambria Math"/>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1</m:t>
        </m:r>
        <m:r>
          <w:rPr>
            <w:rFonts w:ascii="Cambria Math" w:eastAsia="宋体" w:hAnsi="Cambria Math"/>
            <w:sz w:val="24"/>
            <w:szCs w:val="24"/>
          </w:rPr>
          <m:t>55.94</m:t>
        </m:r>
      </m:oMath>
    </w:p>
    <w:p w14:paraId="75F1026D" w14:textId="77777777" w:rsidR="002B3431" w:rsidRPr="002B3431" w:rsidRDefault="002B3431" w:rsidP="009D608A">
      <w:pPr>
        <w:rPr>
          <w:rFonts w:ascii="宋体" w:eastAsia="宋体" w:hAnsi="宋体" w:hint="eastAsia"/>
          <w:sz w:val="24"/>
          <w:szCs w:val="24"/>
        </w:rPr>
      </w:pPr>
      <w:r w:rsidRPr="002B3431">
        <w:rPr>
          <w:rFonts w:ascii="宋体" w:eastAsia="宋体" w:hAnsi="宋体" w:hint="eastAsia"/>
          <w:sz w:val="24"/>
          <w:szCs w:val="24"/>
        </w:rPr>
        <w:t>可知，双调谐回路电压增益比单调谐回路大。</w:t>
      </w:r>
    </w:p>
    <w:p w14:paraId="39F70589" w14:textId="3B23B144" w:rsidR="002B3431" w:rsidRPr="002B3431" w:rsidRDefault="002B3431" w:rsidP="009D608A">
      <w:pPr>
        <w:ind w:firstLineChars="200" w:firstLine="480"/>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2）利用虚拟仪器频率特性测试仪测量电路的频率特性，并求出通频带和矩形系数。</w:t>
      </w:r>
      <w:r w:rsidR="00193AC1">
        <w:rPr>
          <w:rFonts w:ascii="宋体" w:eastAsia="宋体" w:hAnsi="宋体" w:hint="eastAsia"/>
          <w:sz w:val="24"/>
          <w:szCs w:val="24"/>
        </w:rPr>
        <w:t>测量最大增益及其对应频率如图10-1所示，而通频带和矩形系数的测量如图10-2，10-3所示。</w:t>
      </w:r>
    </w:p>
    <w:p w14:paraId="23B475C9" w14:textId="77777777" w:rsidR="002B3431" w:rsidRPr="002B3431" w:rsidRDefault="002B3431" w:rsidP="002B3431">
      <w:pPr>
        <w:rPr>
          <w:rFonts w:ascii="宋体" w:eastAsia="宋体" w:hAnsi="宋体" w:hint="eastAsia"/>
          <w:sz w:val="24"/>
          <w:szCs w:val="24"/>
        </w:rPr>
      </w:pPr>
      <w:r w:rsidRPr="002B3431">
        <w:rPr>
          <w:rFonts w:ascii="宋体" w:eastAsia="宋体" w:hAnsi="宋体" w:hint="eastAsia"/>
          <w:sz w:val="24"/>
          <w:szCs w:val="24"/>
        </w:rPr>
        <w:t>（</w:t>
      </w:r>
      <w:r w:rsidRPr="002B3431">
        <w:rPr>
          <w:rFonts w:ascii="宋体" w:eastAsia="宋体" w:hAnsi="宋体"/>
          <w:sz w:val="24"/>
          <w:szCs w:val="24"/>
        </w:rPr>
        <w:t>3）高频小信号谐振放大器的选频作用分析：高频小信号谐振放大器的输入信号频率分别为4MHz及其2、3、8次谐波的频率8MHz、12MHz、32MHz。用虚拟示波器观察输出信号的波形，并分析电路的选频滤波作用。</w:t>
      </w:r>
    </w:p>
    <w:p w14:paraId="5D177270" w14:textId="6D91FB23" w:rsidR="002B3431" w:rsidRPr="002B3431" w:rsidRDefault="002B3431" w:rsidP="002B3431">
      <w:pPr>
        <w:rPr>
          <w:rFonts w:ascii="宋体" w:eastAsia="宋体" w:hAnsi="宋体" w:hint="eastAsia"/>
          <w:sz w:val="24"/>
          <w:szCs w:val="24"/>
        </w:rPr>
      </w:pPr>
      <w:r w:rsidRPr="002B3431">
        <w:rPr>
          <w:rFonts w:ascii="宋体" w:eastAsia="宋体" w:hAnsi="宋体" w:hint="eastAsia"/>
          <w:sz w:val="24"/>
          <w:szCs w:val="24"/>
        </w:rPr>
        <w:t>下图</w:t>
      </w:r>
      <w:r w:rsidR="00BB7682">
        <w:rPr>
          <w:rFonts w:ascii="宋体" w:eastAsia="宋体" w:hAnsi="宋体" w:hint="eastAsia"/>
          <w:sz w:val="24"/>
          <w:szCs w:val="24"/>
        </w:rPr>
        <w:t>11-1</w:t>
      </w:r>
      <w:r w:rsidR="00F24694">
        <w:rPr>
          <w:rFonts w:ascii="宋体" w:eastAsia="宋体" w:hAnsi="宋体" w:hint="eastAsia"/>
          <w:sz w:val="24"/>
          <w:szCs w:val="24"/>
        </w:rPr>
        <w:t>、11-2、11-3</w:t>
      </w:r>
      <w:r w:rsidRPr="002B3431">
        <w:rPr>
          <w:rFonts w:ascii="宋体" w:eastAsia="宋体" w:hAnsi="宋体" w:hint="eastAsia"/>
          <w:sz w:val="24"/>
          <w:szCs w:val="24"/>
        </w:rPr>
        <w:t>分别为</w:t>
      </w:r>
      <w:r w:rsidRPr="002B3431">
        <w:rPr>
          <w:rFonts w:ascii="宋体" w:eastAsia="宋体" w:hAnsi="宋体"/>
          <w:sz w:val="24"/>
          <w:szCs w:val="24"/>
        </w:rPr>
        <w:t>4MHz、8MHz、12MHz、32MHz时的输入输出图像：</w:t>
      </w:r>
    </w:p>
    <w:p w14:paraId="4BB045C6" w14:textId="5EE1665C" w:rsidR="00AD2A06" w:rsidRDefault="00203AC0" w:rsidP="00203AC0">
      <w:pPr>
        <w:pStyle w:val="4"/>
        <w:rPr>
          <w:rFonts w:hint="eastAsia"/>
        </w:rPr>
      </w:pPr>
      <w:r>
        <w:rPr>
          <w:rFonts w:hint="eastAsia"/>
        </w:rPr>
        <w:t>五、实验任务</w:t>
      </w:r>
    </w:p>
    <w:p w14:paraId="780D0009" w14:textId="25C75368" w:rsidR="00BF1850" w:rsidRDefault="00203AC0" w:rsidP="00BF1850">
      <w:pPr>
        <w:ind w:firstLine="480"/>
        <w:rPr>
          <w:rFonts w:ascii="宋体" w:eastAsia="宋体" w:hAnsi="宋体" w:hint="eastAsia"/>
          <w:sz w:val="24"/>
          <w:szCs w:val="24"/>
        </w:rPr>
      </w:pPr>
      <w:r>
        <w:rPr>
          <w:rFonts w:ascii="宋体" w:eastAsia="宋体" w:hAnsi="宋体" w:hint="eastAsia"/>
          <w:sz w:val="24"/>
          <w:szCs w:val="24"/>
        </w:rPr>
        <w:t>弄清</w:t>
      </w:r>
      <w:r w:rsidR="00BF1850" w:rsidRPr="00BF1850">
        <w:rPr>
          <w:rFonts w:ascii="宋体" w:eastAsia="宋体" w:hAnsi="宋体" w:hint="eastAsia"/>
          <w:sz w:val="24"/>
          <w:szCs w:val="24"/>
        </w:rPr>
        <w:t>图</w:t>
      </w:r>
      <w:r w:rsidR="00BF1850" w:rsidRPr="00BF1850">
        <w:rPr>
          <w:rFonts w:ascii="宋体" w:eastAsia="宋体" w:hAnsi="宋体"/>
          <w:sz w:val="24"/>
          <w:szCs w:val="24"/>
        </w:rPr>
        <w:t>4.2.7所示的实验电路的工作原理。熟悉模块2的电路布局，识别电路中的带宽，元器件及其作用、参数值，完成如下操作：</w:t>
      </w:r>
    </w:p>
    <w:p w14:paraId="7291A6DA" w14:textId="3B1C014C" w:rsidR="00BF1850" w:rsidRDefault="00BF1850" w:rsidP="00BF1850">
      <w:pPr>
        <w:ind w:firstLine="480"/>
        <w:rPr>
          <w:rFonts w:ascii="宋体" w:eastAsia="宋体" w:hAnsi="宋体" w:hint="eastAsia"/>
          <w:sz w:val="24"/>
          <w:szCs w:val="24"/>
        </w:rPr>
      </w:pPr>
      <w:r w:rsidRPr="00BF1850">
        <w:rPr>
          <w:rFonts w:ascii="宋体" w:eastAsia="宋体" w:hAnsi="宋体"/>
          <w:sz w:val="24"/>
          <w:szCs w:val="24"/>
        </w:rPr>
        <w:t>(1)测量并调整单调谐回路谐振放大器(工作频率为4MHz)的静态工作点，将结果记录在自拟表格中(参见表4.2.1)</w:t>
      </w:r>
      <w:r>
        <w:rPr>
          <w:rFonts w:ascii="宋体" w:eastAsia="宋体" w:hAnsi="宋体" w:hint="eastAsia"/>
          <w:sz w:val="24"/>
          <w:szCs w:val="24"/>
        </w:rPr>
        <w:t>。由于实验过程是依靠电位器进行调节的，因此无法得到确切的</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B1</m:t>
            </m:r>
          </m:sub>
        </m:sSub>
      </m:oMath>
      <w:r>
        <w:rPr>
          <w:rFonts w:ascii="宋体" w:eastAsia="宋体" w:hAnsi="宋体" w:hint="eastAsia"/>
          <w:sz w:val="24"/>
          <w:szCs w:val="24"/>
        </w:rPr>
        <w:t>，因此仅测量几个值，并在最后调节出一个适宜的静态工作点即可。部分测量图如图12-1所示，调节的静态工作点如图12-2所示</w:t>
      </w:r>
      <w:r w:rsidR="003225A1">
        <w:rPr>
          <w:rFonts w:ascii="宋体" w:eastAsia="宋体" w:hAnsi="宋体" w:hint="eastAsia"/>
          <w:sz w:val="24"/>
          <w:szCs w:val="24"/>
        </w:rPr>
        <w:t>，所测量的结果如表2所示。</w:t>
      </w:r>
    </w:p>
    <w:p w14:paraId="60A83F46" w14:textId="09EDDD0F" w:rsidR="00BF1850" w:rsidRDefault="00BF1850" w:rsidP="00BF1850">
      <w:pPr>
        <w:ind w:firstLine="480"/>
        <w:jc w:val="center"/>
        <w:rPr>
          <w:rFonts w:ascii="宋体" w:eastAsia="宋体" w:hAnsi="宋体" w:hint="eastAsia"/>
          <w:sz w:val="24"/>
          <w:szCs w:val="24"/>
        </w:rPr>
      </w:pPr>
    </w:p>
    <w:p w14:paraId="23340C34" w14:textId="76696572" w:rsidR="00971A76" w:rsidRPr="002B3431" w:rsidRDefault="00971A76" w:rsidP="00971A76">
      <w:pPr>
        <w:jc w:val="right"/>
        <w:rPr>
          <w:rFonts w:ascii="宋体" w:eastAsia="宋体" w:hAnsi="宋体" w:hint="eastAsia"/>
          <w:sz w:val="24"/>
          <w:szCs w:val="24"/>
        </w:rPr>
      </w:pPr>
      <w:r w:rsidRPr="002B3431">
        <w:rPr>
          <w:rFonts w:ascii="宋体" w:eastAsia="宋体" w:hAnsi="宋体" w:hint="eastAsia"/>
          <w:sz w:val="24"/>
          <w:szCs w:val="24"/>
        </w:rPr>
        <w:t>测试条件：</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cc</m:t>
            </m:r>
          </m:sub>
        </m:sSub>
        <m:r>
          <w:rPr>
            <w:rFonts w:ascii="Cambria Math" w:eastAsia="宋体" w:hAnsi="Cambria Math"/>
            <w:sz w:val="24"/>
            <w:szCs w:val="24"/>
          </w:rPr>
          <m:t>=12V</m:t>
        </m:r>
      </m:oMath>
    </w:p>
    <w:p w14:paraId="62AE6EC4" w14:textId="174B575C" w:rsidR="00BF1850" w:rsidRDefault="00BF1850" w:rsidP="00BF1850">
      <w:pPr>
        <w:ind w:firstLine="480"/>
        <w:rPr>
          <w:rFonts w:ascii="宋体" w:eastAsia="宋体" w:hAnsi="宋体" w:hint="eastAsia"/>
          <w:sz w:val="24"/>
          <w:szCs w:val="24"/>
        </w:rPr>
      </w:pPr>
      <w:r w:rsidRPr="00BF1850">
        <w:rPr>
          <w:rFonts w:ascii="宋体" w:eastAsia="宋体" w:hAnsi="宋体"/>
          <w:sz w:val="24"/>
          <w:szCs w:val="24"/>
        </w:rPr>
        <w:t>(2)观察单调谐回路谐振放大器(工作频率为4MHz)的输入、输出信号波形，注意幅度变化和相位关系。此时应调节回路元件至谐振状态，计算谐振电压放大倍数。</w:t>
      </w:r>
      <w:r w:rsidR="002A6F3C">
        <w:rPr>
          <w:rFonts w:ascii="宋体" w:eastAsia="宋体" w:hAnsi="宋体" w:hint="eastAsia"/>
          <w:sz w:val="24"/>
          <w:szCs w:val="24"/>
        </w:rPr>
        <w:t>（所得的波形图如图13所示）</w:t>
      </w:r>
    </w:p>
    <w:p w14:paraId="358FD91B" w14:textId="0B4667BC" w:rsidR="002A6F3C" w:rsidRDefault="002A6F3C" w:rsidP="002A6F3C">
      <w:pPr>
        <w:ind w:firstLine="480"/>
        <w:jc w:val="center"/>
        <w:rPr>
          <w:rFonts w:ascii="宋体" w:eastAsia="宋体" w:hAnsi="宋体" w:hint="eastAsia"/>
          <w:sz w:val="24"/>
          <w:szCs w:val="24"/>
        </w:rPr>
      </w:pPr>
    </w:p>
    <w:p w14:paraId="6AE2F87B" w14:textId="187C5071" w:rsidR="00C67C10" w:rsidRDefault="00C67C10" w:rsidP="002A6F3C">
      <w:pPr>
        <w:ind w:firstLine="480"/>
        <w:jc w:val="center"/>
        <w:rPr>
          <w:rFonts w:ascii="宋体" w:eastAsia="宋体" w:hAnsi="宋体" w:hint="eastAsia"/>
          <w:sz w:val="24"/>
          <w:szCs w:val="24"/>
        </w:rPr>
      </w:pPr>
      <w:r>
        <w:rPr>
          <w:rFonts w:ascii="宋体" w:eastAsia="宋体" w:hAnsi="宋体" w:hint="eastAsia"/>
          <w:sz w:val="24"/>
          <w:szCs w:val="24"/>
        </w:rPr>
        <w:t>图 13 谐振时（放大倍数最大时）的输入输出波形图</w:t>
      </w:r>
    </w:p>
    <w:p w14:paraId="7053BDE3" w14:textId="77777777" w:rsidR="002024F1" w:rsidRDefault="00BF1850" w:rsidP="00BF1850">
      <w:pPr>
        <w:ind w:firstLine="480"/>
        <w:rPr>
          <w:rFonts w:ascii="宋体" w:eastAsia="宋体" w:hAnsi="宋体" w:hint="eastAsia"/>
          <w:sz w:val="24"/>
          <w:szCs w:val="24"/>
        </w:rPr>
      </w:pPr>
      <w:r w:rsidRPr="00BF1850">
        <w:rPr>
          <w:rFonts w:ascii="宋体" w:eastAsia="宋体" w:hAnsi="宋体"/>
          <w:sz w:val="24"/>
          <w:szCs w:val="24"/>
        </w:rPr>
        <w:t>(</w:t>
      </w:r>
      <w:r>
        <w:rPr>
          <w:rFonts w:ascii="宋体" w:eastAsia="宋体" w:hAnsi="宋体" w:hint="eastAsia"/>
          <w:sz w:val="24"/>
          <w:szCs w:val="24"/>
        </w:rPr>
        <w:t>3</w:t>
      </w:r>
      <w:r w:rsidRPr="00BF1850">
        <w:rPr>
          <w:rFonts w:ascii="宋体" w:eastAsia="宋体" w:hAnsi="宋体"/>
          <w:sz w:val="24"/>
          <w:szCs w:val="24"/>
        </w:rPr>
        <w:t>)用频率特性测试仪直接观察幅频特性曲线和相频特性曲线，测量3dB带宽。应注意以下两点：扫频仪的连接，扫频仪的中心频率应在信号频率上。</w:t>
      </w:r>
    </w:p>
    <w:p w14:paraId="7D106584" w14:textId="20A18ABA" w:rsidR="00917F28" w:rsidRDefault="00BF1850" w:rsidP="00BF1850">
      <w:pPr>
        <w:ind w:firstLine="480"/>
        <w:rPr>
          <w:rFonts w:ascii="宋体" w:eastAsia="宋体" w:hAnsi="宋体" w:hint="eastAsia"/>
          <w:sz w:val="24"/>
          <w:szCs w:val="24"/>
        </w:rPr>
      </w:pPr>
      <w:r w:rsidRPr="00BF1850">
        <w:rPr>
          <w:rFonts w:ascii="宋体" w:eastAsia="宋体" w:hAnsi="宋体"/>
          <w:sz w:val="24"/>
          <w:szCs w:val="24"/>
        </w:rPr>
        <w:t>测量方法及条件如下：</w:t>
      </w:r>
    </w:p>
    <w:p w14:paraId="56D169B3" w14:textId="57A88FC5" w:rsidR="00203AC0" w:rsidRDefault="00BF1850" w:rsidP="00BF1850">
      <w:pPr>
        <w:ind w:firstLine="480"/>
        <w:rPr>
          <w:rFonts w:ascii="宋体" w:eastAsia="宋体" w:hAnsi="宋体" w:hint="eastAsia"/>
          <w:sz w:val="24"/>
          <w:szCs w:val="24"/>
        </w:rPr>
      </w:pPr>
      <w:r w:rsidRPr="00BF1850">
        <w:rPr>
          <w:rFonts w:ascii="宋体" w:eastAsia="宋体" w:hAnsi="宋体"/>
          <w:sz w:val="24"/>
          <w:szCs w:val="24"/>
        </w:rPr>
        <w:t>①将扫频仪的输出加到放大器输入端，把放大器的输出接到扫频仪输入端，</w:t>
      </w:r>
      <w:r w:rsidRPr="00BF1850">
        <w:rPr>
          <w:rFonts w:ascii="宋体" w:eastAsia="宋体" w:hAnsi="宋体"/>
          <w:sz w:val="24"/>
          <w:szCs w:val="24"/>
        </w:rPr>
        <w:lastRenderedPageBreak/>
        <w:t>此时扫频仪屏幕上将有膨起的曲线。</w:t>
      </w:r>
    </w:p>
    <w:p w14:paraId="3B521CC3" w14:textId="26A5B4C4" w:rsidR="002024F1" w:rsidRDefault="002024F1" w:rsidP="00BF1850">
      <w:pPr>
        <w:ind w:firstLine="480"/>
        <w:rPr>
          <w:rFonts w:ascii="宋体" w:eastAsia="宋体" w:hAnsi="宋体" w:hint="eastAsia"/>
          <w:sz w:val="24"/>
          <w:szCs w:val="24"/>
        </w:rPr>
      </w:pPr>
      <w:r>
        <w:rPr>
          <w:rFonts w:ascii="宋体" w:eastAsia="宋体" w:hAnsi="宋体" w:hint="eastAsia"/>
          <w:sz w:val="24"/>
          <w:szCs w:val="24"/>
        </w:rPr>
        <w:t>②显示的曲线为谐振放大器幅频特性曲线，由曲线可以得到放大器的中心频率及通频带。（中心频率及其增益如图15-1所示，而3dB频率如图15-2所示）</w:t>
      </w:r>
    </w:p>
    <w:p w14:paraId="5256BFB7" w14:textId="02F971DC" w:rsidR="00BF1850" w:rsidRDefault="00BF1850" w:rsidP="00BF1850">
      <w:pPr>
        <w:ind w:firstLineChars="200" w:firstLine="480"/>
        <w:rPr>
          <w:rFonts w:ascii="宋体" w:eastAsia="宋体" w:hAnsi="宋体" w:hint="eastAsia"/>
          <w:sz w:val="24"/>
          <w:szCs w:val="24"/>
        </w:rPr>
      </w:pPr>
      <w:r w:rsidRPr="00BF1850">
        <w:rPr>
          <w:rFonts w:ascii="宋体" w:eastAsia="宋体" w:hAnsi="宋体"/>
          <w:sz w:val="24"/>
          <w:szCs w:val="24"/>
        </w:rPr>
        <w:t>(</w:t>
      </w:r>
      <w:r>
        <w:rPr>
          <w:rFonts w:ascii="宋体" w:eastAsia="宋体" w:hAnsi="宋体" w:hint="eastAsia"/>
          <w:sz w:val="24"/>
          <w:szCs w:val="24"/>
        </w:rPr>
        <w:t>4</w:t>
      </w:r>
      <w:r w:rsidRPr="00BF1850">
        <w:rPr>
          <w:rFonts w:ascii="宋体" w:eastAsia="宋体" w:hAnsi="宋体"/>
          <w:sz w:val="24"/>
          <w:szCs w:val="24"/>
        </w:rPr>
        <w:t>)测量缝-峰值下降至0.1倍处的频率，计算调谐回路的矩形系数</w:t>
      </w:r>
      <w:r w:rsidR="00341B1F">
        <w:rPr>
          <w:rFonts w:ascii="宋体" w:eastAsia="宋体" w:hAnsi="宋体" w:hint="eastAsia"/>
          <w:sz w:val="24"/>
          <w:szCs w:val="24"/>
        </w:rPr>
        <w:t>。（无法得到增益衰减20dB的图像，但可得到中心频率4MHz附近最低点的频率，如图16-1，16-2所示）</w:t>
      </w:r>
    </w:p>
    <w:p w14:paraId="050EF12C" w14:textId="5CE42384" w:rsidR="003225A1" w:rsidRDefault="00BF1850" w:rsidP="00BF1850">
      <w:pPr>
        <w:ind w:firstLineChars="200" w:firstLine="480"/>
        <w:rPr>
          <w:rFonts w:ascii="宋体" w:eastAsia="宋体" w:hAnsi="宋体" w:hint="eastAsia"/>
          <w:sz w:val="24"/>
          <w:szCs w:val="24"/>
        </w:rPr>
      </w:pPr>
      <w:r w:rsidRPr="00BF1850">
        <w:rPr>
          <w:rFonts w:ascii="宋体" w:eastAsia="宋体" w:hAnsi="宋体"/>
          <w:sz w:val="24"/>
          <w:szCs w:val="24"/>
        </w:rPr>
        <w:t>(</w:t>
      </w:r>
      <w:r>
        <w:rPr>
          <w:rFonts w:ascii="宋体" w:eastAsia="宋体" w:hAnsi="宋体" w:hint="eastAsia"/>
          <w:sz w:val="24"/>
          <w:szCs w:val="24"/>
        </w:rPr>
        <w:t>5</w:t>
      </w:r>
      <w:r w:rsidRPr="00BF1850">
        <w:rPr>
          <w:rFonts w:ascii="宋体" w:eastAsia="宋体" w:hAnsi="宋体"/>
          <w:sz w:val="24"/>
          <w:szCs w:val="24"/>
        </w:rPr>
        <w:t>)讨论负载对放大器频率特性的影响：当输入信号电压V；=5mV，回路两端所接的阻尼电阻分别为</w:t>
      </w:r>
      <w:r w:rsidR="00BF44F9">
        <w:rPr>
          <w:rFonts w:ascii="宋体" w:eastAsia="宋体" w:hAnsi="宋体" w:hint="eastAsia"/>
          <w:sz w:val="24"/>
          <w:szCs w:val="24"/>
        </w:rPr>
        <w:t>∞</w:t>
      </w:r>
      <w:r w:rsidRPr="00BF1850">
        <w:rPr>
          <w:rFonts w:ascii="宋体" w:eastAsia="宋体" w:hAnsi="宋体"/>
          <w:sz w:val="24"/>
          <w:szCs w:val="24"/>
        </w:rPr>
        <w:t>(开路)、100k</w:t>
      </w:r>
      <w:r w:rsidR="00BF44F9">
        <w:rPr>
          <w:rFonts w:ascii="宋体" w:eastAsia="宋体" w:hAnsi="宋体" w:hint="eastAsia"/>
          <w:sz w:val="24"/>
          <w:szCs w:val="24"/>
        </w:rPr>
        <w:t>Ω</w:t>
      </w:r>
      <w:r w:rsidRPr="00BF1850">
        <w:rPr>
          <w:rFonts w:ascii="宋体" w:eastAsia="宋体" w:hAnsi="宋体"/>
          <w:sz w:val="24"/>
          <w:szCs w:val="24"/>
        </w:rPr>
        <w:t>、51k</w:t>
      </w:r>
      <w:r w:rsidR="00BF44F9">
        <w:rPr>
          <w:rFonts w:ascii="宋体" w:eastAsia="宋体" w:hAnsi="宋体" w:hint="eastAsia"/>
          <w:sz w:val="24"/>
          <w:szCs w:val="24"/>
        </w:rPr>
        <w:t>Ω</w:t>
      </w:r>
      <w:r w:rsidRPr="00BF1850">
        <w:rPr>
          <w:rFonts w:ascii="宋体" w:eastAsia="宋体" w:hAnsi="宋体"/>
          <w:sz w:val="24"/>
          <w:szCs w:val="24"/>
        </w:rPr>
        <w:t>、10k</w:t>
      </w:r>
      <w:r w:rsidR="00BF44F9">
        <w:rPr>
          <w:rFonts w:ascii="宋体" w:eastAsia="宋体" w:hAnsi="宋体" w:hint="eastAsia"/>
          <w:sz w:val="24"/>
          <w:szCs w:val="24"/>
        </w:rPr>
        <w:t>Ω</w:t>
      </w:r>
      <w:r w:rsidRPr="00BF1850">
        <w:rPr>
          <w:rFonts w:ascii="宋体" w:eastAsia="宋体" w:hAnsi="宋体"/>
          <w:sz w:val="24"/>
          <w:szCs w:val="24"/>
        </w:rPr>
        <w:t>(分别由2R05、2R06、2R07控制)时，讨论放大器的频率特性(带宽、谐振增益)受阻尼电阻的影响。</w:t>
      </w:r>
      <w:r w:rsidR="00BF44F9">
        <w:rPr>
          <w:rFonts w:ascii="宋体" w:eastAsia="宋体" w:hAnsi="宋体" w:hint="eastAsia"/>
          <w:sz w:val="24"/>
          <w:szCs w:val="24"/>
        </w:rPr>
        <w:t>（</w:t>
      </w:r>
      <w:r w:rsidR="0011059E">
        <w:rPr>
          <w:rFonts w:ascii="宋体" w:eastAsia="宋体" w:hAnsi="宋体" w:hint="eastAsia"/>
          <w:sz w:val="24"/>
          <w:szCs w:val="24"/>
        </w:rPr>
        <w:t>不同负载情况下的最大增益如图17-1，17-2，17-3所示）</w:t>
      </w:r>
    </w:p>
    <w:p w14:paraId="47337C4E" w14:textId="3A004606" w:rsidR="003225A1" w:rsidRDefault="00BF1850" w:rsidP="00BF1850">
      <w:pPr>
        <w:ind w:firstLineChars="200" w:firstLine="480"/>
        <w:rPr>
          <w:rFonts w:ascii="宋体" w:eastAsia="宋体" w:hAnsi="宋体" w:hint="eastAsia"/>
          <w:sz w:val="24"/>
          <w:szCs w:val="24"/>
        </w:rPr>
      </w:pPr>
      <w:r w:rsidRPr="00BF1850">
        <w:rPr>
          <w:rFonts w:ascii="宋体" w:eastAsia="宋体" w:hAnsi="宋体"/>
          <w:sz w:val="24"/>
          <w:szCs w:val="24"/>
        </w:rPr>
        <w:t>(</w:t>
      </w:r>
      <w:r w:rsidR="003225A1">
        <w:rPr>
          <w:rFonts w:ascii="宋体" w:eastAsia="宋体" w:hAnsi="宋体" w:hint="eastAsia"/>
          <w:sz w:val="24"/>
          <w:szCs w:val="24"/>
        </w:rPr>
        <w:t>6</w:t>
      </w:r>
      <w:r w:rsidRPr="00BF1850">
        <w:rPr>
          <w:rFonts w:ascii="宋体" w:eastAsia="宋体" w:hAnsi="宋体"/>
          <w:sz w:val="24"/>
          <w:szCs w:val="24"/>
        </w:rPr>
        <w:t>)用示波器观察耦合电容对双调谐回路放大器幅频特性的影响：调节电容2C04，观察波形的变化过程，说明此电容的作用</w:t>
      </w:r>
      <w:r w:rsidRPr="00BF1850">
        <w:rPr>
          <w:rFonts w:ascii="宋体" w:eastAsia="宋体" w:hAnsi="宋体" w:hint="eastAsia"/>
          <w:sz w:val="24"/>
          <w:szCs w:val="24"/>
        </w:rPr>
        <w:t>。</w:t>
      </w:r>
      <w:r w:rsidR="00B72C68">
        <w:rPr>
          <w:rFonts w:ascii="宋体" w:eastAsia="宋体" w:hAnsi="宋体" w:hint="eastAsia"/>
          <w:sz w:val="24"/>
          <w:szCs w:val="24"/>
        </w:rPr>
        <w:t>（如图18-1，图18-2所示）</w:t>
      </w:r>
    </w:p>
    <w:p w14:paraId="0791DD02" w14:textId="29831DB8" w:rsidR="003225A1" w:rsidRDefault="00BF1850" w:rsidP="00BF1850">
      <w:pPr>
        <w:ind w:firstLineChars="200" w:firstLine="480"/>
        <w:rPr>
          <w:rFonts w:ascii="宋体" w:eastAsia="宋体" w:hAnsi="宋体" w:hint="eastAsia"/>
          <w:sz w:val="24"/>
          <w:szCs w:val="24"/>
        </w:rPr>
      </w:pPr>
      <w:r w:rsidRPr="00BF1850">
        <w:rPr>
          <w:rFonts w:ascii="宋体" w:eastAsia="宋体" w:hAnsi="宋体"/>
          <w:sz w:val="24"/>
          <w:szCs w:val="24"/>
        </w:rPr>
        <w:t>(</w:t>
      </w:r>
      <w:r w:rsidR="003225A1">
        <w:rPr>
          <w:rFonts w:ascii="宋体" w:eastAsia="宋体" w:hAnsi="宋体" w:hint="eastAsia"/>
          <w:sz w:val="24"/>
          <w:szCs w:val="24"/>
        </w:rPr>
        <w:t>7</w:t>
      </w:r>
      <w:r w:rsidRPr="00BF1850">
        <w:rPr>
          <w:rFonts w:ascii="宋体" w:eastAsia="宋体" w:hAnsi="宋体"/>
          <w:sz w:val="24"/>
          <w:szCs w:val="24"/>
        </w:rPr>
        <w:t>)采用频率特性测试仪测量双调谐回路放大器的幅频特性和相频特性，测量3dB带宽，并与(4)中的结果进行比较。</w:t>
      </w:r>
      <w:r w:rsidR="00B70E7B">
        <w:rPr>
          <w:rFonts w:ascii="宋体" w:eastAsia="宋体" w:hAnsi="宋体" w:hint="eastAsia"/>
          <w:sz w:val="24"/>
          <w:szCs w:val="24"/>
        </w:rPr>
        <w:t>（部分测量结果如图19-1、图19-2所示）。</w:t>
      </w:r>
    </w:p>
    <w:p w14:paraId="7AA80571" w14:textId="3B42F3F3" w:rsidR="00203AC0" w:rsidRDefault="00BF1850" w:rsidP="00BF1850">
      <w:pPr>
        <w:ind w:firstLineChars="200" w:firstLine="480"/>
        <w:rPr>
          <w:rFonts w:ascii="宋体" w:eastAsia="宋体" w:hAnsi="宋体" w:hint="eastAsia"/>
          <w:sz w:val="24"/>
          <w:szCs w:val="24"/>
        </w:rPr>
      </w:pPr>
      <w:r w:rsidRPr="00BF1850">
        <w:rPr>
          <w:rFonts w:ascii="宋体" w:eastAsia="宋体" w:hAnsi="宋体"/>
          <w:sz w:val="24"/>
          <w:szCs w:val="24"/>
        </w:rPr>
        <w:t>(</w:t>
      </w:r>
      <w:r w:rsidR="003225A1">
        <w:rPr>
          <w:rFonts w:ascii="宋体" w:eastAsia="宋体" w:hAnsi="宋体" w:hint="eastAsia"/>
          <w:sz w:val="24"/>
          <w:szCs w:val="24"/>
        </w:rPr>
        <w:t>8</w:t>
      </w:r>
      <w:r w:rsidRPr="00BF1850">
        <w:rPr>
          <w:rFonts w:ascii="宋体" w:eastAsia="宋体" w:hAnsi="宋体"/>
          <w:sz w:val="24"/>
          <w:szCs w:val="24"/>
        </w:rPr>
        <w:t>)测量峰-峰值下降至0.1倍处的频率，计算调谐回路的矩形系数。</w:t>
      </w:r>
      <w:r w:rsidR="00BC2854">
        <w:rPr>
          <w:rFonts w:ascii="宋体" w:eastAsia="宋体" w:hAnsi="宋体" w:hint="eastAsia"/>
          <w:sz w:val="24"/>
          <w:szCs w:val="24"/>
        </w:rPr>
        <w:t>此电路无法调节至增益下降20dB处，但可得到中心频率处电压增益最低点对应的频率。（部分测量结果如图20所示）</w:t>
      </w:r>
    </w:p>
    <w:p w14:paraId="08CC9CF9" w14:textId="53152458" w:rsidR="00203AC0" w:rsidRPr="003225A1" w:rsidRDefault="00BC2854" w:rsidP="00BC2854">
      <w:pPr>
        <w:pStyle w:val="4"/>
        <w:rPr>
          <w:rFonts w:hint="eastAsia"/>
        </w:rPr>
      </w:pPr>
      <w:r>
        <w:rPr>
          <w:rFonts w:hint="eastAsia"/>
        </w:rPr>
        <w:t>六、思考题及其回答</w:t>
      </w:r>
    </w:p>
    <w:p w14:paraId="62ED9680" w14:textId="77777777" w:rsidR="00BC2854" w:rsidRDefault="00BC2854" w:rsidP="00BC2854">
      <w:pPr>
        <w:spacing w:line="440" w:lineRule="exact"/>
        <w:ind w:firstLineChars="100" w:firstLine="240"/>
        <w:rPr>
          <w:rFonts w:ascii="宋体" w:eastAsia="宋体" w:hAnsi="宋体" w:hint="eastAsia"/>
          <w:sz w:val="24"/>
          <w:szCs w:val="24"/>
        </w:rPr>
      </w:pPr>
      <w:r>
        <w:rPr>
          <w:rFonts w:ascii="宋体" w:eastAsia="宋体" w:hAnsi="宋体" w:hint="eastAsia"/>
          <w:sz w:val="24"/>
          <w:szCs w:val="24"/>
        </w:rPr>
        <w:t>1、图4.2.5所示电路中电容C</w:t>
      </w:r>
      <w:r>
        <w:rPr>
          <w:rFonts w:ascii="宋体" w:eastAsia="宋体" w:hAnsi="宋体" w:hint="eastAsia"/>
          <w:sz w:val="24"/>
          <w:szCs w:val="24"/>
          <w:vertAlign w:val="subscript"/>
        </w:rPr>
        <w:t>9</w:t>
      </w:r>
      <w:r>
        <w:rPr>
          <w:rFonts w:ascii="宋体" w:eastAsia="宋体" w:hAnsi="宋体" w:hint="eastAsia"/>
          <w:sz w:val="24"/>
          <w:szCs w:val="24"/>
        </w:rPr>
        <w:t>的作用是什么？</w:t>
      </w:r>
    </w:p>
    <w:p w14:paraId="35E20185" w14:textId="77777777" w:rsidR="00BC2854" w:rsidRDefault="00BC2854" w:rsidP="00BC2854">
      <w:pPr>
        <w:spacing w:line="440" w:lineRule="exact"/>
        <w:ind w:firstLineChars="100" w:firstLine="240"/>
        <w:rPr>
          <w:rFonts w:ascii="宋体" w:eastAsia="宋体" w:hAnsi="宋体" w:hint="eastAsia"/>
          <w:sz w:val="24"/>
          <w:szCs w:val="24"/>
        </w:rPr>
      </w:pPr>
      <w:r>
        <w:rPr>
          <w:rFonts w:ascii="宋体" w:eastAsia="宋体" w:hAnsi="宋体" w:hint="eastAsia"/>
          <w:sz w:val="24"/>
          <w:szCs w:val="24"/>
        </w:rPr>
        <w:t>2、用示波器观察输出信号的波形时，以何种特征作为回路谐振状态的标志？</w:t>
      </w:r>
    </w:p>
    <w:p w14:paraId="393A9F77" w14:textId="77777777" w:rsidR="00BC2854" w:rsidRDefault="00BC2854" w:rsidP="00BC2854">
      <w:pPr>
        <w:spacing w:line="440" w:lineRule="exact"/>
        <w:rPr>
          <w:rFonts w:ascii="宋体" w:eastAsia="宋体" w:hAnsi="宋体" w:hint="eastAsia"/>
          <w:sz w:val="24"/>
          <w:szCs w:val="24"/>
        </w:rPr>
      </w:pPr>
      <w:r>
        <w:rPr>
          <w:rFonts w:ascii="宋体" w:eastAsia="宋体" w:hAnsi="宋体" w:hint="eastAsia"/>
          <w:sz w:val="24"/>
          <w:szCs w:val="24"/>
        </w:rPr>
        <w:t>3、单调谐回路谐振放大器的电压增益与哪些因素有关？改变阻尼电阻的阻值时，放大器的增益、通频带如何变化？</w:t>
      </w:r>
    </w:p>
    <w:p w14:paraId="5B50E5EF" w14:textId="066B9438" w:rsidR="00BC2854" w:rsidRDefault="00BC2854" w:rsidP="00BC2854">
      <w:pPr>
        <w:spacing w:line="440" w:lineRule="exact"/>
        <w:rPr>
          <w:rFonts w:ascii="宋体" w:eastAsia="宋体" w:hAnsi="宋体" w:hint="eastAsia"/>
          <w:sz w:val="24"/>
          <w:szCs w:val="24"/>
        </w:rPr>
      </w:pPr>
      <w:r>
        <w:rPr>
          <w:rFonts w:ascii="宋体" w:eastAsia="宋体" w:hAnsi="宋体" w:hint="eastAsia"/>
          <w:sz w:val="24"/>
          <w:szCs w:val="24"/>
        </w:rPr>
        <w:t xml:space="preserve"> 4、若要实现阻抗匹配，实验电路应如何连接？</w:t>
      </w:r>
    </w:p>
    <w:p w14:paraId="7A508501" w14:textId="77777777" w:rsidR="00BC2854" w:rsidRPr="008C573A" w:rsidRDefault="00BC2854" w:rsidP="00BC2854">
      <w:pPr>
        <w:pStyle w:val="4"/>
        <w:rPr>
          <w:rFonts w:hint="eastAsia"/>
        </w:rPr>
      </w:pPr>
      <w:r>
        <w:rPr>
          <w:rFonts w:hint="eastAsia"/>
        </w:rPr>
        <w:t>七</w:t>
      </w:r>
      <w:r w:rsidRPr="008C573A">
        <w:rPr>
          <w:rFonts w:hint="eastAsia"/>
        </w:rPr>
        <w:t>、</w:t>
      </w:r>
      <w:r>
        <w:rPr>
          <w:rFonts w:hint="eastAsia"/>
        </w:rPr>
        <w:t>实验总结与收获</w:t>
      </w:r>
    </w:p>
    <w:p w14:paraId="44301A8A" w14:textId="77777777" w:rsidR="00203AC0" w:rsidRPr="00BC2854" w:rsidRDefault="00203AC0" w:rsidP="00203AC0">
      <w:pPr>
        <w:rPr>
          <w:rFonts w:ascii="宋体" w:eastAsia="宋体" w:hAnsi="宋体" w:hint="eastAsia"/>
          <w:sz w:val="24"/>
          <w:szCs w:val="24"/>
        </w:rPr>
      </w:pPr>
    </w:p>
    <w:p w14:paraId="64662B5C" w14:textId="77777777" w:rsidR="00203AC0" w:rsidRDefault="00203AC0" w:rsidP="00203AC0">
      <w:pPr>
        <w:rPr>
          <w:rFonts w:ascii="宋体" w:eastAsia="宋体" w:hAnsi="宋体" w:hint="eastAsia"/>
          <w:sz w:val="24"/>
          <w:szCs w:val="24"/>
        </w:rPr>
      </w:pPr>
    </w:p>
    <w:p w14:paraId="402627EA" w14:textId="77777777" w:rsidR="00203AC0" w:rsidRDefault="00203AC0" w:rsidP="00203AC0">
      <w:pPr>
        <w:rPr>
          <w:rFonts w:ascii="宋体" w:eastAsia="宋体" w:hAnsi="宋体" w:hint="eastAsia"/>
          <w:sz w:val="24"/>
          <w:szCs w:val="24"/>
        </w:rPr>
      </w:pPr>
    </w:p>
    <w:p w14:paraId="3BAC0503" w14:textId="77777777" w:rsidR="00203AC0" w:rsidRDefault="00203AC0" w:rsidP="00203AC0">
      <w:pPr>
        <w:rPr>
          <w:rFonts w:ascii="宋体" w:eastAsia="宋体" w:hAnsi="宋体" w:hint="eastAsia"/>
          <w:sz w:val="24"/>
          <w:szCs w:val="24"/>
        </w:rPr>
      </w:pPr>
    </w:p>
    <w:p w14:paraId="7AE8FDD5" w14:textId="77777777" w:rsidR="00203AC0" w:rsidRDefault="00203AC0" w:rsidP="00203AC0">
      <w:pPr>
        <w:rPr>
          <w:rFonts w:ascii="宋体" w:eastAsia="宋体" w:hAnsi="宋体" w:hint="eastAsia"/>
          <w:sz w:val="24"/>
          <w:szCs w:val="24"/>
        </w:rPr>
      </w:pPr>
    </w:p>
    <w:p w14:paraId="6936EAAB" w14:textId="77777777" w:rsidR="00203AC0" w:rsidRDefault="00203AC0" w:rsidP="00203AC0">
      <w:pPr>
        <w:rPr>
          <w:rFonts w:ascii="宋体" w:eastAsia="宋体" w:hAnsi="宋体" w:hint="eastAsia"/>
          <w:sz w:val="24"/>
          <w:szCs w:val="24"/>
        </w:rPr>
      </w:pPr>
    </w:p>
    <w:p w14:paraId="6E0C5AFD" w14:textId="77777777" w:rsidR="00203AC0" w:rsidRDefault="00203AC0" w:rsidP="00203AC0">
      <w:pPr>
        <w:rPr>
          <w:rFonts w:ascii="宋体" w:eastAsia="宋体" w:hAnsi="宋体" w:hint="eastAsia"/>
          <w:sz w:val="24"/>
          <w:szCs w:val="24"/>
        </w:rPr>
      </w:pPr>
    </w:p>
    <w:p w14:paraId="36BE9E4D" w14:textId="77777777" w:rsidR="00203AC0" w:rsidRDefault="00203AC0" w:rsidP="00203AC0">
      <w:pPr>
        <w:rPr>
          <w:rFonts w:ascii="宋体" w:eastAsia="宋体" w:hAnsi="宋体" w:hint="eastAsia"/>
          <w:sz w:val="24"/>
          <w:szCs w:val="24"/>
        </w:rPr>
      </w:pPr>
    </w:p>
    <w:p w14:paraId="2912CD5C" w14:textId="77777777" w:rsidR="00203AC0" w:rsidRPr="00203AC0" w:rsidRDefault="00203AC0" w:rsidP="00203AC0">
      <w:pPr>
        <w:rPr>
          <w:rFonts w:ascii="宋体" w:eastAsia="宋体" w:hAnsi="宋体" w:hint="eastAsia"/>
          <w:sz w:val="24"/>
          <w:szCs w:val="24"/>
        </w:rPr>
      </w:pPr>
    </w:p>
    <w:sectPr w:rsidR="00203AC0" w:rsidRPr="00203A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8C5BB" w14:textId="77777777" w:rsidR="00C27824" w:rsidRDefault="00C27824" w:rsidP="002B3431">
      <w:pPr>
        <w:rPr>
          <w:rFonts w:hint="eastAsia"/>
        </w:rPr>
      </w:pPr>
      <w:r>
        <w:separator/>
      </w:r>
    </w:p>
  </w:endnote>
  <w:endnote w:type="continuationSeparator" w:id="0">
    <w:p w14:paraId="0074F5AE" w14:textId="77777777" w:rsidR="00C27824" w:rsidRDefault="00C27824" w:rsidP="002B343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99552" w14:textId="77777777" w:rsidR="00C27824" w:rsidRDefault="00C27824" w:rsidP="002B3431">
      <w:pPr>
        <w:rPr>
          <w:rFonts w:hint="eastAsia"/>
        </w:rPr>
      </w:pPr>
      <w:r>
        <w:separator/>
      </w:r>
    </w:p>
  </w:footnote>
  <w:footnote w:type="continuationSeparator" w:id="0">
    <w:p w14:paraId="7154B39B" w14:textId="77777777" w:rsidR="00C27824" w:rsidRDefault="00C27824" w:rsidP="002B343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FE"/>
    <w:rsid w:val="0000097F"/>
    <w:rsid w:val="00014F6D"/>
    <w:rsid w:val="000237E8"/>
    <w:rsid w:val="00023CC8"/>
    <w:rsid w:val="000275C2"/>
    <w:rsid w:val="000356D7"/>
    <w:rsid w:val="00093755"/>
    <w:rsid w:val="000A7EFE"/>
    <w:rsid w:val="000C4739"/>
    <w:rsid w:val="000D7165"/>
    <w:rsid w:val="0011059E"/>
    <w:rsid w:val="001175DD"/>
    <w:rsid w:val="0012324F"/>
    <w:rsid w:val="00136B9C"/>
    <w:rsid w:val="00166DC6"/>
    <w:rsid w:val="00193AC1"/>
    <w:rsid w:val="001B4208"/>
    <w:rsid w:val="001B740C"/>
    <w:rsid w:val="001C2118"/>
    <w:rsid w:val="002024F1"/>
    <w:rsid w:val="00203AC0"/>
    <w:rsid w:val="002075EF"/>
    <w:rsid w:val="002476F2"/>
    <w:rsid w:val="00265DCE"/>
    <w:rsid w:val="002932D5"/>
    <w:rsid w:val="002A6F3C"/>
    <w:rsid w:val="002A7074"/>
    <w:rsid w:val="002A7141"/>
    <w:rsid w:val="002B3431"/>
    <w:rsid w:val="002E74C9"/>
    <w:rsid w:val="00302890"/>
    <w:rsid w:val="00307A3E"/>
    <w:rsid w:val="00314049"/>
    <w:rsid w:val="003225A1"/>
    <w:rsid w:val="003243D8"/>
    <w:rsid w:val="0033478E"/>
    <w:rsid w:val="00340901"/>
    <w:rsid w:val="00341B1F"/>
    <w:rsid w:val="00357FE8"/>
    <w:rsid w:val="00386857"/>
    <w:rsid w:val="00392D1B"/>
    <w:rsid w:val="00392FB4"/>
    <w:rsid w:val="003A5AA2"/>
    <w:rsid w:val="003C4C0D"/>
    <w:rsid w:val="004012DF"/>
    <w:rsid w:val="0040134F"/>
    <w:rsid w:val="00412933"/>
    <w:rsid w:val="00426701"/>
    <w:rsid w:val="004601E8"/>
    <w:rsid w:val="00460464"/>
    <w:rsid w:val="004B7E1A"/>
    <w:rsid w:val="00527F82"/>
    <w:rsid w:val="00550017"/>
    <w:rsid w:val="00557056"/>
    <w:rsid w:val="005769A7"/>
    <w:rsid w:val="00580262"/>
    <w:rsid w:val="00581927"/>
    <w:rsid w:val="005A5FD8"/>
    <w:rsid w:val="005B79C2"/>
    <w:rsid w:val="005D6874"/>
    <w:rsid w:val="005F3DF1"/>
    <w:rsid w:val="00605410"/>
    <w:rsid w:val="00605E72"/>
    <w:rsid w:val="00606E20"/>
    <w:rsid w:val="00634B04"/>
    <w:rsid w:val="00650AA8"/>
    <w:rsid w:val="00651860"/>
    <w:rsid w:val="006A126B"/>
    <w:rsid w:val="006D0549"/>
    <w:rsid w:val="006D5CBC"/>
    <w:rsid w:val="006E5F1C"/>
    <w:rsid w:val="00704760"/>
    <w:rsid w:val="00712D8B"/>
    <w:rsid w:val="007157FE"/>
    <w:rsid w:val="00744400"/>
    <w:rsid w:val="0074443C"/>
    <w:rsid w:val="00750047"/>
    <w:rsid w:val="00774775"/>
    <w:rsid w:val="0077718A"/>
    <w:rsid w:val="007861E3"/>
    <w:rsid w:val="00796097"/>
    <w:rsid w:val="007C3143"/>
    <w:rsid w:val="007C7E28"/>
    <w:rsid w:val="007D3703"/>
    <w:rsid w:val="007E31B4"/>
    <w:rsid w:val="00801E37"/>
    <w:rsid w:val="008737DC"/>
    <w:rsid w:val="008A44AD"/>
    <w:rsid w:val="008B6155"/>
    <w:rsid w:val="009131FF"/>
    <w:rsid w:val="00917F28"/>
    <w:rsid w:val="0092344F"/>
    <w:rsid w:val="0092427F"/>
    <w:rsid w:val="00940E89"/>
    <w:rsid w:val="00951EFE"/>
    <w:rsid w:val="00971A76"/>
    <w:rsid w:val="00992C32"/>
    <w:rsid w:val="009B2367"/>
    <w:rsid w:val="009B33D5"/>
    <w:rsid w:val="009D2CB9"/>
    <w:rsid w:val="009D608A"/>
    <w:rsid w:val="00A03E39"/>
    <w:rsid w:val="00A065B1"/>
    <w:rsid w:val="00A346F8"/>
    <w:rsid w:val="00A704B6"/>
    <w:rsid w:val="00A7765D"/>
    <w:rsid w:val="00A8335F"/>
    <w:rsid w:val="00A83FAA"/>
    <w:rsid w:val="00AB76D5"/>
    <w:rsid w:val="00AD2A06"/>
    <w:rsid w:val="00AF0E27"/>
    <w:rsid w:val="00B00D8A"/>
    <w:rsid w:val="00B248D2"/>
    <w:rsid w:val="00B274C8"/>
    <w:rsid w:val="00B53038"/>
    <w:rsid w:val="00B54A12"/>
    <w:rsid w:val="00B55DA2"/>
    <w:rsid w:val="00B70E7B"/>
    <w:rsid w:val="00B72C68"/>
    <w:rsid w:val="00BA03A4"/>
    <w:rsid w:val="00BA5224"/>
    <w:rsid w:val="00BB7682"/>
    <w:rsid w:val="00BC2854"/>
    <w:rsid w:val="00BC7BF0"/>
    <w:rsid w:val="00BF1850"/>
    <w:rsid w:val="00BF1CA7"/>
    <w:rsid w:val="00BF44F9"/>
    <w:rsid w:val="00C02E23"/>
    <w:rsid w:val="00C25F25"/>
    <w:rsid w:val="00C27824"/>
    <w:rsid w:val="00C32C3C"/>
    <w:rsid w:val="00C447EA"/>
    <w:rsid w:val="00C62382"/>
    <w:rsid w:val="00C6684E"/>
    <w:rsid w:val="00C679FA"/>
    <w:rsid w:val="00C67C10"/>
    <w:rsid w:val="00C96C02"/>
    <w:rsid w:val="00CB094B"/>
    <w:rsid w:val="00CB38DC"/>
    <w:rsid w:val="00CE3D5D"/>
    <w:rsid w:val="00CF28B9"/>
    <w:rsid w:val="00D2549A"/>
    <w:rsid w:val="00D33DFA"/>
    <w:rsid w:val="00D55880"/>
    <w:rsid w:val="00D6640B"/>
    <w:rsid w:val="00D704AC"/>
    <w:rsid w:val="00D71875"/>
    <w:rsid w:val="00D863DB"/>
    <w:rsid w:val="00D959A1"/>
    <w:rsid w:val="00DB003A"/>
    <w:rsid w:val="00DD1C63"/>
    <w:rsid w:val="00DE2461"/>
    <w:rsid w:val="00E042A9"/>
    <w:rsid w:val="00E36BB6"/>
    <w:rsid w:val="00E56BB4"/>
    <w:rsid w:val="00E770D7"/>
    <w:rsid w:val="00E87125"/>
    <w:rsid w:val="00EA37A5"/>
    <w:rsid w:val="00EC3A5E"/>
    <w:rsid w:val="00EC5739"/>
    <w:rsid w:val="00F1689A"/>
    <w:rsid w:val="00F24694"/>
    <w:rsid w:val="00F25B13"/>
    <w:rsid w:val="00F3169A"/>
    <w:rsid w:val="00F42060"/>
    <w:rsid w:val="00F56C11"/>
    <w:rsid w:val="00F95418"/>
    <w:rsid w:val="00FA3638"/>
    <w:rsid w:val="00FB22BB"/>
    <w:rsid w:val="00FB6EF8"/>
    <w:rsid w:val="00FE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0FF05"/>
  <w15:chartTrackingRefBased/>
  <w15:docId w15:val="{1514A138-5554-46F1-BBB0-9EDB5365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4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3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34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3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B343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B343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B343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2B3431"/>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3431"/>
    <w:pPr>
      <w:tabs>
        <w:tab w:val="center" w:pos="4153"/>
        <w:tab w:val="right" w:pos="8306"/>
      </w:tabs>
      <w:snapToGrid w:val="0"/>
      <w:jc w:val="center"/>
    </w:pPr>
    <w:rPr>
      <w:sz w:val="18"/>
      <w:szCs w:val="18"/>
    </w:rPr>
  </w:style>
  <w:style w:type="character" w:customStyle="1" w:styleId="a4">
    <w:name w:val="页眉 字符"/>
    <w:basedOn w:val="a0"/>
    <w:link w:val="a3"/>
    <w:uiPriority w:val="99"/>
    <w:rsid w:val="002B3431"/>
    <w:rPr>
      <w:sz w:val="18"/>
      <w:szCs w:val="18"/>
    </w:rPr>
  </w:style>
  <w:style w:type="paragraph" w:styleId="a5">
    <w:name w:val="footer"/>
    <w:basedOn w:val="a"/>
    <w:link w:val="a6"/>
    <w:uiPriority w:val="99"/>
    <w:unhideWhenUsed/>
    <w:rsid w:val="002B3431"/>
    <w:pPr>
      <w:tabs>
        <w:tab w:val="center" w:pos="4153"/>
        <w:tab w:val="right" w:pos="8306"/>
      </w:tabs>
      <w:snapToGrid w:val="0"/>
      <w:jc w:val="left"/>
    </w:pPr>
    <w:rPr>
      <w:sz w:val="18"/>
      <w:szCs w:val="18"/>
    </w:rPr>
  </w:style>
  <w:style w:type="character" w:customStyle="1" w:styleId="a6">
    <w:name w:val="页脚 字符"/>
    <w:basedOn w:val="a0"/>
    <w:link w:val="a5"/>
    <w:uiPriority w:val="99"/>
    <w:rsid w:val="002B3431"/>
    <w:rPr>
      <w:sz w:val="18"/>
      <w:szCs w:val="18"/>
    </w:rPr>
  </w:style>
  <w:style w:type="character" w:customStyle="1" w:styleId="10">
    <w:name w:val="标题 1 字符"/>
    <w:basedOn w:val="a0"/>
    <w:link w:val="1"/>
    <w:uiPriority w:val="9"/>
    <w:rsid w:val="002B3431"/>
    <w:rPr>
      <w:b/>
      <w:bCs/>
      <w:kern w:val="44"/>
      <w:sz w:val="44"/>
      <w:szCs w:val="44"/>
    </w:rPr>
  </w:style>
  <w:style w:type="character" w:customStyle="1" w:styleId="20">
    <w:name w:val="标题 2 字符"/>
    <w:basedOn w:val="a0"/>
    <w:link w:val="2"/>
    <w:uiPriority w:val="9"/>
    <w:rsid w:val="002B343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B3431"/>
    <w:rPr>
      <w:b/>
      <w:bCs/>
      <w:sz w:val="32"/>
      <w:szCs w:val="32"/>
    </w:rPr>
  </w:style>
  <w:style w:type="character" w:customStyle="1" w:styleId="40">
    <w:name w:val="标题 4 字符"/>
    <w:basedOn w:val="a0"/>
    <w:link w:val="4"/>
    <w:uiPriority w:val="9"/>
    <w:rsid w:val="002B343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B3431"/>
    <w:rPr>
      <w:b/>
      <w:bCs/>
      <w:sz w:val="28"/>
      <w:szCs w:val="28"/>
    </w:rPr>
  </w:style>
  <w:style w:type="character" w:customStyle="1" w:styleId="60">
    <w:name w:val="标题 6 字符"/>
    <w:basedOn w:val="a0"/>
    <w:link w:val="6"/>
    <w:uiPriority w:val="9"/>
    <w:rsid w:val="002B343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B3431"/>
    <w:rPr>
      <w:b/>
      <w:bCs/>
      <w:sz w:val="24"/>
      <w:szCs w:val="24"/>
    </w:rPr>
  </w:style>
  <w:style w:type="character" w:customStyle="1" w:styleId="80">
    <w:name w:val="标题 8 字符"/>
    <w:basedOn w:val="a0"/>
    <w:link w:val="8"/>
    <w:uiPriority w:val="9"/>
    <w:rsid w:val="002B3431"/>
    <w:rPr>
      <w:rFonts w:asciiTheme="majorHAnsi" w:eastAsiaTheme="majorEastAsia" w:hAnsiTheme="majorHAnsi" w:cstheme="majorBidi"/>
      <w:sz w:val="24"/>
      <w:szCs w:val="24"/>
    </w:rPr>
  </w:style>
  <w:style w:type="character" w:styleId="a7">
    <w:name w:val="Placeholder Text"/>
    <w:basedOn w:val="a0"/>
    <w:uiPriority w:val="99"/>
    <w:semiHidden/>
    <w:rsid w:val="00581927"/>
    <w:rPr>
      <w:color w:val="666666"/>
    </w:rPr>
  </w:style>
  <w:style w:type="table" w:styleId="a8">
    <w:name w:val="Table Grid"/>
    <w:basedOn w:val="a1"/>
    <w:uiPriority w:val="39"/>
    <w:rsid w:val="00302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F18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shi</dc:creator>
  <cp:keywords/>
  <dc:description/>
  <cp:lastModifiedBy>shi shi</cp:lastModifiedBy>
  <cp:revision>142</cp:revision>
  <dcterms:created xsi:type="dcterms:W3CDTF">2024-03-19T10:46:00Z</dcterms:created>
  <dcterms:modified xsi:type="dcterms:W3CDTF">2025-03-13T12:01:00Z</dcterms:modified>
</cp:coreProperties>
</file>