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A09D0" w:rsidRDefault="008A09D0">
      <w:pPr>
        <w:spacing w:line="312" w:lineRule="auto"/>
        <w:rPr>
          <w:rFonts w:eastAsia="隶书"/>
        </w:rPr>
      </w:pPr>
    </w:p>
    <w:p w:rsidR="008A09D0" w:rsidRDefault="008A09D0">
      <w:pPr>
        <w:spacing w:line="312" w:lineRule="auto"/>
        <w:rPr>
          <w:rFonts w:eastAsia="隶书"/>
        </w:rPr>
      </w:pPr>
    </w:p>
    <w:p w:rsidR="008A09D0" w:rsidRDefault="004334E8">
      <w:pPr>
        <w:spacing w:line="312" w:lineRule="auto"/>
        <w:jc w:val="center"/>
        <w:rPr>
          <w:rFonts w:eastAsia="隶书"/>
        </w:rPr>
      </w:pPr>
      <w:r>
        <w:rPr>
          <w:noProof/>
        </w:rPr>
        <w:drawing>
          <wp:inline distT="0" distB="0" distL="0" distR="0">
            <wp:extent cx="771525" cy="781050"/>
            <wp:effectExtent l="0" t="0" r="9525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9D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3114675" cy="828675"/>
            <wp:effectExtent l="0" t="0" r="9525" b="9525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9D0" w:rsidRDefault="008A09D0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:rsidR="008A09D0" w:rsidRDefault="008A09D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崇新学堂</w:t>
      </w:r>
    </w:p>
    <w:p w:rsidR="008A09D0" w:rsidRDefault="008A09D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:rsidR="008A09D0" w:rsidRDefault="008A09D0">
      <w:pPr>
        <w:spacing w:line="312" w:lineRule="auto"/>
        <w:jc w:val="center"/>
        <w:rPr>
          <w:rFonts w:eastAsia="隶书"/>
          <w:b/>
          <w:sz w:val="28"/>
          <w:szCs w:val="28"/>
        </w:rPr>
      </w:pPr>
      <w:r>
        <w:rPr>
          <w:rFonts w:eastAsia="隶书" w:hint="eastAsia"/>
          <w:b/>
          <w:sz w:val="28"/>
          <w:szCs w:val="28"/>
        </w:rPr>
        <w:t>20</w:t>
      </w:r>
      <w:r w:rsidR="0082037A">
        <w:rPr>
          <w:rFonts w:eastAsia="隶书"/>
          <w:b/>
          <w:sz w:val="28"/>
          <w:szCs w:val="28"/>
        </w:rPr>
        <w:t>2</w:t>
      </w:r>
      <w:r w:rsidR="00625A12">
        <w:rPr>
          <w:rFonts w:eastAsia="隶书"/>
          <w:b/>
          <w:sz w:val="28"/>
          <w:szCs w:val="28"/>
        </w:rPr>
        <w:t>2</w:t>
      </w:r>
      <w:r>
        <w:rPr>
          <w:rFonts w:ascii="隶书" w:eastAsia="隶书" w:hint="eastAsia"/>
          <w:b/>
          <w:sz w:val="28"/>
          <w:szCs w:val="28"/>
        </w:rPr>
        <w:t>－</w:t>
      </w:r>
      <w:r>
        <w:rPr>
          <w:rFonts w:eastAsia="隶书" w:hint="eastAsia"/>
          <w:b/>
          <w:sz w:val="28"/>
          <w:szCs w:val="28"/>
        </w:rPr>
        <w:t>20</w:t>
      </w:r>
      <w:r w:rsidR="0082037A">
        <w:rPr>
          <w:rFonts w:eastAsia="隶书"/>
          <w:b/>
          <w:sz w:val="28"/>
          <w:szCs w:val="28"/>
        </w:rPr>
        <w:t>2</w:t>
      </w:r>
      <w:r w:rsidR="00625A12">
        <w:rPr>
          <w:rFonts w:eastAsia="隶书"/>
          <w:b/>
          <w:sz w:val="28"/>
          <w:szCs w:val="28"/>
        </w:rPr>
        <w:t>3</w:t>
      </w:r>
      <w:bookmarkStart w:id="0" w:name="_GoBack"/>
      <w:bookmarkEnd w:id="0"/>
      <w:r>
        <w:rPr>
          <w:rFonts w:ascii="楷体_GB2312" w:eastAsia="楷体_GB2312" w:hint="eastAsia"/>
          <w:b/>
          <w:sz w:val="28"/>
          <w:szCs w:val="28"/>
        </w:rPr>
        <w:t>学年第</w:t>
      </w:r>
      <w:r w:rsidR="0082037A">
        <w:rPr>
          <w:rFonts w:ascii="楷体_GB2312" w:eastAsia="楷体_GB2312" w:hint="eastAsia"/>
          <w:b/>
          <w:sz w:val="28"/>
          <w:szCs w:val="28"/>
        </w:rPr>
        <w:t>一</w:t>
      </w:r>
      <w:r>
        <w:rPr>
          <w:rFonts w:ascii="楷体_GB2312" w:eastAsia="楷体_GB2312" w:hint="eastAsia"/>
          <w:b/>
          <w:sz w:val="28"/>
          <w:szCs w:val="28"/>
        </w:rPr>
        <w:t>学期</w:t>
      </w:r>
    </w:p>
    <w:p w:rsidR="008A09D0" w:rsidRDefault="008A09D0">
      <w:pPr>
        <w:spacing w:line="312" w:lineRule="auto"/>
        <w:jc w:val="center"/>
        <w:rPr>
          <w:rFonts w:ascii="宋体" w:eastAsia="华文行楷"/>
          <w:szCs w:val="24"/>
        </w:rPr>
      </w:pPr>
    </w:p>
    <w:p w:rsidR="008A09D0" w:rsidRDefault="008A09D0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>
        <w:rPr>
          <w:rFonts w:ascii="宋体" w:eastAsia="华文行楷" w:hint="eastAsia"/>
          <w:sz w:val="100"/>
          <w:szCs w:val="100"/>
        </w:rPr>
        <w:t>实</w:t>
      </w:r>
      <w:r>
        <w:rPr>
          <w:rFonts w:ascii="宋体" w:eastAsia="华文行楷" w:hint="eastAsia"/>
          <w:sz w:val="100"/>
          <w:szCs w:val="100"/>
        </w:rPr>
        <w:t xml:space="preserve"> </w:t>
      </w:r>
      <w:r>
        <w:rPr>
          <w:rFonts w:ascii="宋体" w:eastAsia="华文行楷" w:hint="eastAsia"/>
          <w:sz w:val="100"/>
          <w:szCs w:val="100"/>
        </w:rPr>
        <w:t>验</w:t>
      </w:r>
      <w:r>
        <w:rPr>
          <w:rFonts w:ascii="宋体" w:eastAsia="华文行楷" w:hint="eastAsia"/>
          <w:sz w:val="100"/>
          <w:szCs w:val="100"/>
        </w:rPr>
        <w:t xml:space="preserve"> </w:t>
      </w:r>
      <w:r>
        <w:rPr>
          <w:rFonts w:ascii="宋体" w:eastAsia="华文行楷" w:hint="eastAsia"/>
          <w:sz w:val="100"/>
          <w:szCs w:val="100"/>
        </w:rPr>
        <w:t>报</w:t>
      </w:r>
      <w:r>
        <w:rPr>
          <w:rFonts w:ascii="宋体" w:eastAsia="华文行楷" w:hint="eastAsia"/>
          <w:sz w:val="100"/>
          <w:szCs w:val="100"/>
        </w:rPr>
        <w:t xml:space="preserve"> </w:t>
      </w:r>
      <w:r>
        <w:rPr>
          <w:rFonts w:ascii="宋体" w:eastAsia="华文行楷" w:hint="eastAsia"/>
          <w:sz w:val="100"/>
          <w:szCs w:val="100"/>
        </w:rPr>
        <w:t>告</w:t>
      </w:r>
    </w:p>
    <w:p w:rsidR="008A09D0" w:rsidRDefault="008A09D0">
      <w:pPr>
        <w:spacing w:line="312" w:lineRule="auto"/>
        <w:jc w:val="left"/>
        <w:rPr>
          <w:rFonts w:eastAsia="隶书"/>
          <w:sz w:val="28"/>
          <w:szCs w:val="28"/>
        </w:rPr>
      </w:pPr>
    </w:p>
    <w:p w:rsidR="008A09D0" w:rsidRDefault="008A09D0">
      <w:pPr>
        <w:spacing w:before="240" w:line="312" w:lineRule="auto"/>
        <w:ind w:leftChars="354" w:left="850"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 xml:space="preserve">课程名称： </w:t>
      </w:r>
      <w:r w:rsidR="00334274">
        <w:rPr>
          <w:rFonts w:ascii="宋体" w:cs="宋体" w:hint="eastAsia"/>
          <w:kern w:val="0"/>
          <w:sz w:val="32"/>
          <w:szCs w:val="32"/>
          <w:u w:val="single"/>
        </w:rPr>
        <w:t xml:space="preserve">                 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       </w:t>
      </w:r>
    </w:p>
    <w:p w:rsidR="008A09D0" w:rsidRDefault="008A09D0">
      <w:pPr>
        <w:spacing w:before="240" w:line="312" w:lineRule="auto"/>
        <w:ind w:leftChars="354" w:left="850"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 xml:space="preserve">实验名称： 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      </w:t>
      </w:r>
      <w:r w:rsidR="00334274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     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    </w:t>
      </w:r>
    </w:p>
    <w:p w:rsidR="008A09D0" w:rsidRDefault="008A09D0">
      <w:pPr>
        <w:spacing w:line="312" w:lineRule="auto"/>
        <w:jc w:val="left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:rsidR="008A09D0" w:rsidRDefault="008A09D0">
      <w:pPr>
        <w:spacing w:line="312" w:lineRule="auto"/>
        <w:jc w:val="left"/>
        <w:rPr>
          <w:rFonts w:eastAsia="隶书"/>
          <w:sz w:val="32"/>
        </w:rPr>
      </w:pPr>
    </w:p>
    <w:p w:rsidR="008A09D0" w:rsidRDefault="008A09D0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专  业  班  级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334274">
        <w:rPr>
          <w:rFonts w:ascii="楷体_GB2312" w:eastAsia="楷体_GB2312" w:hint="eastAsia"/>
          <w:sz w:val="32"/>
          <w:szCs w:val="32"/>
          <w:u w:val="single"/>
        </w:rPr>
        <w:t xml:space="preserve">          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:rsidR="008A09D0" w:rsidRDefault="008A09D0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学  生  姓  名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334274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334274">
        <w:rPr>
          <w:rFonts w:ascii="楷体_GB2312" w:eastAsia="楷体_GB2312"/>
          <w:sz w:val="32"/>
          <w:szCs w:val="32"/>
          <w:u w:val="single"/>
        </w:rPr>
        <w:t xml:space="preserve">          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:rsidR="008A09D0" w:rsidRDefault="008A09D0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 xml:space="preserve">实  验  时  间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334274">
        <w:rPr>
          <w:rFonts w:ascii="楷体_GB2312" w:eastAsia="楷体_GB2312"/>
          <w:sz w:val="32"/>
          <w:szCs w:val="32"/>
          <w:u w:val="single"/>
        </w:rPr>
        <w:t xml:space="preserve">           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:rsidR="008A09D0" w:rsidRDefault="008A09D0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  <w:u w:val="single"/>
        </w:rPr>
      </w:pPr>
    </w:p>
    <w:p w:rsidR="008A09D0" w:rsidRDefault="008A09D0">
      <w:pPr>
        <w:tabs>
          <w:tab w:val="left" w:pos="6870"/>
        </w:tabs>
        <w:spacing w:line="312" w:lineRule="auto"/>
        <w:jc w:val="left"/>
        <w:rPr>
          <w:rFonts w:ascii="楷体_GB2312" w:eastAsia="楷体_GB2312"/>
          <w:sz w:val="32"/>
          <w:szCs w:val="32"/>
          <w:u w:val="single"/>
        </w:rPr>
      </w:pPr>
    </w:p>
    <w:p w:rsidR="008A09D0" w:rsidRDefault="008A09D0">
      <w:pPr>
        <w:jc w:val="left"/>
      </w:pPr>
    </w:p>
    <w:p w:rsidR="008A09D0" w:rsidRDefault="008A09D0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</w:pPr>
      <w:r>
        <w:rPr>
          <w:rFonts w:ascii="Verdana" w:eastAsia="TeXGyrePagella" w:hAnsi="Verdana" w:cs="Verdana" w:hint="eastAsia"/>
          <w:b/>
          <w:color w:val="000000"/>
          <w:sz w:val="28"/>
          <w:szCs w:val="28"/>
          <w:highlight w:val="yellow"/>
        </w:rPr>
        <w:lastRenderedPageBreak/>
        <w:t>Step1</w:t>
      </w:r>
    </w:p>
    <w:p w:rsidR="006F0020" w:rsidRDefault="006F0020" w:rsidP="006F0020">
      <w:p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According to the four difference equations, we can calculate that</w:t>
      </w:r>
      <w:r>
        <w:rPr>
          <w:sz w:val="28"/>
          <w:szCs w:val="36"/>
        </w:rPr>
        <w:t>:</w:t>
      </w:r>
    </w:p>
    <w:p w:rsidR="008A09D0" w:rsidRPr="006F0020" w:rsidRDefault="006F0020">
      <w:pPr>
        <w:jc w:val="left"/>
        <w:rPr>
          <w:sz w:val="28"/>
          <w:szCs w:val="36"/>
        </w:rPr>
      </w:pPr>
      <w:r>
        <w:rPr>
          <w:rFonts w:hint="eastAsia"/>
          <w:position w:val="-30"/>
          <w:sz w:val="28"/>
          <w:szCs w:val="36"/>
        </w:rPr>
        <w:object w:dxaOrig="2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pt;height:36pt" o:ole="">
            <v:imagedata r:id="rId10" o:title=""/>
          </v:shape>
          <o:OLEObject Type="Embed" ProgID="Equation.3" ShapeID="_x0000_i1025" DrawAspect="Content" ObjectID="_1725128120" r:id="rId11"/>
        </w:object>
      </w:r>
    </w:p>
    <w:p w:rsidR="008A09D0" w:rsidRDefault="008A09D0">
      <w:pPr>
        <w:jc w:val="left"/>
        <w:rPr>
          <w:rFonts w:ascii="微软雅黑" w:eastAsia="微软雅黑" w:hAnsi="微软雅黑" w:cs="微软雅黑"/>
          <w:b/>
          <w:bCs/>
          <w:sz w:val="28"/>
          <w:szCs w:val="24"/>
          <w:highlight w:val="yellow"/>
        </w:rPr>
      </w:pPr>
    </w:p>
    <w:p w:rsidR="00334274" w:rsidRPr="00334274" w:rsidRDefault="00334274" w:rsidP="00334274">
      <w:pPr>
        <w:jc w:val="left"/>
        <w:rPr>
          <w:rFonts w:ascii="Verdana" w:eastAsia="TeXGyrePagella" w:hAnsi="Verdana" w:cs="Verdana"/>
          <w:b/>
          <w:bCs/>
          <w:color w:val="000000"/>
          <w:szCs w:val="24"/>
        </w:rPr>
      </w:pPr>
      <w:r w:rsidRPr="00334274">
        <w:rPr>
          <w:rFonts w:ascii="Verdana" w:eastAsia="TeXGyrePagella" w:hAnsi="Verdana" w:cs="Verdana"/>
          <w:b/>
          <w:bCs/>
          <w:i/>
          <w:color w:val="000000"/>
          <w:szCs w:val="24"/>
          <w:highlight w:val="yellow"/>
        </w:rPr>
        <w:t>Check Yourself 1.</w:t>
      </w:r>
      <w:r w:rsidRPr="00334274">
        <w:rPr>
          <w:rFonts w:ascii="Verdana" w:eastAsia="TeXGyrePagella" w:hAnsi="Verdana" w:cs="Verdana"/>
          <w:b/>
          <w:bCs/>
          <w:i/>
          <w:color w:val="000000"/>
          <w:szCs w:val="24"/>
        </w:rPr>
        <w:t xml:space="preserve"> </w:t>
      </w:r>
      <w:r w:rsidR="001F6745" w:rsidRPr="001F6745">
        <w:rPr>
          <w:rFonts w:ascii="Verdana" w:eastAsia="TeXGyrePagella" w:hAnsi="Verdana" w:cs="Verdana"/>
          <w:b/>
          <w:bCs/>
          <w:color w:val="000000"/>
          <w:szCs w:val="24"/>
        </w:rPr>
        <w:t>Does the theory match the measurement in the previous part? Explain.</w:t>
      </w:r>
    </w:p>
    <w:p w:rsidR="00334274" w:rsidRDefault="00334274" w:rsidP="00334274">
      <w:pPr>
        <w:jc w:val="left"/>
      </w:pPr>
    </w:p>
    <w:p w:rsidR="008A09D0" w:rsidRDefault="008A09D0">
      <w:pPr>
        <w:jc w:val="left"/>
        <w:rPr>
          <w:rFonts w:ascii="微软雅黑" w:eastAsia="微软雅黑" w:hAnsi="微软雅黑" w:cs="微软雅黑"/>
          <w:b/>
          <w:bCs/>
          <w:sz w:val="28"/>
          <w:szCs w:val="24"/>
          <w:highlight w:val="yellow"/>
        </w:rPr>
      </w:pPr>
    </w:p>
    <w:p w:rsidR="00334274" w:rsidRPr="00334274" w:rsidRDefault="00334274" w:rsidP="00334274">
      <w:pPr>
        <w:pStyle w:val="Default"/>
        <w:rPr>
          <w:rFonts w:ascii="TeXGyrePagella" w:eastAsia="TeXGyrePagella" w:hAnsi="Times New Roman" w:cs="TeXGyrePagella" w:hint="default"/>
          <w:szCs w:val="24"/>
        </w:rPr>
      </w:pPr>
      <w:r w:rsidRPr="00334274">
        <w:rPr>
          <w:rFonts w:eastAsia="TeXGyrePagella" w:cs="Verdana"/>
          <w:b/>
          <w:bCs/>
          <w:i/>
          <w:szCs w:val="24"/>
          <w:highlight w:val="yellow"/>
        </w:rPr>
        <w:t>Checkoff 1.</w:t>
      </w:r>
      <w:r w:rsidRPr="00334274">
        <w:rPr>
          <w:szCs w:val="24"/>
        </w:rPr>
        <w:t xml:space="preserve"> </w:t>
      </w:r>
      <w:r w:rsidRPr="00334274">
        <w:rPr>
          <w:rFonts w:eastAsia="TeXGyrePagella" w:cs="Verdana"/>
          <w:b/>
          <w:bCs/>
          <w:kern w:val="2"/>
          <w:szCs w:val="24"/>
        </w:rPr>
        <w:t xml:space="preserve">Explain your strategy for implementing this behavior and your answers to the questions above to a staff member. </w:t>
      </w:r>
    </w:p>
    <w:p w:rsidR="008A09D0" w:rsidRPr="00334274" w:rsidRDefault="008A09D0">
      <w:pPr>
        <w:jc w:val="left"/>
        <w:rPr>
          <w:rFonts w:ascii="Verdana" w:eastAsia="TeXGyrePagella" w:hAnsi="Verdana" w:cs="Verdana"/>
          <w:b/>
          <w:bCs/>
          <w:i/>
          <w:color w:val="000000"/>
          <w:sz w:val="28"/>
          <w:szCs w:val="28"/>
          <w:highlight w:val="yellow"/>
        </w:rPr>
      </w:pPr>
    </w:p>
    <w:p w:rsidR="008A09D0" w:rsidRDefault="008A09D0">
      <w:pPr>
        <w:jc w:val="left"/>
        <w:rPr>
          <w:rFonts w:ascii="微软雅黑" w:eastAsia="微软雅黑" w:hAnsi="微软雅黑" w:cs="微软雅黑"/>
          <w:b/>
          <w:bCs/>
          <w:sz w:val="28"/>
          <w:szCs w:val="24"/>
          <w:highlight w:val="yellow"/>
        </w:rPr>
      </w:pPr>
    </w:p>
    <w:p w:rsidR="008A09D0" w:rsidRDefault="008A09D0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</w:pPr>
      <w:r w:rsidRPr="00334274">
        <w:rPr>
          <w:rFonts w:ascii="Verdana" w:eastAsia="TeXGyrePagella" w:hAnsi="Verdana" w:cs="Verdana" w:hint="eastAsia"/>
          <w:b/>
          <w:color w:val="000000"/>
          <w:sz w:val="28"/>
          <w:szCs w:val="28"/>
          <w:highlight w:val="yellow"/>
        </w:rPr>
        <w:t>Step2</w:t>
      </w:r>
    </w:p>
    <w:p w:rsidR="00334274" w:rsidRDefault="00334274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</w:pPr>
    </w:p>
    <w:p w:rsidR="006F0020" w:rsidRPr="00334274" w:rsidRDefault="006F0020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</w:pPr>
    </w:p>
    <w:p w:rsidR="008A09D0" w:rsidRPr="00334274" w:rsidRDefault="008A09D0">
      <w:pPr>
        <w:jc w:val="left"/>
        <w:rPr>
          <w:rFonts w:ascii="微软雅黑" w:eastAsia="微软雅黑" w:hAnsi="微软雅黑" w:cs="微软雅黑"/>
          <w:b/>
          <w:bCs/>
          <w:sz w:val="28"/>
          <w:szCs w:val="24"/>
          <w:highlight w:val="yellow"/>
        </w:rPr>
      </w:pPr>
      <w:r w:rsidRPr="00334274">
        <w:rPr>
          <w:rFonts w:ascii="Verdana" w:eastAsia="TeXGyrePagella" w:hAnsi="Verdana" w:cs="Verdana" w:hint="eastAsia"/>
          <w:b/>
          <w:color w:val="000000"/>
          <w:sz w:val="28"/>
          <w:szCs w:val="28"/>
          <w:highlight w:val="yellow"/>
        </w:rPr>
        <w:t>Step3</w:t>
      </w:r>
    </w:p>
    <w:p w:rsidR="00BE49E8" w:rsidRDefault="00BE49E8">
      <w:pPr>
        <w:jc w:val="left"/>
        <w:rPr>
          <w:rFonts w:ascii="Verdana" w:hAnsi="Verdana" w:cs="Verdana"/>
          <w:szCs w:val="24"/>
        </w:rPr>
      </w:pPr>
    </w:p>
    <w:p w:rsidR="006F0020" w:rsidRDefault="006F0020">
      <w:pPr>
        <w:jc w:val="left"/>
        <w:rPr>
          <w:rFonts w:ascii="Verdana" w:hAnsi="Verdana" w:cs="Verdana"/>
          <w:szCs w:val="24"/>
        </w:rPr>
      </w:pPr>
    </w:p>
    <w:p w:rsidR="00334274" w:rsidRDefault="00334274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</w:pPr>
      <w:r w:rsidRPr="00334274">
        <w:rPr>
          <w:rFonts w:ascii="Verdana" w:eastAsia="TeXGyrePagella" w:hAnsi="Verdana" w:cs="Verdana" w:hint="eastAsia"/>
          <w:b/>
          <w:color w:val="000000"/>
          <w:sz w:val="28"/>
          <w:szCs w:val="28"/>
          <w:highlight w:val="yellow"/>
        </w:rPr>
        <w:t>Summary</w:t>
      </w:r>
    </w:p>
    <w:p w:rsidR="006F0020" w:rsidRDefault="006F0020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</w:pPr>
    </w:p>
    <w:p w:rsidR="006F0020" w:rsidRDefault="006F0020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</w:pPr>
    </w:p>
    <w:p w:rsidR="006F0020" w:rsidRDefault="006F0020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</w:pPr>
    </w:p>
    <w:p w:rsidR="001F6745" w:rsidRDefault="001F6745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</w:pPr>
    </w:p>
    <w:p w:rsidR="001F6745" w:rsidRDefault="001F6745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</w:pPr>
    </w:p>
    <w:p w:rsidR="00D261F4" w:rsidRPr="002C472B" w:rsidRDefault="00D261F4">
      <w:pPr>
        <w:jc w:val="left"/>
        <w:rPr>
          <w:rFonts w:ascii="宋体" w:hAnsi="宋体" w:cs="Verdana"/>
          <w:b/>
          <w:color w:val="000000"/>
          <w:sz w:val="28"/>
          <w:szCs w:val="28"/>
        </w:rPr>
      </w:pP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lastRenderedPageBreak/>
        <w:t>实验报告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要求：</w:t>
      </w:r>
    </w:p>
    <w:p w:rsidR="00D261F4" w:rsidRPr="002C472B" w:rsidRDefault="00D261F4" w:rsidP="00D261F4">
      <w:pPr>
        <w:numPr>
          <w:ilvl w:val="0"/>
          <w:numId w:val="1"/>
        </w:numPr>
        <w:jc w:val="left"/>
        <w:rPr>
          <w:rFonts w:ascii="宋体" w:hAnsi="宋体" w:cs="Verdana"/>
          <w:b/>
          <w:color w:val="000000"/>
          <w:sz w:val="28"/>
          <w:szCs w:val="28"/>
        </w:rPr>
      </w:pP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上面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为实验报告的电子模板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；</w:t>
      </w:r>
    </w:p>
    <w:p w:rsidR="00D261F4" w:rsidRPr="002C472B" w:rsidRDefault="00D261F4" w:rsidP="00D261F4">
      <w:pPr>
        <w:numPr>
          <w:ilvl w:val="0"/>
          <w:numId w:val="1"/>
        </w:numPr>
        <w:jc w:val="left"/>
        <w:rPr>
          <w:rFonts w:ascii="宋体" w:hAnsi="宋体" w:cs="Verdana"/>
          <w:b/>
          <w:color w:val="000000"/>
          <w:sz w:val="28"/>
          <w:szCs w:val="28"/>
        </w:rPr>
      </w:pP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根据实验讲义</w:t>
      </w:r>
      <w:r w:rsidR="007F33E5" w:rsidRPr="002C472B">
        <w:rPr>
          <w:rFonts w:ascii="宋体" w:hAnsi="宋体" w:cs="Verdana" w:hint="eastAsia"/>
          <w:b/>
          <w:color w:val="000000"/>
          <w:sz w:val="28"/>
          <w:szCs w:val="28"/>
        </w:rPr>
        <w:t>，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记录各个步骤（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S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tep）</w:t>
      </w:r>
      <w:r w:rsidR="001F6745" w:rsidRPr="002C472B">
        <w:rPr>
          <w:rFonts w:ascii="宋体" w:hAnsi="宋体" w:cs="Verdana" w:hint="eastAsia"/>
          <w:b/>
          <w:color w:val="000000"/>
          <w:sz w:val="28"/>
          <w:szCs w:val="28"/>
        </w:rPr>
        <w:t>需要</w:t>
      </w:r>
      <w:r w:rsidR="001F6745" w:rsidRPr="002C472B">
        <w:rPr>
          <w:rFonts w:ascii="宋体" w:hAnsi="宋体" w:cs="Verdana"/>
          <w:b/>
          <w:color w:val="000000"/>
          <w:sz w:val="28"/>
          <w:szCs w:val="28"/>
        </w:rPr>
        <w:t>记录的关键内容、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实验结果、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仿真结果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（比如仿真截图，测试代码IDLE运行结果等）、</w:t>
      </w:r>
      <w:r w:rsidR="001F6745" w:rsidRPr="002C472B">
        <w:rPr>
          <w:rFonts w:ascii="宋体" w:hAnsi="宋体" w:cs="Verdana" w:hint="eastAsia"/>
          <w:b/>
          <w:color w:val="000000"/>
          <w:sz w:val="28"/>
          <w:szCs w:val="28"/>
        </w:rPr>
        <w:t>实验结论</w:t>
      </w:r>
      <w:r w:rsidR="001F6745" w:rsidRPr="002C472B">
        <w:rPr>
          <w:rFonts w:ascii="宋体" w:hAnsi="宋体" w:cs="Verdana"/>
          <w:b/>
          <w:color w:val="000000"/>
          <w:sz w:val="28"/>
          <w:szCs w:val="28"/>
        </w:rPr>
        <w:t>、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遇到的问题及解决方案等，简单记录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即可，</w:t>
      </w:r>
      <w:r w:rsidR="007F33E5" w:rsidRPr="002C472B">
        <w:rPr>
          <w:rFonts w:ascii="宋体" w:hAnsi="宋体" w:cs="Verdana" w:hint="eastAsia"/>
          <w:b/>
          <w:color w:val="000000"/>
          <w:sz w:val="28"/>
          <w:szCs w:val="28"/>
        </w:rPr>
        <w:t>按照</w:t>
      </w:r>
      <w:r w:rsidR="007F33E5" w:rsidRPr="002C472B">
        <w:rPr>
          <w:rFonts w:ascii="宋体" w:hAnsi="宋体" w:cs="Verdana"/>
          <w:b/>
          <w:color w:val="000000"/>
          <w:sz w:val="28"/>
          <w:szCs w:val="28"/>
        </w:rPr>
        <w:t>讲义的实验思路</w:t>
      </w:r>
      <w:r w:rsidR="007F33E5" w:rsidRPr="002C472B">
        <w:rPr>
          <w:rFonts w:ascii="宋体" w:hAnsi="宋体" w:cs="Verdana" w:hint="eastAsia"/>
          <w:b/>
          <w:color w:val="000000"/>
          <w:sz w:val="28"/>
          <w:szCs w:val="28"/>
        </w:rPr>
        <w:t>一步步完成</w:t>
      </w:r>
      <w:r w:rsidR="007F33E5" w:rsidRPr="002C472B">
        <w:rPr>
          <w:rFonts w:ascii="宋体" w:hAnsi="宋体" w:cs="Verdana"/>
          <w:b/>
          <w:color w:val="000000"/>
          <w:sz w:val="28"/>
          <w:szCs w:val="28"/>
        </w:rPr>
        <w:t>，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可以类似于实验</w:t>
      </w:r>
      <w:r w:rsidR="001F6745" w:rsidRPr="002C472B">
        <w:rPr>
          <w:rFonts w:ascii="宋体" w:hAnsi="宋体" w:cs="Verdana" w:hint="eastAsia"/>
          <w:b/>
          <w:color w:val="000000"/>
          <w:sz w:val="28"/>
          <w:szCs w:val="28"/>
        </w:rPr>
        <w:t>LOG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的书写</w:t>
      </w:r>
      <w:r w:rsidR="007F33E5" w:rsidRPr="002C472B">
        <w:rPr>
          <w:rFonts w:ascii="宋体" w:hAnsi="宋体" w:cs="Verdana" w:hint="eastAsia"/>
          <w:b/>
          <w:color w:val="000000"/>
          <w:sz w:val="28"/>
          <w:szCs w:val="28"/>
        </w:rPr>
        <w:t>。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课下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准备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实验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以及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实验室做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实验过程中可以边做边写，没有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什么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需要记录的Step可以略过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；</w:t>
      </w:r>
    </w:p>
    <w:p w:rsidR="00D261F4" w:rsidRPr="002C472B" w:rsidRDefault="00D261F4" w:rsidP="00D261F4">
      <w:pPr>
        <w:numPr>
          <w:ilvl w:val="0"/>
          <w:numId w:val="1"/>
        </w:numPr>
        <w:jc w:val="left"/>
        <w:rPr>
          <w:rFonts w:ascii="宋体" w:hAnsi="宋体" w:cs="Verdana"/>
          <w:b/>
          <w:color w:val="000000"/>
          <w:sz w:val="28"/>
          <w:szCs w:val="28"/>
        </w:rPr>
      </w:pP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实验讲义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中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的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Check Yourself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和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Checkoff需要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在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报告中完成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；</w:t>
      </w:r>
    </w:p>
    <w:p w:rsidR="00D261F4" w:rsidRPr="002C472B" w:rsidRDefault="006F0020" w:rsidP="00D261F4">
      <w:pPr>
        <w:numPr>
          <w:ilvl w:val="0"/>
          <w:numId w:val="1"/>
        </w:numPr>
        <w:jc w:val="left"/>
        <w:rPr>
          <w:rFonts w:ascii="宋体" w:hAnsi="宋体" w:cs="Verdana"/>
          <w:b/>
          <w:color w:val="000000"/>
          <w:sz w:val="28"/>
          <w:szCs w:val="28"/>
        </w:rPr>
      </w:pP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系统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框图</w:t>
      </w:r>
      <w:r w:rsidR="001F6745" w:rsidRPr="002C472B">
        <w:rPr>
          <w:rFonts w:ascii="宋体" w:hAnsi="宋体" w:cs="Verdana" w:hint="eastAsia"/>
          <w:b/>
          <w:color w:val="000000"/>
          <w:sz w:val="28"/>
          <w:szCs w:val="28"/>
        </w:rPr>
        <w:t>、数据表格等</w:t>
      </w:r>
      <w:r w:rsidR="001F6745" w:rsidRPr="002C472B">
        <w:rPr>
          <w:rFonts w:ascii="宋体" w:hAnsi="宋体" w:cs="Verdana"/>
          <w:b/>
          <w:color w:val="000000"/>
          <w:sz w:val="28"/>
          <w:szCs w:val="28"/>
        </w:rPr>
        <w:t>请记录清晰</w:t>
      </w:r>
      <w:r w:rsidR="00752C72" w:rsidRPr="002C472B">
        <w:rPr>
          <w:rFonts w:ascii="宋体" w:hAnsi="宋体" w:cs="Verdana"/>
          <w:b/>
          <w:color w:val="000000"/>
          <w:sz w:val="28"/>
          <w:szCs w:val="28"/>
        </w:rPr>
        <w:t>，公式</w:t>
      </w:r>
      <w:r w:rsidR="00FE1598" w:rsidRPr="002C472B">
        <w:rPr>
          <w:rFonts w:ascii="宋体" w:hAnsi="宋体" w:cs="Verdana"/>
          <w:b/>
          <w:color w:val="000000"/>
          <w:sz w:val="28"/>
          <w:szCs w:val="28"/>
        </w:rPr>
        <w:t>使用公式编辑器输入，</w:t>
      </w:r>
      <w:r w:rsidR="00FE1598" w:rsidRPr="002C472B">
        <w:rPr>
          <w:rFonts w:ascii="宋体" w:hAnsi="宋体" w:cs="Verdana" w:hint="eastAsia"/>
          <w:b/>
          <w:color w:val="000000"/>
          <w:sz w:val="28"/>
          <w:szCs w:val="28"/>
        </w:rPr>
        <w:t>需要</w:t>
      </w:r>
      <w:r w:rsidR="00FE1598" w:rsidRPr="002C472B">
        <w:rPr>
          <w:rFonts w:ascii="宋体" w:hAnsi="宋体" w:cs="Verdana"/>
          <w:b/>
          <w:color w:val="000000"/>
          <w:sz w:val="28"/>
          <w:szCs w:val="28"/>
        </w:rPr>
        <w:t>展示</w:t>
      </w:r>
      <w:r w:rsidR="00FE1598" w:rsidRPr="002C472B">
        <w:rPr>
          <w:rFonts w:ascii="宋体" w:hAnsi="宋体" w:cs="Verdana" w:hint="eastAsia"/>
          <w:b/>
          <w:color w:val="000000"/>
          <w:sz w:val="28"/>
          <w:szCs w:val="28"/>
        </w:rPr>
        <w:t>的</w:t>
      </w:r>
      <w:r w:rsidR="00FE1598" w:rsidRPr="002C472B">
        <w:rPr>
          <w:rFonts w:ascii="宋体" w:hAnsi="宋体" w:cs="Verdana"/>
          <w:b/>
          <w:color w:val="000000"/>
          <w:sz w:val="28"/>
          <w:szCs w:val="28"/>
        </w:rPr>
        <w:t>程序</w:t>
      </w:r>
      <w:r w:rsidR="00FE1598" w:rsidRPr="002C472B">
        <w:rPr>
          <w:rFonts w:ascii="宋体" w:hAnsi="宋体" w:cs="Verdana" w:hint="eastAsia"/>
          <w:b/>
          <w:color w:val="000000"/>
          <w:sz w:val="28"/>
          <w:szCs w:val="28"/>
        </w:rPr>
        <w:t>片段</w:t>
      </w:r>
      <w:r w:rsidR="00FE1598" w:rsidRPr="002C472B">
        <w:rPr>
          <w:rFonts w:ascii="宋体" w:hAnsi="宋体" w:cs="Verdana"/>
          <w:b/>
          <w:color w:val="000000"/>
          <w:sz w:val="28"/>
          <w:szCs w:val="28"/>
        </w:rPr>
        <w:t>可以</w:t>
      </w:r>
      <w:r w:rsidR="00FE1598" w:rsidRPr="002C472B">
        <w:rPr>
          <w:rFonts w:ascii="宋体" w:hAnsi="宋体" w:cs="Verdana" w:hint="eastAsia"/>
          <w:b/>
          <w:color w:val="000000"/>
          <w:sz w:val="28"/>
          <w:szCs w:val="28"/>
        </w:rPr>
        <w:t>复制</w:t>
      </w:r>
      <w:r w:rsidR="00FE1598" w:rsidRPr="002C472B">
        <w:rPr>
          <w:rFonts w:ascii="宋体" w:hAnsi="宋体" w:cs="Verdana"/>
          <w:b/>
          <w:color w:val="000000"/>
          <w:sz w:val="28"/>
          <w:szCs w:val="28"/>
        </w:rPr>
        <w:t>粘贴或者</w:t>
      </w:r>
      <w:r w:rsidR="00FE1598" w:rsidRPr="002C472B">
        <w:rPr>
          <w:rFonts w:ascii="宋体" w:hAnsi="宋体" w:cs="Verdana" w:hint="eastAsia"/>
          <w:b/>
          <w:color w:val="000000"/>
          <w:sz w:val="28"/>
          <w:szCs w:val="28"/>
        </w:rPr>
        <w:t>截图</w:t>
      </w:r>
      <w:r w:rsidR="00FE1598" w:rsidRPr="002C472B">
        <w:rPr>
          <w:rFonts w:ascii="宋体" w:hAnsi="宋体" w:cs="Verdana"/>
          <w:b/>
          <w:color w:val="000000"/>
          <w:sz w:val="28"/>
          <w:szCs w:val="28"/>
        </w:rPr>
        <w:t>；</w:t>
      </w:r>
    </w:p>
    <w:p w:rsidR="00FE1598" w:rsidRPr="002C472B" w:rsidRDefault="00FE1598" w:rsidP="00D261F4">
      <w:pPr>
        <w:numPr>
          <w:ilvl w:val="0"/>
          <w:numId w:val="1"/>
        </w:numPr>
        <w:jc w:val="left"/>
        <w:rPr>
          <w:rFonts w:ascii="宋体" w:hAnsi="宋体" w:cs="Verdana"/>
          <w:b/>
          <w:color w:val="000000"/>
          <w:sz w:val="28"/>
          <w:szCs w:val="28"/>
        </w:rPr>
      </w:pP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最后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总结部分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（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S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ummary）写一写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实验总结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和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心得</w:t>
      </w: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，</w:t>
      </w:r>
      <w:r w:rsidR="001F6745" w:rsidRPr="002C472B">
        <w:rPr>
          <w:rFonts w:ascii="宋体" w:hAnsi="宋体" w:cs="Verdana"/>
          <w:b/>
          <w:color w:val="000000"/>
          <w:sz w:val="28"/>
          <w:szCs w:val="28"/>
        </w:rPr>
        <w:t>遇到的问题和解决方案等</w:t>
      </w:r>
      <w:r w:rsidR="001F6745" w:rsidRPr="002C472B">
        <w:rPr>
          <w:rFonts w:ascii="宋体" w:hAnsi="宋体" w:cs="Verdana" w:hint="eastAsia"/>
          <w:b/>
          <w:color w:val="000000"/>
          <w:sz w:val="28"/>
          <w:szCs w:val="28"/>
        </w:rPr>
        <w:t>；</w:t>
      </w:r>
    </w:p>
    <w:p w:rsidR="001F6745" w:rsidRPr="002C472B" w:rsidRDefault="001F6745" w:rsidP="00D261F4">
      <w:pPr>
        <w:numPr>
          <w:ilvl w:val="0"/>
          <w:numId w:val="1"/>
        </w:numPr>
        <w:jc w:val="left"/>
        <w:rPr>
          <w:rFonts w:ascii="宋体" w:hAnsi="宋体" w:cs="Verdana"/>
          <w:b/>
          <w:color w:val="000000"/>
          <w:sz w:val="28"/>
          <w:szCs w:val="28"/>
        </w:rPr>
      </w:pPr>
      <w:r w:rsidRPr="002C472B">
        <w:rPr>
          <w:rFonts w:ascii="宋体" w:hAnsi="宋体" w:cs="Verdana" w:hint="eastAsia"/>
          <w:b/>
          <w:color w:val="000000"/>
          <w:sz w:val="28"/>
          <w:szCs w:val="28"/>
        </w:rPr>
        <w:t>实验报告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内容推荐使用全英文书写，</w:t>
      </w:r>
      <w:r w:rsidR="007F33E5" w:rsidRPr="002C472B">
        <w:rPr>
          <w:rFonts w:ascii="宋体" w:hAnsi="宋体" w:cs="Verdana" w:hint="eastAsia"/>
          <w:b/>
          <w:color w:val="000000"/>
          <w:sz w:val="28"/>
          <w:szCs w:val="28"/>
        </w:rPr>
        <w:t>不好</w:t>
      </w:r>
      <w:r w:rsidR="007F33E5" w:rsidRPr="002C472B">
        <w:rPr>
          <w:rFonts w:ascii="宋体" w:hAnsi="宋体" w:cs="Verdana"/>
          <w:b/>
          <w:color w:val="000000"/>
          <w:sz w:val="28"/>
          <w:szCs w:val="28"/>
        </w:rPr>
        <w:t>记录或者表述的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中英文结合或者中文也</w:t>
      </w:r>
      <w:r w:rsidR="007F33E5" w:rsidRPr="002C472B">
        <w:rPr>
          <w:rFonts w:ascii="宋体" w:hAnsi="宋体" w:cs="Verdana"/>
          <w:b/>
          <w:color w:val="000000"/>
          <w:sz w:val="28"/>
          <w:szCs w:val="28"/>
        </w:rPr>
        <w:t>可以</w:t>
      </w:r>
      <w:r w:rsidRPr="002C472B">
        <w:rPr>
          <w:rFonts w:ascii="宋体" w:hAnsi="宋体" w:cs="Verdana"/>
          <w:b/>
          <w:color w:val="000000"/>
          <w:sz w:val="28"/>
          <w:szCs w:val="28"/>
        </w:rPr>
        <w:t>。</w:t>
      </w:r>
    </w:p>
    <w:sectPr w:rsidR="001F6745" w:rsidRPr="002C472B">
      <w:headerReference w:type="default" r:id="rId12"/>
      <w:footerReference w:type="default" r:id="rId13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F7C" w:rsidRDefault="00221F7C">
      <w:pPr>
        <w:rPr>
          <w:sz w:val="18"/>
        </w:rPr>
      </w:pPr>
    </w:p>
  </w:endnote>
  <w:endnote w:type="continuationSeparator" w:id="0">
    <w:p w:rsidR="00221F7C" w:rsidRDefault="00221F7C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altName w:val="微软雅黑 Light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微软雅黑 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altName w:val="Microsoft YaHei U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eXGyrePagella">
    <w:altName w:val="Microsoft YaHei UI"/>
    <w:charset w:val="86"/>
    <w:family w:val="swiss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9D0" w:rsidRDefault="004334E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0" t="0" r="0" b="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9D0" w:rsidRDefault="008A09D0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625A12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:rsidR="008A09D0" w:rsidRDefault="008A09D0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="00625A12">
                      <w:rPr>
                        <w:b/>
                        <w:noProof/>
                        <w:sz w:val="21"/>
                        <w:szCs w:val="21"/>
                      </w:rPr>
                      <w:t>- 2 -</w:t>
                    </w: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F7C" w:rsidRDefault="00221F7C">
      <w:pPr>
        <w:rPr>
          <w:sz w:val="18"/>
        </w:rPr>
      </w:pPr>
    </w:p>
  </w:footnote>
  <w:footnote w:type="continuationSeparator" w:id="0">
    <w:p w:rsidR="00221F7C" w:rsidRDefault="00221F7C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9D0" w:rsidRDefault="008A09D0">
    <w:pPr>
      <w:pStyle w:val="aa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</w:t>
    </w:r>
    <w:r w:rsidR="00334274">
      <w:rPr>
        <w:rFonts w:ascii="宋体" w:hAnsi="宋体" w:hint="eastAsia"/>
        <w:sz w:val="22"/>
      </w:rPr>
      <w:t>崇新学堂</w:t>
    </w:r>
    <w:r>
      <w:rPr>
        <w:rFonts w:ascii="宋体" w:hAnsi="宋体" w:hint="eastAsia"/>
        <w:sz w:val="22"/>
      </w:rPr>
      <w:t>·实验报告</w:t>
    </w:r>
  </w:p>
  <w:p w:rsidR="008A09D0" w:rsidRDefault="008A09D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F0D50"/>
    <w:multiLevelType w:val="hybridMultilevel"/>
    <w:tmpl w:val="E5F8E7F4"/>
    <w:lvl w:ilvl="0" w:tplc="0DD4BE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31D6"/>
    <w:rsid w:val="000240C3"/>
    <w:rsid w:val="00035709"/>
    <w:rsid w:val="00040B7B"/>
    <w:rsid w:val="000512DC"/>
    <w:rsid w:val="00052AF8"/>
    <w:rsid w:val="000535C2"/>
    <w:rsid w:val="000537AD"/>
    <w:rsid w:val="00055794"/>
    <w:rsid w:val="00090B9A"/>
    <w:rsid w:val="000B1523"/>
    <w:rsid w:val="000B1AD2"/>
    <w:rsid w:val="000C2B36"/>
    <w:rsid w:val="000E4936"/>
    <w:rsid w:val="001042C4"/>
    <w:rsid w:val="00124758"/>
    <w:rsid w:val="0013087D"/>
    <w:rsid w:val="00133A7B"/>
    <w:rsid w:val="00162358"/>
    <w:rsid w:val="0016511C"/>
    <w:rsid w:val="00172A27"/>
    <w:rsid w:val="0018300D"/>
    <w:rsid w:val="001A5739"/>
    <w:rsid w:val="001B743C"/>
    <w:rsid w:val="001D2578"/>
    <w:rsid w:val="001F1D23"/>
    <w:rsid w:val="001F6745"/>
    <w:rsid w:val="00201668"/>
    <w:rsid w:val="002045BD"/>
    <w:rsid w:val="002054C3"/>
    <w:rsid w:val="00207C85"/>
    <w:rsid w:val="00221F7C"/>
    <w:rsid w:val="002305C7"/>
    <w:rsid w:val="0023067A"/>
    <w:rsid w:val="00246CF5"/>
    <w:rsid w:val="00263CAD"/>
    <w:rsid w:val="002666F2"/>
    <w:rsid w:val="00294A14"/>
    <w:rsid w:val="002A2A9D"/>
    <w:rsid w:val="002C472B"/>
    <w:rsid w:val="002F046D"/>
    <w:rsid w:val="00304BD6"/>
    <w:rsid w:val="003053E2"/>
    <w:rsid w:val="00313822"/>
    <w:rsid w:val="00320BE2"/>
    <w:rsid w:val="003232C9"/>
    <w:rsid w:val="003273C9"/>
    <w:rsid w:val="00334274"/>
    <w:rsid w:val="00344CC9"/>
    <w:rsid w:val="003747F1"/>
    <w:rsid w:val="003A6806"/>
    <w:rsid w:val="00404482"/>
    <w:rsid w:val="0040465F"/>
    <w:rsid w:val="004124F1"/>
    <w:rsid w:val="00413AE7"/>
    <w:rsid w:val="004334E8"/>
    <w:rsid w:val="00436FAB"/>
    <w:rsid w:val="00442142"/>
    <w:rsid w:val="00443E1C"/>
    <w:rsid w:val="00450E26"/>
    <w:rsid w:val="00482D85"/>
    <w:rsid w:val="00485E9E"/>
    <w:rsid w:val="00497574"/>
    <w:rsid w:val="004D720D"/>
    <w:rsid w:val="004F3539"/>
    <w:rsid w:val="004F5595"/>
    <w:rsid w:val="00504B27"/>
    <w:rsid w:val="005076E1"/>
    <w:rsid w:val="00523EA1"/>
    <w:rsid w:val="005264C1"/>
    <w:rsid w:val="005343B0"/>
    <w:rsid w:val="00536B98"/>
    <w:rsid w:val="00541C3E"/>
    <w:rsid w:val="00542DE1"/>
    <w:rsid w:val="00576235"/>
    <w:rsid w:val="0057628D"/>
    <w:rsid w:val="00594AD4"/>
    <w:rsid w:val="00597B4B"/>
    <w:rsid w:val="005A1691"/>
    <w:rsid w:val="005B1E97"/>
    <w:rsid w:val="005B5758"/>
    <w:rsid w:val="005D3FA4"/>
    <w:rsid w:val="005F4AE4"/>
    <w:rsid w:val="005F6AC5"/>
    <w:rsid w:val="00610184"/>
    <w:rsid w:val="00617761"/>
    <w:rsid w:val="00625292"/>
    <w:rsid w:val="00625A12"/>
    <w:rsid w:val="00625B2D"/>
    <w:rsid w:val="0063040A"/>
    <w:rsid w:val="00634EFF"/>
    <w:rsid w:val="00646E32"/>
    <w:rsid w:val="00646F3C"/>
    <w:rsid w:val="00664533"/>
    <w:rsid w:val="00674F1A"/>
    <w:rsid w:val="0069170F"/>
    <w:rsid w:val="00691ACC"/>
    <w:rsid w:val="006B0B1E"/>
    <w:rsid w:val="006B4789"/>
    <w:rsid w:val="006D7038"/>
    <w:rsid w:val="006E3294"/>
    <w:rsid w:val="006F0020"/>
    <w:rsid w:val="00716148"/>
    <w:rsid w:val="00717A35"/>
    <w:rsid w:val="00720FA4"/>
    <w:rsid w:val="00727441"/>
    <w:rsid w:val="00736051"/>
    <w:rsid w:val="007524D4"/>
    <w:rsid w:val="00752C72"/>
    <w:rsid w:val="00792B67"/>
    <w:rsid w:val="00795C0F"/>
    <w:rsid w:val="00795DFB"/>
    <w:rsid w:val="007C1269"/>
    <w:rsid w:val="007D1B27"/>
    <w:rsid w:val="007D3AB5"/>
    <w:rsid w:val="007E59C8"/>
    <w:rsid w:val="007E600B"/>
    <w:rsid w:val="007F33E5"/>
    <w:rsid w:val="00811C84"/>
    <w:rsid w:val="0082037A"/>
    <w:rsid w:val="008243F1"/>
    <w:rsid w:val="00830A32"/>
    <w:rsid w:val="00840824"/>
    <w:rsid w:val="0085484D"/>
    <w:rsid w:val="00863872"/>
    <w:rsid w:val="008814EA"/>
    <w:rsid w:val="008937EF"/>
    <w:rsid w:val="008A09D0"/>
    <w:rsid w:val="008B2AEA"/>
    <w:rsid w:val="008F6B86"/>
    <w:rsid w:val="008F797D"/>
    <w:rsid w:val="0090009C"/>
    <w:rsid w:val="00936286"/>
    <w:rsid w:val="00942F37"/>
    <w:rsid w:val="00963B54"/>
    <w:rsid w:val="009A7C37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76987"/>
    <w:rsid w:val="00A80964"/>
    <w:rsid w:val="00A94E5A"/>
    <w:rsid w:val="00AB17A5"/>
    <w:rsid w:val="00AB6AF0"/>
    <w:rsid w:val="00AD390C"/>
    <w:rsid w:val="00AD51F8"/>
    <w:rsid w:val="00B02FC6"/>
    <w:rsid w:val="00B04CC4"/>
    <w:rsid w:val="00B362D8"/>
    <w:rsid w:val="00B3719E"/>
    <w:rsid w:val="00B57B36"/>
    <w:rsid w:val="00B8003F"/>
    <w:rsid w:val="00B8012D"/>
    <w:rsid w:val="00B91D0C"/>
    <w:rsid w:val="00BA0886"/>
    <w:rsid w:val="00BA6CFC"/>
    <w:rsid w:val="00BB653E"/>
    <w:rsid w:val="00BC59D7"/>
    <w:rsid w:val="00BE49E8"/>
    <w:rsid w:val="00BE58FF"/>
    <w:rsid w:val="00C171CC"/>
    <w:rsid w:val="00C34010"/>
    <w:rsid w:val="00C609F3"/>
    <w:rsid w:val="00C63653"/>
    <w:rsid w:val="00C73643"/>
    <w:rsid w:val="00C75852"/>
    <w:rsid w:val="00C823B4"/>
    <w:rsid w:val="00C905A0"/>
    <w:rsid w:val="00C945D8"/>
    <w:rsid w:val="00CA205A"/>
    <w:rsid w:val="00CC17B2"/>
    <w:rsid w:val="00CC21BB"/>
    <w:rsid w:val="00CC77E6"/>
    <w:rsid w:val="00CE11A3"/>
    <w:rsid w:val="00CF60B4"/>
    <w:rsid w:val="00CF64E1"/>
    <w:rsid w:val="00CF6903"/>
    <w:rsid w:val="00D03C64"/>
    <w:rsid w:val="00D07C8A"/>
    <w:rsid w:val="00D261F4"/>
    <w:rsid w:val="00D4383B"/>
    <w:rsid w:val="00D4558C"/>
    <w:rsid w:val="00D53336"/>
    <w:rsid w:val="00D6247A"/>
    <w:rsid w:val="00D81AC3"/>
    <w:rsid w:val="00D829BE"/>
    <w:rsid w:val="00D872E0"/>
    <w:rsid w:val="00D96ABC"/>
    <w:rsid w:val="00DA2BAE"/>
    <w:rsid w:val="00DB0620"/>
    <w:rsid w:val="00DB7D76"/>
    <w:rsid w:val="00DD1EA2"/>
    <w:rsid w:val="00DE7EE3"/>
    <w:rsid w:val="00E11170"/>
    <w:rsid w:val="00E13109"/>
    <w:rsid w:val="00E175FC"/>
    <w:rsid w:val="00E53611"/>
    <w:rsid w:val="00E570D1"/>
    <w:rsid w:val="00E73B88"/>
    <w:rsid w:val="00E7422F"/>
    <w:rsid w:val="00E9357B"/>
    <w:rsid w:val="00EB45A9"/>
    <w:rsid w:val="00EB5E12"/>
    <w:rsid w:val="00ED5B19"/>
    <w:rsid w:val="00EF501B"/>
    <w:rsid w:val="00F03B77"/>
    <w:rsid w:val="00F04DEA"/>
    <w:rsid w:val="00F11DDC"/>
    <w:rsid w:val="00F34745"/>
    <w:rsid w:val="00F3541C"/>
    <w:rsid w:val="00F563DD"/>
    <w:rsid w:val="00F746F7"/>
    <w:rsid w:val="00F81F73"/>
    <w:rsid w:val="00F82191"/>
    <w:rsid w:val="00F85127"/>
    <w:rsid w:val="00F873D9"/>
    <w:rsid w:val="00FA0444"/>
    <w:rsid w:val="00FA4BD4"/>
    <w:rsid w:val="00FE1598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A2C8C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31AEF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75197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97185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EC6AA4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8B7BC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55363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1FD4183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37FF9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267E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A3DA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83D8B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13AF7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37602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47CED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1F7EF0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601C1B"/>
  <w15:chartTrackingRefBased/>
  <w15:docId w15:val="{2F0E5401-EBFC-45DD-ABFC-994076E9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0"/>
    <w:lsdException w:name="HTML Bottom of Form" w:uiPriority="0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unhideWhenUsed/>
    <w:rPr>
      <w:vertAlign w:val="superscript"/>
    </w:rPr>
  </w:style>
  <w:style w:type="character" w:styleId="a4">
    <w:name w:val="Hyperlink"/>
    <w:uiPriority w:val="99"/>
    <w:rPr>
      <w:color w:val="0000FF"/>
      <w:u w:val="single"/>
    </w:rPr>
  </w:style>
  <w:style w:type="character" w:styleId="HTML">
    <w:name w:val="HTML Code"/>
    <w:uiPriority w:val="99"/>
    <w:unhideWhenUsed/>
    <w:rPr>
      <w:rFonts w:ascii="Courier New" w:hAnsi="Courier New"/>
      <w:sz w:val="20"/>
    </w:rPr>
  </w:style>
  <w:style w:type="character" w:styleId="a5">
    <w:name w:val="Emphasis"/>
    <w:uiPriority w:val="20"/>
    <w:qFormat/>
    <w:rPr>
      <w:i/>
    </w:rPr>
  </w:style>
  <w:style w:type="character" w:styleId="a6">
    <w:name w:val="endnote reference"/>
    <w:uiPriority w:val="99"/>
    <w:unhideWhenUsed/>
    <w:rPr>
      <w:vertAlign w:val="superscript"/>
    </w:rPr>
  </w:style>
  <w:style w:type="character" w:styleId="a7">
    <w:name w:val="page number"/>
    <w:basedOn w:val="a0"/>
    <w:uiPriority w:val="99"/>
    <w:unhideWhenUsed/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styleId="7">
    <w:name w:val="toc 7"/>
    <w:basedOn w:val="a"/>
    <w:next w:val="a"/>
    <w:uiPriority w:val="39"/>
    <w:pPr>
      <w:ind w:leftChars="1200" w:left="2520"/>
    </w:pPr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</w:rPr>
  </w:style>
  <w:style w:type="paragraph" w:customStyle="1" w:styleId="CM58">
    <w:name w:val="CM58"/>
    <w:basedOn w:val="Default"/>
    <w:next w:val="Default"/>
    <w:uiPriority w:val="99"/>
    <w:unhideWhenUsed/>
    <w:rPr>
      <w:rFonts w:hint="default"/>
    </w:rPr>
  </w:style>
  <w:style w:type="paragraph" w:styleId="a9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8">
    <w:name w:val="toc 8"/>
    <w:basedOn w:val="a"/>
    <w:next w:val="a"/>
    <w:uiPriority w:val="39"/>
    <w:pPr>
      <w:ind w:leftChars="1400" w:left="2940"/>
    </w:pPr>
  </w:style>
  <w:style w:type="paragraph" w:styleId="4">
    <w:name w:val="toc 4"/>
    <w:basedOn w:val="a"/>
    <w:next w:val="a"/>
    <w:uiPriority w:val="39"/>
    <w:pPr>
      <w:ind w:leftChars="600" w:left="1260"/>
    </w:pPr>
  </w:style>
  <w:style w:type="paragraph" w:styleId="31">
    <w:name w:val="toc 3"/>
    <w:basedOn w:val="a"/>
    <w:next w:val="a"/>
    <w:uiPriority w:val="39"/>
    <w:pPr>
      <w:ind w:leftChars="400" w:left="840"/>
    </w:pPr>
  </w:style>
  <w:style w:type="paragraph" w:styleId="21">
    <w:name w:val="toc 2"/>
    <w:basedOn w:val="a"/>
    <w:uiPriority w:val="39"/>
    <w:pPr>
      <w:ind w:leftChars="200" w:left="420"/>
    </w:pPr>
  </w:style>
  <w:style w:type="paragraph" w:styleId="aa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5">
    <w:name w:val="toc 5"/>
    <w:basedOn w:val="a"/>
    <w:next w:val="a"/>
    <w:uiPriority w:val="39"/>
    <w:pPr>
      <w:ind w:leftChars="800" w:left="168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c">
    <w:name w:val="annotation text"/>
    <w:basedOn w:val="a"/>
    <w:uiPriority w:val="99"/>
    <w:unhideWhenUsed/>
    <w:pPr>
      <w:jc w:val="left"/>
    </w:pPr>
  </w:style>
  <w:style w:type="paragraph" w:styleId="9">
    <w:name w:val="toc 9"/>
    <w:basedOn w:val="a"/>
    <w:next w:val="a"/>
    <w:uiPriority w:val="39"/>
    <w:pPr>
      <w:ind w:leftChars="1600" w:left="3360"/>
    </w:pPr>
  </w:style>
  <w:style w:type="paragraph" w:styleId="ad">
    <w:name w:val="endnote text"/>
    <w:basedOn w:val="a"/>
    <w:uiPriority w:val="99"/>
    <w:unhideWhenUsed/>
    <w:pPr>
      <w:snapToGrid w:val="0"/>
      <w:jc w:val="left"/>
    </w:pPr>
  </w:style>
  <w:style w:type="paragraph" w:styleId="10">
    <w:name w:val="toc 1"/>
    <w:basedOn w:val="a"/>
    <w:next w:val="a"/>
    <w:uiPriority w:val="39"/>
    <w:pPr>
      <w:spacing w:before="120" w:after="120" w:line="240" w:lineRule="auto"/>
    </w:pPr>
  </w:style>
  <w:style w:type="paragraph" w:styleId="6">
    <w:name w:val="toc 6"/>
    <w:basedOn w:val="a"/>
    <w:next w:val="a"/>
    <w:uiPriority w:val="39"/>
    <w:pPr>
      <w:ind w:leftChars="1000" w:left="2100"/>
    </w:pPr>
  </w:style>
  <w:style w:type="paragraph" w:customStyle="1" w:styleId="CM51">
    <w:name w:val="CM51"/>
    <w:basedOn w:val="Default"/>
    <w:next w:val="Default"/>
    <w:uiPriority w:val="99"/>
    <w:unhideWhenUsed/>
    <w:rPr>
      <w:rFonts w:hint="default"/>
    </w:rPr>
  </w:style>
  <w:style w:type="paragraph" w:styleId="z-">
    <w:name w:val="HTML Bottom of Form"/>
    <w:basedOn w:val="a"/>
    <w:next w:val="a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CM41">
    <w:name w:val="CM41"/>
    <w:basedOn w:val="Default"/>
    <w:next w:val="Default"/>
    <w:uiPriority w:val="99"/>
    <w:unhideWhenUsed/>
    <w:pPr>
      <w:spacing w:line="276" w:lineRule="atLeast"/>
    </w:pPr>
    <w:rPr>
      <w:rFonts w:hint="default"/>
    </w:rPr>
  </w:style>
  <w:style w:type="paragraph" w:customStyle="1" w:styleId="CM38">
    <w:name w:val="CM38"/>
    <w:basedOn w:val="Default"/>
    <w:next w:val="Default"/>
    <w:uiPriority w:val="99"/>
    <w:unhideWhenUsed/>
    <w:pPr>
      <w:spacing w:line="276" w:lineRule="atLeast"/>
    </w:pPr>
    <w:rPr>
      <w:rFonts w:hint="default"/>
    </w:rPr>
  </w:style>
  <w:style w:type="paragraph" w:customStyle="1" w:styleId="Default">
    <w:name w:val="Default"/>
    <w:unhideWhenUsed/>
    <w:pPr>
      <w:widowControl w:val="0"/>
      <w:autoSpaceDE w:val="0"/>
      <w:autoSpaceDN w:val="0"/>
      <w:adjustRightInd w:val="0"/>
    </w:pPr>
    <w:rPr>
      <w:rFonts w:ascii="Verdana" w:eastAsia="Verdana" w:hAnsi="Verdana" w:hint="eastAsia"/>
      <w:color w:val="000000"/>
      <w:sz w:val="24"/>
    </w:rPr>
  </w:style>
  <w:style w:type="paragraph" w:customStyle="1" w:styleId="CM56">
    <w:name w:val="CM56"/>
    <w:basedOn w:val="Default"/>
    <w:next w:val="Default"/>
    <w:uiPriority w:val="99"/>
    <w:unhideWhenUsed/>
    <w:rPr>
      <w:rFonts w:hint="default"/>
    </w:rPr>
  </w:style>
  <w:style w:type="paragraph" w:customStyle="1" w:styleId="CM45">
    <w:name w:val="CM45"/>
    <w:basedOn w:val="Default"/>
    <w:next w:val="Default"/>
    <w:uiPriority w:val="99"/>
    <w:unhideWhenUsed/>
    <w:rPr>
      <w:rFonts w:hint="default"/>
    </w:rPr>
  </w:style>
  <w:style w:type="paragraph" w:customStyle="1" w:styleId="CM52">
    <w:name w:val="CM52"/>
    <w:basedOn w:val="Default"/>
    <w:next w:val="Default"/>
    <w:uiPriority w:val="99"/>
    <w:unhideWhenUsed/>
    <w:rPr>
      <w:rFonts w:hint="default"/>
    </w:rPr>
  </w:style>
  <w:style w:type="paragraph" w:customStyle="1" w:styleId="CM46">
    <w:name w:val="CM46"/>
    <w:basedOn w:val="Default"/>
    <w:next w:val="Default"/>
    <w:uiPriority w:val="99"/>
    <w:unhideWhenUsed/>
    <w:rPr>
      <w:rFonts w:hint="default"/>
    </w:rPr>
  </w:style>
  <w:style w:type="paragraph" w:styleId="z-0">
    <w:name w:val="HTML Top of Form"/>
    <w:basedOn w:val="a"/>
    <w:next w:val="a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CM50">
    <w:name w:val="CM50"/>
    <w:basedOn w:val="Default"/>
    <w:next w:val="Default"/>
    <w:uiPriority w:val="99"/>
    <w:unhideWhenUsed/>
    <w:rPr>
      <w:rFonts w:hint="default"/>
    </w:rPr>
  </w:style>
  <w:style w:type="paragraph" w:customStyle="1" w:styleId="CM33">
    <w:name w:val="CM33"/>
    <w:basedOn w:val="Default"/>
    <w:next w:val="Default"/>
    <w:uiPriority w:val="99"/>
    <w:unhideWhenUsed/>
    <w:rPr>
      <w:rFonts w:hint="default"/>
    </w:rPr>
  </w:style>
  <w:style w:type="paragraph" w:customStyle="1" w:styleId="CM35">
    <w:name w:val="CM35"/>
    <w:basedOn w:val="Default"/>
    <w:next w:val="Default"/>
    <w:uiPriority w:val="99"/>
    <w:unhideWhenUsed/>
    <w:rPr>
      <w:rFonts w:hint="default"/>
    </w:rPr>
  </w:style>
  <w:style w:type="paragraph" w:customStyle="1" w:styleId="CM43">
    <w:name w:val="CM43"/>
    <w:basedOn w:val="Default"/>
    <w:next w:val="Default"/>
    <w:uiPriority w:val="99"/>
    <w:unhideWhenUsed/>
    <w:rPr>
      <w:rFonts w:hint="default"/>
    </w:rPr>
  </w:style>
  <w:style w:type="paragraph" w:customStyle="1" w:styleId="CM40">
    <w:name w:val="CM40"/>
    <w:basedOn w:val="Default"/>
    <w:next w:val="Default"/>
    <w:uiPriority w:val="99"/>
    <w:unhideWhenUsed/>
    <w:pPr>
      <w:spacing w:line="276" w:lineRule="atLeast"/>
    </w:pPr>
    <w:rPr>
      <w:rFonts w:hint="default"/>
    </w:rPr>
  </w:style>
  <w:style w:type="paragraph" w:customStyle="1" w:styleId="11">
    <w:name w:val="论文目录1"/>
    <w:basedOn w:val="10"/>
    <w:rPr>
      <w:b/>
      <w:sz w:val="32"/>
    </w:rPr>
  </w:style>
  <w:style w:type="paragraph" w:customStyle="1" w:styleId="CM42">
    <w:name w:val="CM42"/>
    <w:basedOn w:val="Default"/>
    <w:next w:val="Default"/>
    <w:uiPriority w:val="99"/>
    <w:unhideWhenUsed/>
    <w:pPr>
      <w:spacing w:line="276" w:lineRule="atLeast"/>
    </w:pPr>
    <w:rPr>
      <w:rFonts w:hint="default"/>
    </w:rPr>
  </w:style>
  <w:style w:type="paragraph" w:customStyle="1" w:styleId="CM49">
    <w:name w:val="CM49"/>
    <w:basedOn w:val="Default"/>
    <w:next w:val="Default"/>
    <w:uiPriority w:val="99"/>
    <w:unhideWhenUsed/>
    <w:pPr>
      <w:spacing w:line="276" w:lineRule="atLeast"/>
    </w:pPr>
    <w:rPr>
      <w:rFonts w:hint="default"/>
    </w:rPr>
  </w:style>
  <w:style w:type="paragraph" w:customStyle="1" w:styleId="CM53">
    <w:name w:val="CM53"/>
    <w:basedOn w:val="Default"/>
    <w:next w:val="Default"/>
    <w:uiPriority w:val="99"/>
    <w:unhideWhenUsed/>
    <w:rPr>
      <w:rFonts w:hint="default"/>
    </w:rPr>
  </w:style>
  <w:style w:type="table" w:styleId="af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45C3F-6F94-4342-8EFA-22C6C8AF3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sdu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房明</cp:lastModifiedBy>
  <cp:revision>5</cp:revision>
  <cp:lastPrinted>2014-04-29T06:46:00Z</cp:lastPrinted>
  <dcterms:created xsi:type="dcterms:W3CDTF">2018-03-12T05:19:00Z</dcterms:created>
  <dcterms:modified xsi:type="dcterms:W3CDTF">2022-09-19T13:29:00Z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