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085BA2AE" w:rsidR="00661E58" w:rsidRDefault="00146AC6" w:rsidP="00146AC6">
      <w:pPr>
        <w:pStyle w:val="Titel"/>
        <w:jc w:val="center"/>
      </w:pPr>
      <w:r>
        <w:t>Konkurrenz Analyse</w:t>
      </w:r>
    </w:p>
    <w:p w14:paraId="41163FD3" w14:textId="77777777" w:rsidR="00661E58" w:rsidRPr="00661E58" w:rsidRDefault="00661E58" w:rsidP="00661E58"/>
    <w:p w14:paraId="07ECB704" w14:textId="43BBF33A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146AC6">
        <w:rPr>
          <w:sz w:val="28"/>
        </w:rPr>
        <w:t>2</w:t>
      </w:r>
      <w:r>
        <w:tab/>
      </w:r>
      <w:r>
        <w:tab/>
      </w:r>
    </w:p>
    <w:p w14:paraId="0633B02C" w14:textId="65F99B49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2A390F">
        <w:rPr>
          <w:sz w:val="28"/>
        </w:rPr>
        <w:t>2</w:t>
      </w:r>
      <w:bookmarkStart w:id="0" w:name="_GoBack"/>
      <w:bookmarkEnd w:id="0"/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7C9712F2" w14:textId="77777777" w:rsidR="00804C03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7952" w:history="1">
            <w:r w:rsidR="00804C03" w:rsidRPr="00691248">
              <w:rPr>
                <w:rStyle w:val="Link"/>
                <w:noProof/>
              </w:rPr>
              <w:t>1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Link"/>
                <w:noProof/>
              </w:rPr>
              <w:t>Versionsgeschichte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_Toc439597952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0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ABEC101" w14:textId="77777777" w:rsidR="00804C03" w:rsidRDefault="002A390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3" w:history="1">
            <w:r w:rsidR="00804C03" w:rsidRPr="00691248">
              <w:rPr>
                <w:rStyle w:val="Link"/>
                <w:noProof/>
              </w:rPr>
              <w:t>2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Link"/>
                <w:noProof/>
              </w:rPr>
              <w:t>Ermitteln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_Toc439597953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12FF1D35" w14:textId="77777777" w:rsidR="00804C03" w:rsidRDefault="002A390F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7954" w:history="1">
            <w:r w:rsidR="00804C03" w:rsidRPr="00691248">
              <w:rPr>
                <w:rStyle w:val="Link"/>
                <w:noProof/>
              </w:rPr>
              <w:t>3</w:t>
            </w:r>
            <w:r w:rsidR="00804C03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04C03" w:rsidRPr="00691248">
              <w:rPr>
                <w:rStyle w:val="Link"/>
                <w:noProof/>
              </w:rPr>
              <w:t>Stärken- und Schwächenanalyse der Konkurrenzprodukte</w:t>
            </w:r>
            <w:r w:rsidR="00804C03">
              <w:rPr>
                <w:noProof/>
                <w:webHidden/>
              </w:rPr>
              <w:tab/>
            </w:r>
            <w:r w:rsidR="00804C03">
              <w:rPr>
                <w:noProof/>
                <w:webHidden/>
              </w:rPr>
              <w:fldChar w:fldCharType="begin"/>
            </w:r>
            <w:r w:rsidR="00804C03">
              <w:rPr>
                <w:noProof/>
                <w:webHidden/>
              </w:rPr>
              <w:instrText xml:space="preserve"> PAGEREF _Toc439597954 \h </w:instrText>
            </w:r>
            <w:r w:rsidR="00804C03">
              <w:rPr>
                <w:noProof/>
                <w:webHidden/>
              </w:rPr>
            </w:r>
            <w:r w:rsidR="00804C03">
              <w:rPr>
                <w:noProof/>
                <w:webHidden/>
              </w:rPr>
              <w:fldChar w:fldCharType="separate"/>
            </w:r>
            <w:r w:rsidR="00804C03">
              <w:rPr>
                <w:noProof/>
                <w:webHidden/>
              </w:rPr>
              <w:t>1</w:t>
            </w:r>
            <w:r w:rsidR="00804C0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1" w:name="_Toc439597952"/>
      <w:r>
        <w:t>Versionsgeschichte</w:t>
      </w:r>
      <w:bookmarkEnd w:id="1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2CBC6BE9" w:rsidR="000714B6" w:rsidRDefault="00146AC6" w:rsidP="00146AC6">
            <w:r>
              <w:t>03</w:t>
            </w:r>
            <w:r w:rsidR="000714B6">
              <w:t>.</w:t>
            </w:r>
            <w:r>
              <w:t>01</w:t>
            </w:r>
            <w:r w:rsidR="000714B6">
              <w:t>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538498EB" w:rsidR="000714B6" w:rsidRDefault="000714B6" w:rsidP="00C83256">
            <w:r>
              <w:t>Wesseler</w:t>
            </w:r>
            <w:r w:rsidR="00146AC6">
              <w:t>, Jacobs</w:t>
            </w:r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5255AABA" w:rsidR="000714B6" w:rsidRDefault="00FE6385" w:rsidP="00C83256">
            <w:r>
              <w:t>002</w:t>
            </w:r>
          </w:p>
        </w:tc>
        <w:tc>
          <w:tcPr>
            <w:tcW w:w="1151" w:type="dxa"/>
          </w:tcPr>
          <w:p w14:paraId="2AD9B039" w14:textId="3B8381C7" w:rsidR="000714B6" w:rsidRDefault="00FE6385" w:rsidP="00C83256">
            <w:r>
              <w:t>03.01.16</w:t>
            </w:r>
          </w:p>
        </w:tc>
        <w:tc>
          <w:tcPr>
            <w:tcW w:w="5355" w:type="dxa"/>
          </w:tcPr>
          <w:p w14:paraId="7C4A36CC" w14:textId="638DE09F" w:rsidR="000714B6" w:rsidRDefault="002808CD" w:rsidP="00C83256">
            <w:r>
              <w:t>Produktliste und</w:t>
            </w:r>
            <w:r w:rsidR="00DE2066">
              <w:t xml:space="preserve"> Beginn</w:t>
            </w:r>
            <w:r>
              <w:t xml:space="preserve"> Pro und Cons</w:t>
            </w:r>
          </w:p>
        </w:tc>
        <w:tc>
          <w:tcPr>
            <w:tcW w:w="1813" w:type="dxa"/>
          </w:tcPr>
          <w:p w14:paraId="25440153" w14:textId="3F1691D3" w:rsidR="000714B6" w:rsidRDefault="00FE6385" w:rsidP="00C83256">
            <w:r>
              <w:t>Wesseler</w:t>
            </w:r>
          </w:p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51AE863" w:rsidR="00BD3259" w:rsidRDefault="00146AC6" w:rsidP="00784C2D">
      <w:pPr>
        <w:pStyle w:val="berschrift1"/>
      </w:pPr>
      <w:bookmarkStart w:id="2" w:name="_Toc439597953"/>
      <w:r>
        <w:lastRenderedPageBreak/>
        <w:t>Ermitteln der Konkurrenzprodukte</w:t>
      </w:r>
      <w:bookmarkEnd w:id="2"/>
    </w:p>
    <w:p w14:paraId="5F6E0D75" w14:textId="77777777" w:rsidR="00FE6385" w:rsidRDefault="00FE6385" w:rsidP="00FE6385">
      <w:r>
        <w:t>Auflistung von min. 5-6 Produkten in Stichpunkten (kein Fließtext notwendig)</w:t>
      </w:r>
    </w:p>
    <w:p w14:paraId="21D0B9A1" w14:textId="77777777" w:rsidR="00FE6385" w:rsidRPr="00FE6385" w:rsidRDefault="00FE6385" w:rsidP="00FE6385"/>
    <w:p w14:paraId="544F59F5" w14:textId="77777777" w:rsidR="00FE6385" w:rsidRDefault="00FE6385" w:rsidP="00FE6385">
      <w:r>
        <w:t>Im Folgenden die Auflistung der verschiedenen Programme und die Herausarbeitung der Vor- und Nachteile.</w:t>
      </w:r>
    </w:p>
    <w:p w14:paraId="033AE8D8" w14:textId="77777777" w:rsidR="00FE6385" w:rsidRPr="00681A52" w:rsidRDefault="00FE6385" w:rsidP="00FE6385"/>
    <w:p w14:paraId="0603676F" w14:textId="77777777" w:rsidR="00FE6385" w:rsidRDefault="00FE6385" w:rsidP="00FE6385">
      <w:pPr>
        <w:pStyle w:val="berschrift2"/>
      </w:pPr>
      <w:bookmarkStart w:id="3" w:name="_Toc439614977"/>
      <w:r>
        <w:t>Auflistung der Programme</w:t>
      </w:r>
      <w:bookmarkEnd w:id="3"/>
    </w:p>
    <w:p w14:paraId="4BA3D34F" w14:textId="77777777" w:rsidR="00FE6385" w:rsidRDefault="00FE6385" w:rsidP="00FE6385">
      <w:pPr>
        <w:pStyle w:val="Listenabsatz"/>
        <w:numPr>
          <w:ilvl w:val="0"/>
          <w:numId w:val="2"/>
        </w:numPr>
      </w:pPr>
      <w:r>
        <w:t>Scrumdesk ScrumDesk s.r.o.</w:t>
      </w:r>
    </w:p>
    <w:p w14:paraId="66EE6131" w14:textId="77777777" w:rsidR="00FE6385" w:rsidRDefault="00FE6385" w:rsidP="00FE6385">
      <w:pPr>
        <w:pStyle w:val="Listenabsatz"/>
        <w:numPr>
          <w:ilvl w:val="0"/>
          <w:numId w:val="2"/>
        </w:numPr>
      </w:pPr>
      <w:r>
        <w:t>Jira von Atlassian</w:t>
      </w:r>
    </w:p>
    <w:p w14:paraId="4451ECF0" w14:textId="3EE8090E" w:rsidR="00146AC6" w:rsidRDefault="00FE6385" w:rsidP="006B58E4">
      <w:pPr>
        <w:pStyle w:val="Listenabsatz"/>
        <w:numPr>
          <w:ilvl w:val="0"/>
          <w:numId w:val="2"/>
        </w:numPr>
      </w:pPr>
      <w:r>
        <w:t>TargetProcess von Taucraft Limited</w:t>
      </w:r>
    </w:p>
    <w:p w14:paraId="3DF09539" w14:textId="68076C0B" w:rsidR="00146AC6" w:rsidRDefault="00146AC6" w:rsidP="00146AC6">
      <w:pPr>
        <w:pStyle w:val="berschrift1"/>
      </w:pPr>
      <w:bookmarkStart w:id="4" w:name="_Toc439597954"/>
      <w:r>
        <w:t>Stärken- und Schwächenanalyse der Konkurrenzprodukte</w:t>
      </w:r>
      <w:bookmarkEnd w:id="4"/>
    </w:p>
    <w:p w14:paraId="1E6D0980" w14:textId="6068DB5B" w:rsidR="00346C30" w:rsidRDefault="00346C30" w:rsidP="00346C30">
      <w:r>
        <w:t>Stärkere Analyse der Produkte, Stä</w:t>
      </w:r>
      <w:r w:rsidR="00FE6385">
        <w:t>rken und Schwächen hervorheben.</w:t>
      </w:r>
    </w:p>
    <w:p w14:paraId="31B424B3" w14:textId="77777777" w:rsidR="00FE6385" w:rsidRDefault="00FE6385" w:rsidP="00FE6385"/>
    <w:p w14:paraId="3C9F9C45" w14:textId="2106EE00" w:rsidR="00FE6385" w:rsidRDefault="00FE6385" w:rsidP="00FE6385">
      <w:pPr>
        <w:pStyle w:val="berschrift2"/>
      </w:pPr>
      <w:bookmarkStart w:id="5" w:name="_Toc439614978"/>
      <w:r>
        <w:t>Scrumdesk</w:t>
      </w:r>
      <w:bookmarkEnd w:id="5"/>
    </w:p>
    <w:p w14:paraId="523ADA35" w14:textId="77777777" w:rsidR="00FE6385" w:rsidRDefault="00FE6385" w:rsidP="00FE6385">
      <w:bookmarkStart w:id="6" w:name="_Toc439614979"/>
      <w:r>
        <w:t>Vorteile</w:t>
      </w:r>
      <w:bookmarkEnd w:id="6"/>
    </w:p>
    <w:p w14:paraId="36D2069C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Kostenlos für kleine oder opensource Projekte</w:t>
      </w:r>
    </w:p>
    <w:p w14:paraId="325462F8" w14:textId="77777777" w:rsidR="00FE6385" w:rsidRDefault="00FE6385" w:rsidP="00FE6385"/>
    <w:p w14:paraId="6A6584D4" w14:textId="77777777" w:rsidR="00FE6385" w:rsidRDefault="00FE6385" w:rsidP="00FE6385">
      <w:bookmarkStart w:id="7" w:name="_Toc439614980"/>
      <w:r>
        <w:t>Nachteile</w:t>
      </w:r>
      <w:bookmarkEnd w:id="7"/>
    </w:p>
    <w:p w14:paraId="53A5B6D2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Rechtesystem ist fragwürdig</w:t>
      </w:r>
    </w:p>
    <w:p w14:paraId="17636F28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Update der Seite ist recht langsam für andere Members</w:t>
      </w:r>
    </w:p>
    <w:p w14:paraId="5CAC1557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Taskverteilung nur an eine Person (doppelte Taskerstellung)</w:t>
      </w:r>
    </w:p>
    <w:p w14:paraId="50BB9334" w14:textId="77777777" w:rsidR="00FE6385" w:rsidRDefault="00FE6385" w:rsidP="00FE6385">
      <w:pPr>
        <w:pStyle w:val="Listenabsatz"/>
        <w:numPr>
          <w:ilvl w:val="0"/>
          <w:numId w:val="3"/>
        </w:numPr>
      </w:pPr>
      <w:r>
        <w:t>Stundenverteilung nur auf ganze stunden und nicht anpassbar</w:t>
      </w:r>
    </w:p>
    <w:p w14:paraId="470B219C" w14:textId="77777777" w:rsidR="00FE6385" w:rsidRDefault="00FE6385" w:rsidP="00FE6385"/>
    <w:p w14:paraId="74FF99C5" w14:textId="406EF9E3" w:rsidR="00FE6385" w:rsidRDefault="00FE6385" w:rsidP="00FE6385">
      <w:pPr>
        <w:pStyle w:val="berschrift2"/>
      </w:pPr>
      <w:bookmarkStart w:id="8" w:name="_Toc439614981"/>
      <w:r>
        <w:t>TargetProcess</w:t>
      </w:r>
      <w:bookmarkEnd w:id="8"/>
    </w:p>
    <w:p w14:paraId="0CBB0977" w14:textId="77777777" w:rsidR="00FE6385" w:rsidRDefault="00FE6385" w:rsidP="00FE6385">
      <w:bookmarkStart w:id="9" w:name="_Toc439614982"/>
      <w:r>
        <w:t>Vorteile</w:t>
      </w:r>
      <w:bookmarkEnd w:id="9"/>
    </w:p>
    <w:p w14:paraId="7E66C71C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App-Support</w:t>
      </w:r>
    </w:p>
    <w:p w14:paraId="47F175CE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Plug-ins / Repo-Support und API</w:t>
      </w:r>
    </w:p>
    <w:p w14:paraId="15414AC3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Mehrere parallele Projekte in editierbarer Ansicht (ges. Überblick)</w:t>
      </w:r>
    </w:p>
    <w:p w14:paraId="04DDD60A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Verschieden „Board“-Übersichten</w:t>
      </w:r>
    </w:p>
    <w:p w14:paraId="4D68DDC7" w14:textId="77777777" w:rsidR="00FE6385" w:rsidRDefault="00FE6385" w:rsidP="00FE6385">
      <w:pPr>
        <w:pStyle w:val="Listenabsatz"/>
        <w:numPr>
          <w:ilvl w:val="0"/>
          <w:numId w:val="4"/>
        </w:numPr>
      </w:pPr>
      <w:r>
        <w:t>Schnelle und recht einfache Überwachung von Prozessen</w:t>
      </w:r>
    </w:p>
    <w:p w14:paraId="4B10F236" w14:textId="77777777" w:rsidR="00FE6385" w:rsidRDefault="00FE6385" w:rsidP="00FE6385"/>
    <w:p w14:paraId="6428D011" w14:textId="77777777" w:rsidR="00FE6385" w:rsidRDefault="00FE6385" w:rsidP="00FE6385">
      <w:bookmarkStart w:id="10" w:name="_Toc439614983"/>
      <w:r>
        <w:t>Nachteile</w:t>
      </w:r>
      <w:bookmarkEnd w:id="10"/>
    </w:p>
    <w:p w14:paraId="0CC2FCD6" w14:textId="77777777" w:rsidR="00FE6385" w:rsidRDefault="00FE6385" w:rsidP="00FE6385">
      <w:pPr>
        <w:pStyle w:val="Listenabsatz"/>
        <w:numPr>
          <w:ilvl w:val="0"/>
          <w:numId w:val="5"/>
        </w:numPr>
      </w:pPr>
      <w:r>
        <w:t>Feature überfüllt, trotz Tutorial doch sehr erschlagend</w:t>
      </w:r>
    </w:p>
    <w:p w14:paraId="2F6A5D5C" w14:textId="77777777" w:rsidR="00FE6385" w:rsidRDefault="00FE6385" w:rsidP="00FE6385"/>
    <w:p w14:paraId="1E8C4E11" w14:textId="77777777" w:rsidR="00FE6385" w:rsidRDefault="00FE6385" w:rsidP="00FE6385">
      <w:pPr>
        <w:pStyle w:val="berschrift2"/>
      </w:pPr>
      <w:bookmarkStart w:id="11" w:name="_Toc439614984"/>
      <w:r>
        <w:t>Jira von Atlassian</w:t>
      </w:r>
      <w:bookmarkEnd w:id="11"/>
    </w:p>
    <w:p w14:paraId="079BAC22" w14:textId="77777777" w:rsidR="00FE6385" w:rsidRDefault="00FE6385" w:rsidP="00FE6385"/>
    <w:p w14:paraId="7A27528A" w14:textId="77777777" w:rsidR="00FE6385" w:rsidRDefault="00FE6385" w:rsidP="00FE6385">
      <w:bookmarkStart w:id="12" w:name="_Toc439614985"/>
      <w:r>
        <w:t>Vorteile</w:t>
      </w:r>
      <w:bookmarkEnd w:id="12"/>
    </w:p>
    <w:p w14:paraId="51966F31" w14:textId="77777777" w:rsidR="00FE6385" w:rsidRDefault="00FE6385" w:rsidP="00FE6385"/>
    <w:p w14:paraId="13349CC5" w14:textId="77777777" w:rsidR="00FE6385" w:rsidRDefault="00FE6385" w:rsidP="00FE6385">
      <w:bookmarkStart w:id="13" w:name="_Toc439614986"/>
      <w:r>
        <w:t>Nachteile</w:t>
      </w:r>
      <w:bookmarkEnd w:id="13"/>
    </w:p>
    <w:p w14:paraId="5F768212" w14:textId="77777777" w:rsidR="00FE6385" w:rsidRPr="00346C30" w:rsidRDefault="00FE6385" w:rsidP="00346C30"/>
    <w:sectPr w:rsidR="00FE6385" w:rsidRPr="00346C30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9A7DE" w14:textId="77777777" w:rsidR="00536A7A" w:rsidRDefault="00536A7A" w:rsidP="00C83256">
      <w:r>
        <w:separator/>
      </w:r>
    </w:p>
  </w:endnote>
  <w:endnote w:type="continuationSeparator" w:id="0">
    <w:p w14:paraId="4F362115" w14:textId="77777777" w:rsidR="00536A7A" w:rsidRDefault="00536A7A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A390F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_x0020_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DE2066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09EAD" w14:textId="77777777" w:rsidR="00536A7A" w:rsidRDefault="00536A7A" w:rsidP="00C83256">
      <w:r>
        <w:separator/>
      </w:r>
    </w:p>
  </w:footnote>
  <w:footnote w:type="continuationSeparator" w:id="0">
    <w:p w14:paraId="2A427711" w14:textId="77777777" w:rsidR="00536A7A" w:rsidRDefault="00536A7A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58CF8B8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 w:rsidR="00146AC6">
                            <w:rPr>
                              <w:sz w:val="20"/>
                            </w:rPr>
                            <w:t>, Lasse Jacobs</w:t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</w:t>
                          </w:r>
                          <w:r w:rsidR="00146AC6">
                            <w:t>Konkurrenz 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146AC6">
                            <w:rPr>
                              <w:sz w:val="20"/>
                            </w:rPr>
                            <w:tab/>
                            <w:t xml:space="preserve">           </w:t>
                          </w:r>
                          <w:r w:rsidR="00146AC6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_x0020_1" o:spid="_x0000_s1026" style="position:absolute;left:0;text-align:left;margin-left:-1.1pt;margin-top:-2.8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" fillcolor="#5b9bd5 [3204]" strokecolor="white [3212]" strokeweight="1pt">
              <v:textbox>
                <w:txbxContent>
                  <w:p w14:paraId="33837EB9" w14:textId="58CF8B8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 w:rsidR="00146AC6">
                      <w:rPr>
                        <w:sz w:val="20"/>
                      </w:rPr>
                      <w:t>, Lasse Jacobs</w:t>
                    </w:r>
                    <w:r w:rsidR="00146AC6">
                      <w:rPr>
                        <w:sz w:val="20"/>
                      </w:rPr>
                      <w:tab/>
                      <w:t xml:space="preserve">         </w:t>
                    </w:r>
                    <w:r w:rsidR="00146AC6">
                      <w:t>Konkurrenz 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146AC6">
                      <w:rPr>
                        <w:sz w:val="20"/>
                      </w:rPr>
                      <w:tab/>
                      <w:t xml:space="preserve">           </w:t>
                    </w:r>
                    <w:r w:rsidR="00146AC6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_x0020_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40DF"/>
    <w:multiLevelType w:val="hybridMultilevel"/>
    <w:tmpl w:val="D3620D66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3A615913"/>
    <w:multiLevelType w:val="hybridMultilevel"/>
    <w:tmpl w:val="049414DA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D6710"/>
    <w:multiLevelType w:val="hybridMultilevel"/>
    <w:tmpl w:val="5F8E673E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33341"/>
    <w:multiLevelType w:val="hybridMultilevel"/>
    <w:tmpl w:val="CC4623C2"/>
    <w:lvl w:ilvl="0" w:tplc="48AEA40C">
      <w:numFmt w:val="bullet"/>
      <w:lvlText w:val="•"/>
      <w:lvlJc w:val="left"/>
      <w:pPr>
        <w:ind w:left="1060" w:hanging="70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de-DE" w:vendorID="64" w:dllVersion="131078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146AC6"/>
    <w:rsid w:val="002206C5"/>
    <w:rsid w:val="002808CD"/>
    <w:rsid w:val="002A390F"/>
    <w:rsid w:val="00346C30"/>
    <w:rsid w:val="00385E5C"/>
    <w:rsid w:val="00484324"/>
    <w:rsid w:val="004D4045"/>
    <w:rsid w:val="00536A7A"/>
    <w:rsid w:val="00661E58"/>
    <w:rsid w:val="006B58E4"/>
    <w:rsid w:val="00784C2D"/>
    <w:rsid w:val="00804C03"/>
    <w:rsid w:val="008A4DA3"/>
    <w:rsid w:val="009A6584"/>
    <w:rsid w:val="00A040A5"/>
    <w:rsid w:val="00B26B3C"/>
    <w:rsid w:val="00BD3259"/>
    <w:rsid w:val="00C55F20"/>
    <w:rsid w:val="00C83256"/>
    <w:rsid w:val="00D14A9B"/>
    <w:rsid w:val="00DE2066"/>
    <w:rsid w:val="00E4753B"/>
    <w:rsid w:val="00ED6487"/>
    <w:rsid w:val="00FE6385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FE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26EE9A-F310-854B-BF32-773A57B9E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1659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18</cp:revision>
  <cp:lastPrinted>2015-12-11T10:12:00Z</cp:lastPrinted>
  <dcterms:created xsi:type="dcterms:W3CDTF">2015-12-11T11:48:00Z</dcterms:created>
  <dcterms:modified xsi:type="dcterms:W3CDTF">2016-01-03T20:02:00Z</dcterms:modified>
  <cp:category/>
</cp:coreProperties>
</file>