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D7D94C4" w:rsidR="00661E58" w:rsidRDefault="00661E58" w:rsidP="00661E58">
      <w:pPr>
        <w:pStyle w:val="Titel"/>
      </w:pPr>
      <w:r>
        <w:tab/>
      </w:r>
      <w:r w:rsidR="00A5240D">
        <w:tab/>
      </w:r>
      <w:r w:rsidR="00A5240D">
        <w:tab/>
      </w:r>
      <w:r w:rsidR="00A5240D">
        <w:tab/>
        <w:t>RISIKOANALYSE</w:t>
      </w:r>
    </w:p>
    <w:p w14:paraId="41163FD3" w14:textId="77777777" w:rsidR="00661E58" w:rsidRPr="00661E58" w:rsidRDefault="00661E58" w:rsidP="00661E58"/>
    <w:p w14:paraId="07ECB704" w14:textId="0292740C" w:rsidR="00661E58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Rel. Userstory ID:</w:t>
      </w:r>
      <w:r w:rsidRPr="00FA7BA8">
        <w:rPr>
          <w:sz w:val="28"/>
        </w:rPr>
        <w:tab/>
        <w:t>US00</w:t>
      </w:r>
      <w:r w:rsidR="00A5240D" w:rsidRPr="00FA7BA8">
        <w:rPr>
          <w:sz w:val="28"/>
        </w:rPr>
        <w:t>7</w:t>
      </w:r>
      <w:r w:rsidRPr="00FA7BA8">
        <w:tab/>
      </w:r>
      <w:r w:rsidRPr="00FA7BA8">
        <w:tab/>
      </w:r>
    </w:p>
    <w:p w14:paraId="0633B02C" w14:textId="34927A44" w:rsidR="000714B6" w:rsidRPr="00FA7BA8" w:rsidRDefault="00661E58" w:rsidP="00661E58">
      <w:pPr>
        <w:pStyle w:val="Titel"/>
        <w:tabs>
          <w:tab w:val="left" w:pos="3402"/>
        </w:tabs>
      </w:pPr>
      <w:r w:rsidRPr="00FA7BA8">
        <w:rPr>
          <w:sz w:val="28"/>
        </w:rPr>
        <w:t>Version:</w:t>
      </w:r>
      <w:r w:rsidRPr="00FA7BA8">
        <w:tab/>
      </w:r>
      <w:r w:rsidR="00FA7BA8">
        <w:rPr>
          <w:sz w:val="28"/>
        </w:rPr>
        <w:t>V002</w:t>
      </w:r>
    </w:p>
    <w:p w14:paraId="13A1F323" w14:textId="77777777" w:rsidR="00FF4A24" w:rsidRPr="00FA7BA8" w:rsidRDefault="00FF4A24" w:rsidP="00FF4A24"/>
    <w:p w14:paraId="11375AC5" w14:textId="77777777" w:rsidR="00FF4A24" w:rsidRPr="00FA7BA8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30C0F88B" w14:textId="77777777" w:rsidR="000B4B9A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1053259" w:history="1">
            <w:r w:rsidR="000B4B9A" w:rsidRPr="002F74DF">
              <w:rPr>
                <w:rStyle w:val="Hyperlink"/>
                <w:noProof/>
              </w:rPr>
              <w:t>1</w:t>
            </w:r>
            <w:r w:rsidR="000B4B9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Versionsgeschichte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_Toc441053259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0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760BC535" w14:textId="77777777" w:rsidR="000B4B9A" w:rsidRDefault="00D21A9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1053260" w:history="1">
            <w:r w:rsidR="000B4B9A" w:rsidRPr="002F74DF">
              <w:rPr>
                <w:rStyle w:val="Hyperlink"/>
                <w:noProof/>
              </w:rPr>
              <w:t>2</w:t>
            </w:r>
            <w:r w:rsidR="000B4B9A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Risikoanalyse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_Toc441053260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3C9984DB" w14:textId="77777777" w:rsidR="000B4B9A" w:rsidRDefault="00D21A9C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1" w:history="1">
            <w:r w:rsidR="000B4B9A" w:rsidRPr="002F74DF">
              <w:rPr>
                <w:rStyle w:val="Hyperlink"/>
                <w:noProof/>
              </w:rPr>
              <w:t>2.1</w:t>
            </w:r>
            <w:r w:rsidR="000B4B9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Risikobewertung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_Toc441053261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688A901C" w14:textId="77777777" w:rsidR="000B4B9A" w:rsidRDefault="00D21A9C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41053262" w:history="1">
            <w:r w:rsidR="000B4B9A" w:rsidRPr="002F74DF">
              <w:rPr>
                <w:rStyle w:val="Hyperlink"/>
                <w:noProof/>
              </w:rPr>
              <w:t>2.2</w:t>
            </w:r>
            <w:r w:rsidR="000B4B9A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0B4B9A" w:rsidRPr="002F74DF">
              <w:rPr>
                <w:rStyle w:val="Hyperlink"/>
                <w:noProof/>
              </w:rPr>
              <w:t>Risikomanagement</w:t>
            </w:r>
            <w:r w:rsidR="000B4B9A">
              <w:rPr>
                <w:noProof/>
                <w:webHidden/>
              </w:rPr>
              <w:tab/>
            </w:r>
            <w:r w:rsidR="000B4B9A">
              <w:rPr>
                <w:noProof/>
                <w:webHidden/>
              </w:rPr>
              <w:fldChar w:fldCharType="begin"/>
            </w:r>
            <w:r w:rsidR="000B4B9A">
              <w:rPr>
                <w:noProof/>
                <w:webHidden/>
              </w:rPr>
              <w:instrText xml:space="preserve"> PAGEREF _Toc441053262 \h </w:instrText>
            </w:r>
            <w:r w:rsidR="000B4B9A">
              <w:rPr>
                <w:noProof/>
                <w:webHidden/>
              </w:rPr>
            </w:r>
            <w:r w:rsidR="000B4B9A">
              <w:rPr>
                <w:noProof/>
                <w:webHidden/>
              </w:rPr>
              <w:fldChar w:fldCharType="separate"/>
            </w:r>
            <w:r w:rsidR="000B4B9A">
              <w:rPr>
                <w:noProof/>
                <w:webHidden/>
              </w:rPr>
              <w:t>1</w:t>
            </w:r>
            <w:r w:rsidR="000B4B9A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105325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B5C351" w:rsidR="000714B6" w:rsidRDefault="00B96CC5" w:rsidP="00907EF8">
            <w:r>
              <w:t>20</w:t>
            </w:r>
            <w:r w:rsidR="000714B6">
              <w:t>.</w:t>
            </w:r>
            <w:r w:rsidR="00907EF8">
              <w:t>01</w:t>
            </w:r>
            <w:r w:rsidR="000714B6">
              <w:t>.1</w:t>
            </w:r>
            <w:r w:rsidR="00907EF8"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695B00B" w:rsidR="000714B6" w:rsidRDefault="000B4B9A" w:rsidP="00C83256">
            <w:r>
              <w:t>Serfling, 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26C7781C" w:rsidR="000714B6" w:rsidRDefault="000B4B9A" w:rsidP="00C83256">
            <w:r>
              <w:t>002</w:t>
            </w:r>
          </w:p>
        </w:tc>
        <w:tc>
          <w:tcPr>
            <w:tcW w:w="1151" w:type="dxa"/>
          </w:tcPr>
          <w:p w14:paraId="2AD9B039" w14:textId="4D57A044" w:rsidR="000714B6" w:rsidRDefault="000B4B9A" w:rsidP="00C83256">
            <w:r>
              <w:t>20.01.16</w:t>
            </w:r>
          </w:p>
        </w:tc>
        <w:tc>
          <w:tcPr>
            <w:tcW w:w="5355" w:type="dxa"/>
          </w:tcPr>
          <w:p w14:paraId="7C4A36CC" w14:textId="35AC1F3B" w:rsidR="000714B6" w:rsidRDefault="000B4B9A" w:rsidP="00B96CC5">
            <w:pPr>
              <w:tabs>
                <w:tab w:val="left" w:pos="3300"/>
              </w:tabs>
            </w:pPr>
            <w:r>
              <w:t>Risikoanalyse bearbeitet</w:t>
            </w:r>
          </w:p>
        </w:tc>
        <w:tc>
          <w:tcPr>
            <w:tcW w:w="1813" w:type="dxa"/>
          </w:tcPr>
          <w:p w14:paraId="25440153" w14:textId="4ACEB807" w:rsidR="000714B6" w:rsidRDefault="000B4B9A" w:rsidP="00C83256">
            <w:r>
              <w:t>Serfling, Jacobs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1CEB1596" w:rsidR="000714B6" w:rsidRDefault="00006A3B" w:rsidP="00C83256">
            <w:r>
              <w:t>003</w:t>
            </w:r>
          </w:p>
        </w:tc>
        <w:tc>
          <w:tcPr>
            <w:tcW w:w="1151" w:type="dxa"/>
          </w:tcPr>
          <w:p w14:paraId="57F8C3D6" w14:textId="01A7E29A" w:rsidR="000714B6" w:rsidRDefault="00006A3B" w:rsidP="00C83256">
            <w:r>
              <w:t>21.01.16</w:t>
            </w:r>
          </w:p>
        </w:tc>
        <w:tc>
          <w:tcPr>
            <w:tcW w:w="5355" w:type="dxa"/>
          </w:tcPr>
          <w:p w14:paraId="7D7DD336" w14:textId="20ACEFE2" w:rsidR="000714B6" w:rsidRDefault="00006A3B" w:rsidP="00C83256">
            <w:r>
              <w:t>Risikoanalyse überarbeitet</w:t>
            </w:r>
          </w:p>
        </w:tc>
        <w:tc>
          <w:tcPr>
            <w:tcW w:w="1813" w:type="dxa"/>
          </w:tcPr>
          <w:p w14:paraId="24BFC879" w14:textId="0EA82713" w:rsidR="000714B6" w:rsidRDefault="00006A3B" w:rsidP="00C83256">
            <w:r>
              <w:t>Serfling, Jacobs</w:t>
            </w:r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0E60FE8" w:rsidR="00BD3259" w:rsidRDefault="00FA7BA8" w:rsidP="00784C2D">
      <w:pPr>
        <w:pStyle w:val="berschrift1"/>
      </w:pPr>
      <w:bookmarkStart w:id="1" w:name="_Toc441053260"/>
      <w:r>
        <w:lastRenderedPageBreak/>
        <w:t>Risikoanalyse</w:t>
      </w:r>
      <w:bookmarkEnd w:id="1"/>
    </w:p>
    <w:p w14:paraId="65A6BEE6" w14:textId="77777777" w:rsidR="00A55F05" w:rsidRDefault="00A55F05" w:rsidP="00A55F05"/>
    <w:p w14:paraId="48F6755D" w14:textId="192E2770" w:rsidR="00A55F05" w:rsidRDefault="00A55F05" w:rsidP="00A55F05">
      <w:pPr>
        <w:pStyle w:val="berschrift2"/>
      </w:pPr>
      <w:bookmarkStart w:id="2" w:name="_Toc441053261"/>
      <w:r>
        <w:t>Risikobewertung</w:t>
      </w:r>
      <w:bookmarkEnd w:id="2"/>
    </w:p>
    <w:p w14:paraId="22C029AE" w14:textId="4BD352D0" w:rsidR="00A55F05" w:rsidRDefault="00A55F05" w:rsidP="00A55F05">
      <w:r>
        <w:t>Im Folgenden wird die Risikoidentifizierung, Risikoursachenanalyse und Risikobewertung in Tabellenform behandelt.</w:t>
      </w:r>
    </w:p>
    <w:p w14:paraId="7A60CF80" w14:textId="77777777" w:rsidR="00293F2C" w:rsidRDefault="00293F2C" w:rsidP="00293F2C"/>
    <w:p w14:paraId="6FE63796" w14:textId="07E67975" w:rsidR="00075CF5" w:rsidRDefault="00293F2C" w:rsidP="00075CF5">
      <w:pPr>
        <w:pStyle w:val="berschrift3"/>
      </w:pPr>
      <w:r>
        <w:t>Projektrelease verzögert sich</w:t>
      </w:r>
    </w:p>
    <w:p w14:paraId="2FCE2165" w14:textId="5810A5F4" w:rsidR="00075CF5" w:rsidRDefault="00075CF5" w:rsidP="00075CF5">
      <w:pPr>
        <w:pStyle w:val="berschrift4"/>
      </w:pPr>
      <w:r>
        <w:t>Ursache</w:t>
      </w:r>
      <w:r w:rsidR="007B66E4">
        <w:t>n</w:t>
      </w:r>
    </w:p>
    <w:p w14:paraId="3DBB44D6" w14:textId="19151AFE" w:rsidR="00075CF5" w:rsidRDefault="00075CF5" w:rsidP="00075CF5">
      <w:pPr>
        <w:pStyle w:val="Listenabsatz"/>
        <w:numPr>
          <w:ilvl w:val="0"/>
          <w:numId w:val="3"/>
        </w:numPr>
      </w:pPr>
      <w:r>
        <w:t>Unzureichende Kapazitätsplanung</w:t>
      </w:r>
    </w:p>
    <w:p w14:paraId="59B94482" w14:textId="154D9C44" w:rsidR="00075CF5" w:rsidRDefault="00075CF5" w:rsidP="00075CF5">
      <w:pPr>
        <w:pStyle w:val="Listenabsatz"/>
        <w:numPr>
          <w:ilvl w:val="0"/>
          <w:numId w:val="3"/>
        </w:numPr>
      </w:pPr>
      <w:r>
        <w:t>Ausfall von Mitarbeiter oder Technik</w:t>
      </w:r>
    </w:p>
    <w:p w14:paraId="1ABB26FE" w14:textId="0A54245A" w:rsidR="00075CF5" w:rsidRDefault="00075CF5" w:rsidP="00075CF5">
      <w:pPr>
        <w:pStyle w:val="berschrift4"/>
      </w:pPr>
      <w:r>
        <w:t>Schwere</w:t>
      </w:r>
    </w:p>
    <w:p w14:paraId="3595A0B9" w14:textId="5FB02593" w:rsidR="00075CF5" w:rsidRDefault="00075CF5" w:rsidP="00075CF5">
      <w:r>
        <w:t>Hoch</w:t>
      </w:r>
    </w:p>
    <w:p w14:paraId="48EA4D9C" w14:textId="12797307" w:rsidR="00075CF5" w:rsidRDefault="00075CF5" w:rsidP="00075CF5">
      <w:pPr>
        <w:pStyle w:val="Listenabsatz"/>
        <w:numPr>
          <w:ilvl w:val="0"/>
          <w:numId w:val="3"/>
        </w:numPr>
      </w:pPr>
      <w:r>
        <w:t>Marketingpläne verz</w:t>
      </w:r>
      <w:r w:rsidR="007B66E4">
        <w:t>ögern sich</w:t>
      </w:r>
    </w:p>
    <w:p w14:paraId="5C610E96" w14:textId="583E818C" w:rsidR="007B66E4" w:rsidRDefault="007B66E4" w:rsidP="00075CF5">
      <w:pPr>
        <w:pStyle w:val="Listenabsatz"/>
        <w:numPr>
          <w:ilvl w:val="0"/>
          <w:numId w:val="3"/>
        </w:numPr>
      </w:pPr>
      <w:r>
        <w:t>Stakeholder sind unzufrieden</w:t>
      </w:r>
    </w:p>
    <w:p w14:paraId="59035182" w14:textId="171E5C51" w:rsidR="00075CF5" w:rsidRDefault="00075CF5" w:rsidP="00075CF5">
      <w:pPr>
        <w:pStyle w:val="berschrift4"/>
      </w:pPr>
      <w:r>
        <w:t>Eintrittswahrscheinlichkeit</w:t>
      </w:r>
    </w:p>
    <w:p w14:paraId="70FCC5ED" w14:textId="5773C4FB" w:rsidR="007B66E4" w:rsidRDefault="00DF5617" w:rsidP="007B66E4">
      <w:r>
        <w:t>Hoch</w:t>
      </w:r>
    </w:p>
    <w:p w14:paraId="0BE4EADD" w14:textId="61AC1CE5" w:rsidR="00DF5617" w:rsidRPr="007B66E4" w:rsidRDefault="00DF5617" w:rsidP="00DF5617">
      <w:pPr>
        <w:pStyle w:val="Listenabsatz"/>
        <w:numPr>
          <w:ilvl w:val="0"/>
          <w:numId w:val="3"/>
        </w:numPr>
      </w:pPr>
      <w:r>
        <w:t>Projektteam ist unerfahren mit der eingesetzten Softwar</w:t>
      </w:r>
      <w:bookmarkStart w:id="3" w:name="_GoBack"/>
      <w:bookmarkEnd w:id="3"/>
      <w:r>
        <w:t>e</w:t>
      </w:r>
    </w:p>
    <w:p w14:paraId="6B8A8117" w14:textId="550D6D81" w:rsidR="00293F2C" w:rsidRDefault="00293F2C" w:rsidP="00293F2C"/>
    <w:p w14:paraId="4DCDD7AF" w14:textId="0122C65E" w:rsidR="00293F2C" w:rsidRDefault="00293F2C" w:rsidP="00293F2C">
      <w:pPr>
        <w:pStyle w:val="berschrift3"/>
      </w:pPr>
      <w:r>
        <w:t>Zielgruppe nimmt Produkt nicht an</w:t>
      </w:r>
    </w:p>
    <w:p w14:paraId="2E20AD36" w14:textId="0FBCC650" w:rsidR="00293F2C" w:rsidRDefault="007B66E4" w:rsidP="007B66E4">
      <w:pPr>
        <w:pStyle w:val="berschrift4"/>
      </w:pPr>
      <w:r>
        <w:t>Ursachen</w:t>
      </w:r>
    </w:p>
    <w:p w14:paraId="763FF91E" w14:textId="02D8731B" w:rsidR="007B66E4" w:rsidRDefault="007B66E4" w:rsidP="007B66E4">
      <w:pPr>
        <w:pStyle w:val="Listenabsatz"/>
        <w:numPr>
          <w:ilvl w:val="0"/>
          <w:numId w:val="3"/>
        </w:numPr>
      </w:pPr>
      <w:r>
        <w:t>Falsche Zielgruppe beworben</w:t>
      </w:r>
    </w:p>
    <w:p w14:paraId="1DA29FC8" w14:textId="44C1D4C7" w:rsidR="007B66E4" w:rsidRDefault="007B66E4" w:rsidP="007B66E4">
      <w:pPr>
        <w:pStyle w:val="Listenabsatz"/>
        <w:numPr>
          <w:ilvl w:val="0"/>
          <w:numId w:val="3"/>
        </w:numPr>
      </w:pPr>
      <w:r>
        <w:t>Mangelhaftes Produkt</w:t>
      </w:r>
    </w:p>
    <w:p w14:paraId="44C4962B" w14:textId="5B0CA903" w:rsidR="007B66E4" w:rsidRPr="007B66E4" w:rsidRDefault="007B66E4" w:rsidP="007B66E4">
      <w:pPr>
        <w:pStyle w:val="Listenabsatz"/>
        <w:numPr>
          <w:ilvl w:val="0"/>
          <w:numId w:val="3"/>
        </w:numPr>
      </w:pPr>
      <w:r>
        <w:t>Keine Differenzierung von anderen Produkten</w:t>
      </w:r>
    </w:p>
    <w:p w14:paraId="27505036" w14:textId="568E7638" w:rsidR="007B66E4" w:rsidRDefault="007B66E4" w:rsidP="007B66E4">
      <w:pPr>
        <w:pStyle w:val="berschrift4"/>
      </w:pPr>
      <w:r>
        <w:t>Schwere</w:t>
      </w:r>
    </w:p>
    <w:p w14:paraId="11BB7901" w14:textId="749D285E" w:rsidR="007B66E4" w:rsidRDefault="007B66E4" w:rsidP="007B66E4">
      <w:r>
        <w:t>Hoch</w:t>
      </w:r>
    </w:p>
    <w:p w14:paraId="601DDC66" w14:textId="1215C773" w:rsidR="007B66E4" w:rsidRPr="007B66E4" w:rsidRDefault="007B66E4" w:rsidP="007B66E4">
      <w:pPr>
        <w:pStyle w:val="Listenabsatz"/>
        <w:numPr>
          <w:ilvl w:val="0"/>
          <w:numId w:val="3"/>
        </w:numPr>
      </w:pPr>
      <w:r>
        <w:t>Ungenügendes oder fehlerhaftes Marketing</w:t>
      </w:r>
    </w:p>
    <w:p w14:paraId="09928F41" w14:textId="4A3F3779" w:rsidR="007B66E4" w:rsidRDefault="007B66E4" w:rsidP="007B66E4">
      <w:pPr>
        <w:pStyle w:val="berschrift4"/>
      </w:pPr>
      <w:r>
        <w:t>Eintrittswahrscheinlichkeit</w:t>
      </w:r>
    </w:p>
    <w:p w14:paraId="68914245" w14:textId="333103B7" w:rsidR="007B66E4" w:rsidRDefault="007B66E4" w:rsidP="007B66E4">
      <w:r>
        <w:t>Mittel</w:t>
      </w:r>
    </w:p>
    <w:p w14:paraId="27A83373" w14:textId="3DADF1AC" w:rsidR="007B66E4" w:rsidRDefault="007B66E4" w:rsidP="007B66E4">
      <w:pPr>
        <w:pStyle w:val="Listenabsatz"/>
        <w:numPr>
          <w:ilvl w:val="0"/>
          <w:numId w:val="3"/>
        </w:numPr>
      </w:pPr>
      <w:r>
        <w:t xml:space="preserve">Tool wird bei Release Basis-Scrum-Funktionen umfassen, nicht genügend einzigartige Features, jedoch </w:t>
      </w:r>
      <w:r w:rsidR="000002CA">
        <w:t>gratis</w:t>
      </w:r>
    </w:p>
    <w:p w14:paraId="21D7FDD1" w14:textId="77777777" w:rsidR="000002CA" w:rsidRPr="007B66E4" w:rsidRDefault="000002CA" w:rsidP="000002CA"/>
    <w:p w14:paraId="36A1B8C6" w14:textId="16674DA8" w:rsidR="00293F2C" w:rsidRDefault="00195DC2" w:rsidP="00293F2C">
      <w:pPr>
        <w:pStyle w:val="berschrift3"/>
      </w:pPr>
      <w:r>
        <w:t>Seite wird von Suchmaschinen nicht priorisiert</w:t>
      </w:r>
    </w:p>
    <w:p w14:paraId="551D2DC6" w14:textId="128BEEED" w:rsidR="000002CA" w:rsidRDefault="000002CA" w:rsidP="000002CA">
      <w:pPr>
        <w:pStyle w:val="berschrift4"/>
      </w:pPr>
      <w:r>
        <w:t>Ursachen</w:t>
      </w:r>
    </w:p>
    <w:p w14:paraId="1795E766" w14:textId="5522471F" w:rsidR="000002CA" w:rsidRPr="000002CA" w:rsidRDefault="000002CA" w:rsidP="000002CA">
      <w:pPr>
        <w:pStyle w:val="Listenabsatz"/>
        <w:numPr>
          <w:ilvl w:val="0"/>
          <w:numId w:val="3"/>
        </w:numPr>
      </w:pPr>
      <w:r>
        <w:t>Qualitativ oder quantitativ schlechte Keywords</w:t>
      </w:r>
    </w:p>
    <w:p w14:paraId="5CCBD3DF" w14:textId="15BDA28F" w:rsidR="000002CA" w:rsidRDefault="000002CA" w:rsidP="000002CA">
      <w:pPr>
        <w:pStyle w:val="berschrift4"/>
      </w:pPr>
      <w:r>
        <w:t>Schwere</w:t>
      </w:r>
    </w:p>
    <w:p w14:paraId="2FBD7E09" w14:textId="6A8675A5" w:rsidR="000002CA" w:rsidRDefault="000002CA" w:rsidP="000002CA">
      <w:r>
        <w:t>Mittel</w:t>
      </w:r>
    </w:p>
    <w:p w14:paraId="435C3BAB" w14:textId="204A66AE" w:rsidR="000002CA" w:rsidRPr="000002CA" w:rsidRDefault="000002CA" w:rsidP="000002CA">
      <w:pPr>
        <w:pStyle w:val="Listenabsatz"/>
        <w:numPr>
          <w:ilvl w:val="0"/>
          <w:numId w:val="3"/>
        </w:numPr>
      </w:pPr>
      <w:r>
        <w:t>Suchmaschinen sind nur ein Teil der Produktverbreitung</w:t>
      </w:r>
    </w:p>
    <w:p w14:paraId="1D59B691" w14:textId="0AA61CFE" w:rsidR="000002CA" w:rsidRPr="000002CA" w:rsidRDefault="000002CA" w:rsidP="000002CA">
      <w:pPr>
        <w:pStyle w:val="berschrift4"/>
      </w:pPr>
      <w:r>
        <w:t>Eintrittswahrscheinlichkeit</w:t>
      </w:r>
    </w:p>
    <w:p w14:paraId="2C24E9F5" w14:textId="11A66FD1" w:rsidR="00195DC2" w:rsidRDefault="000002CA" w:rsidP="00195DC2">
      <w:r>
        <w:t>Mittel</w:t>
      </w:r>
    </w:p>
    <w:p w14:paraId="6151F6B4" w14:textId="0538410B" w:rsidR="000002CA" w:rsidRDefault="000002CA" w:rsidP="000002CA">
      <w:pPr>
        <w:pStyle w:val="Listenabsatz"/>
        <w:numPr>
          <w:ilvl w:val="0"/>
          <w:numId w:val="3"/>
        </w:numPr>
      </w:pPr>
      <w:r>
        <w:t>Marketingteam kennt sich sehr gut mit Produkt aus, um gute Keywords zu finden</w:t>
      </w:r>
    </w:p>
    <w:p w14:paraId="046DD95C" w14:textId="7AC7E2E3" w:rsidR="000002CA" w:rsidRDefault="000002CA" w:rsidP="009F0337">
      <w:pPr>
        <w:pStyle w:val="Listenabsatz"/>
        <w:keepNext/>
        <w:keepLines/>
        <w:numPr>
          <w:ilvl w:val="0"/>
          <w:numId w:val="3"/>
        </w:numPr>
        <w:spacing w:before="40"/>
        <w:outlineLvl w:val="2"/>
      </w:pPr>
      <w:r>
        <w:t>Suchmaschinenalgori</w:t>
      </w:r>
      <w:r w:rsidR="00BF0D0B">
        <w:t>thmen sind schwer zu analysieren</w:t>
      </w:r>
    </w:p>
    <w:sectPr w:rsidR="000002CA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B7B81" w14:textId="77777777" w:rsidR="00D21A9C" w:rsidRDefault="00D21A9C" w:rsidP="00C83256">
      <w:r>
        <w:separator/>
      </w:r>
    </w:p>
  </w:endnote>
  <w:endnote w:type="continuationSeparator" w:id="0">
    <w:p w14:paraId="19E629BC" w14:textId="77777777" w:rsidR="00D21A9C" w:rsidRDefault="00D21A9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774C6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A070B8" id="Rechtwinkliges Dreieck 5" o:spid="_x0000_s1026" type="#_x0000_t6" style="position:absolute;margin-left:438.5pt;margin-top:1.25pt;width:16.7pt;height:14.7pt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DF5617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DF5617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243F6" w14:textId="77777777" w:rsidR="00D21A9C" w:rsidRDefault="00D21A9C" w:rsidP="00C83256">
      <w:r>
        <w:separator/>
      </w:r>
    </w:p>
  </w:footnote>
  <w:footnote w:type="continuationSeparator" w:id="0">
    <w:p w14:paraId="43418A03" w14:textId="77777777" w:rsidR="00D21A9C" w:rsidRDefault="00D21A9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614C7593" w:rsidR="008A4DA3" w:rsidRDefault="00A5240D" w:rsidP="008A4DA3">
                          <w:r>
                            <w:rPr>
                              <w:sz w:val="20"/>
                            </w:rPr>
                            <w:t>Toni Serfling</w:t>
                          </w:r>
                          <w:r w:rsidR="00B96CC5">
                            <w:rPr>
                              <w:sz w:val="20"/>
                            </w:rPr>
                            <w:t>, Lasse Jacobs</w:t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Risikoanalyse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614C7593" w:rsidR="008A4DA3" w:rsidRDefault="00A5240D" w:rsidP="008A4DA3">
                    <w:r>
                      <w:rPr>
                        <w:sz w:val="20"/>
                      </w:rPr>
                      <w:t>Toni Serfling</w:t>
                    </w:r>
                    <w:r w:rsidR="00B96CC5">
                      <w:rPr>
                        <w:sz w:val="20"/>
                      </w:rPr>
                      <w:t>, Lasse Jacobs</w:t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    Risikoanalyse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r w:rsidRPr="00661E58">
                      <w:rPr>
                        <w:sz w:val="16"/>
                      </w:rPr>
                      <w:t>TeamScrumMid</w:t>
                    </w:r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25E6B5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E3F2AA" id="Rechtwinkliges Dreieck 2" o:spid="_x0000_s1026" type="#_x0000_t6" style="position:absolute;margin-left:436.85pt;margin-top:9.85pt;width:16.7pt;height:14.7pt;rotation: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8F7D7F"/>
    <w:multiLevelType w:val="hybridMultilevel"/>
    <w:tmpl w:val="271A7A9E"/>
    <w:lvl w:ilvl="0" w:tplc="E59AC8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F08B0"/>
    <w:multiLevelType w:val="hybridMultilevel"/>
    <w:tmpl w:val="4C0E2786"/>
    <w:lvl w:ilvl="0" w:tplc="4FDE6C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02CA"/>
    <w:rsid w:val="00001FEB"/>
    <w:rsid w:val="00006A3B"/>
    <w:rsid w:val="00020299"/>
    <w:rsid w:val="000714B6"/>
    <w:rsid w:val="00075CF5"/>
    <w:rsid w:val="000B4B9A"/>
    <w:rsid w:val="0010675A"/>
    <w:rsid w:val="00142DEE"/>
    <w:rsid w:val="00195DC2"/>
    <w:rsid w:val="00206AE5"/>
    <w:rsid w:val="00221501"/>
    <w:rsid w:val="00293F2C"/>
    <w:rsid w:val="00304012"/>
    <w:rsid w:val="00385E5C"/>
    <w:rsid w:val="00484324"/>
    <w:rsid w:val="004D4045"/>
    <w:rsid w:val="006041BF"/>
    <w:rsid w:val="00661E58"/>
    <w:rsid w:val="006B58E4"/>
    <w:rsid w:val="00784C2D"/>
    <w:rsid w:val="007B66E4"/>
    <w:rsid w:val="008A4DA3"/>
    <w:rsid w:val="00907EF8"/>
    <w:rsid w:val="009A6584"/>
    <w:rsid w:val="00A040A5"/>
    <w:rsid w:val="00A5240D"/>
    <w:rsid w:val="00A55F05"/>
    <w:rsid w:val="00B26B3C"/>
    <w:rsid w:val="00B31164"/>
    <w:rsid w:val="00B96CC5"/>
    <w:rsid w:val="00BD3259"/>
    <w:rsid w:val="00BF0D0B"/>
    <w:rsid w:val="00BF1010"/>
    <w:rsid w:val="00C55F20"/>
    <w:rsid w:val="00C83256"/>
    <w:rsid w:val="00D14A9B"/>
    <w:rsid w:val="00D21A9C"/>
    <w:rsid w:val="00DD371B"/>
    <w:rsid w:val="00DE544F"/>
    <w:rsid w:val="00DE7548"/>
    <w:rsid w:val="00DF5617"/>
    <w:rsid w:val="00E26630"/>
    <w:rsid w:val="00E4753B"/>
    <w:rsid w:val="00ED6487"/>
    <w:rsid w:val="00FA7BA8"/>
    <w:rsid w:val="00FE5B5E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docId w15:val="{DBAC328E-05D7-4EE3-89DB-66CE3B7E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B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BA8"/>
    <w:rPr>
      <w:rFonts w:ascii="Tahoma" w:hAnsi="Tahoma" w:cs="Tahoma"/>
      <w:sz w:val="16"/>
      <w:szCs w:val="16"/>
    </w:rPr>
  </w:style>
  <w:style w:type="table" w:styleId="MittlereSchattierung1-Akzent1">
    <w:name w:val="Medium Shading 1 Accent 1"/>
    <w:basedOn w:val="NormaleTabelle"/>
    <w:uiPriority w:val="63"/>
    <w:rsid w:val="00FA7BA8"/>
    <w:rPr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2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E595E4-D674-4892-A82E-DE1EFA33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Manager/>
  <Company/>
  <LinksUpToDate>false</LinksUpToDate>
  <CharactersWithSpaces>1776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19</cp:revision>
  <cp:lastPrinted>2015-12-11T10:12:00Z</cp:lastPrinted>
  <dcterms:created xsi:type="dcterms:W3CDTF">2015-12-11T11:48:00Z</dcterms:created>
  <dcterms:modified xsi:type="dcterms:W3CDTF">2016-01-21T12:55:00Z</dcterms:modified>
  <cp:category/>
</cp:coreProperties>
</file>