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28811E26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Beginn Mark</w:t>
            </w:r>
            <w:r w:rsidR="0095287A">
              <w:rPr>
                <w:rFonts w:ascii="Arial" w:hAnsi="Arial"/>
                <w:sz w:val="18"/>
              </w:rPr>
              <w:t>t</w:t>
            </w:r>
            <w:r>
              <w:rPr>
                <w:rFonts w:ascii="Arial" w:hAnsi="Arial"/>
                <w:sz w:val="18"/>
              </w:rPr>
              <w:t>analyse.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95287A">
              <w:rPr>
                <w:rFonts w:ascii="Arial" w:hAnsi="Arial"/>
                <w:sz w:val="18"/>
              </w:rPr>
            </w:r>
            <w:r w:rsidR="0095287A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95287A">
              <w:rPr>
                <w:rFonts w:ascii="Arial" w:hAnsi="Arial"/>
                <w:sz w:val="18"/>
              </w:rPr>
            </w:r>
            <w:r w:rsidR="0095287A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4D9A" w14:textId="64B70708" w:rsidR="0095287A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2EA3F6D2" w14:textId="49456EE7" w:rsidR="0095287A" w:rsidRDefault="0095287A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-Einzelthemen der Marktanalyse alle fertig, außer Absatzmöglichkeiten</w:t>
            </w:r>
          </w:p>
          <w:p w14:paraId="6A3552E3" w14:textId="5C95AF7F" w:rsidR="0095287A" w:rsidRDefault="0095287A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-Liegen im Zeitplan, sogar teilweise besser.</w:t>
            </w:r>
          </w:p>
          <w:p w14:paraId="7802D42D" w14:textId="6E2BDFE0" w:rsidR="0095287A" w:rsidRPr="0095287A" w:rsidRDefault="0095287A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-Aufbau und Struktur der Marktanalyse unklar und schwammig.</w:t>
            </w:r>
            <w:bookmarkStart w:id="2" w:name="_GoBack"/>
            <w:bookmarkEnd w:id="2"/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>
              <w:rPr>
                <w:rFonts w:ascii="Arial" w:hAnsi="Arial"/>
                <w:sz w:val="18"/>
              </w:rPr>
              <w:t>Ort/Datum: Bremen, den 15.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E2383"/>
    <w:multiLevelType w:val="hybridMultilevel"/>
    <w:tmpl w:val="FE16307A"/>
    <w:lvl w:ilvl="0" w:tplc="335262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491A92"/>
    <w:rsid w:val="0095287A"/>
    <w:rsid w:val="009550F7"/>
    <w:rsid w:val="00A7347F"/>
    <w:rsid w:val="00BC5A7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95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3</cp:revision>
  <cp:lastPrinted>2016-01-22T12:19:00Z</cp:lastPrinted>
  <dcterms:created xsi:type="dcterms:W3CDTF">2016-01-22T12:20:00Z</dcterms:created>
  <dcterms:modified xsi:type="dcterms:W3CDTF">2016-02-01T07:34:00Z</dcterms:modified>
</cp:coreProperties>
</file>