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Политика конфиденциальности</w:t>
      </w:r>
    </w:p>
    <w:p>
      <w:r>
        <w:rPr>
          <w:rFonts w:ascii="Times New Roman" w:hAnsi="Times New Roman"/>
          <w:i/>
          <w:sz w:val="22"/>
        </w:rPr>
        <w:t>Дата вступления в силу: 14.07.2026 г.</w:t>
      </w:r>
      <w:r>
        <w:br/>
      </w:r>
      <w:r>
        <w:rPr>
          <w:rFonts w:ascii="Times New Roman" w:hAnsi="Times New Roman"/>
          <w:i/>
          <w:sz w:val="22"/>
        </w:rPr>
        <w:t>Дата последнего обновления: 14.07.2026 г.</w:t>
      </w:r>
      <w:r>
        <w:br/>
      </w:r>
      <w:r>
        <w:rPr>
          <w:rFonts w:ascii="Times New Roman" w:hAnsi="Times New Roman"/>
          <w:i/>
          <w:sz w:val="22"/>
        </w:rPr>
        <w:t>Название приложения: «Avtopakt Fura» (Owner App)</w:t>
      </w:r>
      <w:r>
        <w:br/>
      </w:r>
      <w:r>
        <w:rPr>
          <w:rFonts w:ascii="Times New Roman" w:hAnsi="Times New Roman"/>
          <w:i/>
          <w:sz w:val="22"/>
        </w:rPr>
        <w:t>Компания: [Наименование юридического лица] («Компания»)</w:t>
      </w:r>
      <w:r>
        <w:br/>
      </w:r>
      <w:r>
        <w:rPr>
          <w:rFonts w:ascii="Times New Roman" w:hAnsi="Times New Roman"/>
          <w:i/>
          <w:sz w:val="22"/>
        </w:rPr>
        <w:t>Веб-сайт: [URL сайта]</w:t>
      </w:r>
      <w:r>
        <w:br/>
      </w:r>
      <w:r>
        <w:rPr>
          <w:rFonts w:ascii="Times New Roman" w:hAnsi="Times New Roman"/>
          <w:i/>
          <w:sz w:val="22"/>
        </w:rPr>
        <w:t>Контактный email: [contact@avtopaktfura.uz]</w:t>
      </w:r>
      <w:r>
        <w:br/>
      </w:r>
      <w:r>
        <w:rPr>
          <w:rFonts w:ascii="Times New Roman" w:hAnsi="Times New Roman"/>
          <w:i/>
          <w:sz w:val="22"/>
        </w:rPr>
        <w:t>Телефон: [+998 XX XXX XX XX]</w:t>
      </w:r>
      <w:r>
        <w:br/>
      </w:r>
      <w:r>
        <w:rPr>
          <w:rFonts w:ascii="Times New Roman" w:hAnsi="Times New Roman"/>
          <w:i/>
          <w:sz w:val="22"/>
        </w:rPr>
        <w:t>Юридический адрес: [Юридический адрес Компании]</w:t>
      </w:r>
    </w:p>
    <w:p>
      <w:pPr>
        <w:spacing w:before="320" w:after="120"/>
      </w:pPr>
      <w:r>
        <w:rPr>
          <w:rFonts w:ascii="Times New Roman" w:hAnsi="Times New Roman"/>
          <w:b/>
          <w:sz w:val="28"/>
        </w:rPr>
        <w:t>1. Введение</w:t>
      </w:r>
    </w:p>
    <w:p>
      <w:pPr>
        <w:spacing w:after="120" w:line="276" w:lineRule="auto"/>
      </w:pPr>
      <w:r>
        <w:rPr>
          <w:rFonts w:ascii="Times New Roman" w:hAnsi="Times New Roman"/>
          <w:sz w:val="24"/>
        </w:rPr>
        <w:t>Настоящая Политика конфиденциальности объясняет, как «Avtopakt Fura» (далее — «Avtopakt Fura», «мы», «Компания») собирает, использует, хранит, раскрывает и иным образом обрабатывает персональные данные в связи с использованием мобильного приложения «Avtopakt Fura» для владельцев и руководителей автопарков («Owner App»), связанных веб-сайтов, цифровых сервисов и соответствующих каналов клиентской поддержки (совместно — «Приложение»).</w:t>
      </w:r>
    </w:p>
    <w:p>
      <w:pPr>
        <w:spacing w:after="120" w:line="276" w:lineRule="auto"/>
      </w:pPr>
      <w:r>
        <w:rPr>
          <w:rFonts w:ascii="Times New Roman" w:hAnsi="Times New Roman"/>
          <w:sz w:val="24"/>
        </w:rPr>
        <w:t>Avtopakt Fura — это платформа управления автопарком (Fleet Management SaaS), которая позволяет владельцам транспортных компаний регистрировать компанию, оформлять подписку, добавлять и отслеживать грузовики, водителей и прицепы, контролировать рейсы и их местоположение на карте, вести учёт доходов и расходов («Гараж»), просматривать аналитику по автопарку и управлять командой пользователей.</w:t>
      </w:r>
    </w:p>
    <w:p>
      <w:pPr>
        <w:spacing w:after="120" w:line="276" w:lineRule="auto"/>
      </w:pPr>
      <w:r>
        <w:rPr>
          <w:rFonts w:ascii="Times New Roman" w:hAnsi="Times New Roman"/>
          <w:sz w:val="24"/>
        </w:rPr>
        <w:t>Используя Приложение, вы подтверждаете, что ваши персональные данные могут обрабатываться в соответствии с настоящей Политикой конфиденциальности. Если вы не согласны с настоящей Политикой конфиденциальности, вам следует прекратить использование Приложения.</w:t>
      </w:r>
    </w:p>
    <w:p>
      <w:pPr>
        <w:spacing w:before="320" w:after="120"/>
      </w:pPr>
      <w:r>
        <w:rPr>
          <w:rFonts w:ascii="Times New Roman" w:hAnsi="Times New Roman"/>
          <w:b/>
          <w:sz w:val="28"/>
        </w:rPr>
        <w:t>2. Личность оператора персональных данных</w:t>
      </w:r>
    </w:p>
    <w:p>
      <w:pPr>
        <w:spacing w:after="120" w:line="276" w:lineRule="auto"/>
      </w:pPr>
      <w:r>
        <w:rPr>
          <w:rFonts w:ascii="Times New Roman" w:hAnsi="Times New Roman"/>
          <w:sz w:val="24"/>
        </w:rPr>
        <w:t>Оператором персональных данных, ответственным за обработку персональных данных в рамках настоящей Политики конфиденциальности, является:</w:t>
      </w:r>
    </w:p>
    <w:p>
      <w:pPr>
        <w:spacing w:after="120" w:line="276" w:lineRule="auto"/>
      </w:pPr>
      <w:r>
        <w:rPr>
          <w:rFonts w:ascii="Times New Roman" w:hAnsi="Times New Roman"/>
          <w:sz w:val="24"/>
        </w:rPr>
        <w:t>«Avtopakt Fura»</w:t>
        <w:br/>
        <w:t>[Наименование юридического лица]</w:t>
        <w:br/>
        <w:t>[Юридический адрес Компании]</w:t>
        <w:br/>
        <w:t>Узбекистан / законодательство Узбекистана</w:t>
        <w:br/>
        <w:t>Email: [contact@avtopaktfura.uz]</w:t>
        <w:br/>
        <w:t>Телефон: [+998 XX XXX XX XX]</w:t>
      </w:r>
    </w:p>
    <w:p>
      <w:pPr>
        <w:spacing w:after="120" w:line="276" w:lineRule="auto"/>
      </w:pPr>
      <w:r>
        <w:rPr>
          <w:rFonts w:ascii="Times New Roman" w:hAnsi="Times New Roman"/>
          <w:sz w:val="24"/>
        </w:rPr>
        <w:t>Если это требуется применимым законодательством, Avtopakt Fura может назначить контактное лицо по вопросам конфиденциальности, представителя или уполномоченного по защите данных. Соответствующие контактные данные могут быть опубликованы в Приложении или на веб-сайте Компании.</w:t>
      </w:r>
    </w:p>
    <w:p>
      <w:pPr>
        <w:spacing w:before="320" w:after="120"/>
      </w:pPr>
      <w:r>
        <w:rPr>
          <w:rFonts w:ascii="Times New Roman" w:hAnsi="Times New Roman"/>
          <w:b/>
          <w:sz w:val="28"/>
        </w:rPr>
        <w:t>3. Сфера действия настоящей Политики конфиденциальности</w:t>
      </w:r>
    </w:p>
    <w:p>
      <w:pPr>
        <w:spacing w:after="120" w:line="276" w:lineRule="auto"/>
      </w:pPr>
      <w:r>
        <w:rPr>
          <w:rFonts w:ascii="Times New Roman" w:hAnsi="Times New Roman"/>
          <w:sz w:val="24"/>
        </w:rPr>
        <w:t>Настоящая Политика конфиденциальности применяется к персональным данным, обрабатываемым Avtopakt Fura в связи с:</w:t>
      </w:r>
    </w:p>
    <w:p>
      <w:pPr>
        <w:pStyle w:val="ListBullet"/>
        <w:spacing w:after="60"/>
      </w:pPr>
      <w:r>
        <w:rPr>
          <w:rFonts w:ascii="Times New Roman" w:hAnsi="Times New Roman"/>
          <w:sz w:val="24"/>
        </w:rPr>
        <w:t>вашим использованием Приложения;</w:t>
      </w:r>
    </w:p>
    <w:p>
      <w:pPr>
        <w:pStyle w:val="ListBullet"/>
        <w:spacing w:after="60"/>
      </w:pPr>
      <w:r>
        <w:rPr>
          <w:rFonts w:ascii="Times New Roman" w:hAnsi="Times New Roman"/>
          <w:sz w:val="24"/>
        </w:rPr>
        <w:t>регистрацией по номеру телефона и подтверждением через одноразовый код (OTP);</w:t>
      </w:r>
    </w:p>
    <w:p>
      <w:pPr>
        <w:pStyle w:val="ListBullet"/>
        <w:spacing w:after="60"/>
      </w:pPr>
      <w:r>
        <w:rPr>
          <w:rFonts w:ascii="Times New Roman" w:hAnsi="Times New Roman"/>
          <w:sz w:val="24"/>
        </w:rPr>
        <w:t>созданием и управлением учётной записью компании (владелец/руководитель автопарка);</w:t>
      </w:r>
    </w:p>
    <w:p>
      <w:pPr>
        <w:pStyle w:val="ListBullet"/>
        <w:spacing w:after="60"/>
      </w:pPr>
      <w:r>
        <w:rPr>
          <w:rFonts w:ascii="Times New Roman" w:hAnsi="Times New Roman"/>
          <w:sz w:val="24"/>
        </w:rPr>
        <w:t>оформлением и оплатой тарифного плана (подписки);</w:t>
      </w:r>
    </w:p>
    <w:p>
      <w:pPr>
        <w:pStyle w:val="ListBullet"/>
        <w:spacing w:after="60"/>
      </w:pPr>
      <w:r>
        <w:rPr>
          <w:rFonts w:ascii="Times New Roman" w:hAnsi="Times New Roman"/>
          <w:sz w:val="24"/>
        </w:rPr>
        <w:t>добавлением и управлением данными о грузовиках, водителях и прицепах;</w:t>
      </w:r>
    </w:p>
    <w:p>
      <w:pPr>
        <w:pStyle w:val="ListBullet"/>
        <w:spacing w:after="60"/>
      </w:pPr>
      <w:r>
        <w:rPr>
          <w:rFonts w:ascii="Times New Roman" w:hAnsi="Times New Roman"/>
          <w:sz w:val="24"/>
        </w:rPr>
        <w:t>отслеживанием рейсов, маршрутов и местоположения транспортных средств;</w:t>
      </w:r>
    </w:p>
    <w:p>
      <w:pPr>
        <w:pStyle w:val="ListBullet"/>
        <w:spacing w:after="60"/>
      </w:pPr>
      <w:r>
        <w:rPr>
          <w:rFonts w:ascii="Times New Roman" w:hAnsi="Times New Roman"/>
          <w:sz w:val="24"/>
        </w:rPr>
        <w:t>ведением финансового учёта расходов и доходов («Гараж»);</w:t>
      </w:r>
    </w:p>
    <w:p>
      <w:pPr>
        <w:pStyle w:val="ListBullet"/>
        <w:spacing w:after="60"/>
      </w:pPr>
      <w:r>
        <w:rPr>
          <w:rFonts w:ascii="Times New Roman" w:hAnsi="Times New Roman"/>
          <w:sz w:val="24"/>
        </w:rPr>
        <w:t>клиентской поддержкой и коммуникациями;</w:t>
      </w:r>
    </w:p>
    <w:p>
      <w:pPr>
        <w:pStyle w:val="ListBullet"/>
        <w:spacing w:after="60"/>
      </w:pPr>
      <w:r>
        <w:rPr>
          <w:rFonts w:ascii="Times New Roman" w:hAnsi="Times New Roman"/>
          <w:sz w:val="24"/>
        </w:rPr>
        <w:t>маркетинговыми, рекламными и push-уведомлениями; и</w:t>
      </w:r>
    </w:p>
    <w:p>
      <w:pPr>
        <w:pStyle w:val="ListBullet"/>
        <w:spacing w:after="60"/>
      </w:pPr>
      <w:r>
        <w:rPr>
          <w:rFonts w:ascii="Times New Roman" w:hAnsi="Times New Roman"/>
          <w:sz w:val="24"/>
        </w:rPr>
        <w:t>любыми связанными онлайн- или офлайн-взаимодействиями, относящимися к Приложению.</w:t>
      </w:r>
    </w:p>
    <w:p>
      <w:pPr>
        <w:spacing w:after="120" w:line="276" w:lineRule="auto"/>
      </w:pPr>
      <w:r>
        <w:rPr>
          <w:rFonts w:ascii="Times New Roman" w:hAnsi="Times New Roman"/>
          <w:sz w:val="24"/>
        </w:rPr>
        <w:t>Настоящая Политика конфиденциальности не распространяется автоматически на сторонние веб-сайты, приложения, платёжные системы (в том числе Uzum Pay, Click) или картографические сервисы, ссылки на которые могут содержаться в Приложении или которые могут быть интегрированы с ним, поскольку такие лица могут иметь собственные политики конфиденциальности.</w:t>
      </w:r>
    </w:p>
    <w:p>
      <w:pPr>
        <w:spacing w:before="320" w:after="120"/>
      </w:pPr>
      <w:r>
        <w:rPr>
          <w:rFonts w:ascii="Times New Roman" w:hAnsi="Times New Roman"/>
          <w:b/>
          <w:sz w:val="28"/>
        </w:rPr>
        <w:t>4. Категории информации, которую мы собираем</w:t>
      </w:r>
    </w:p>
    <w:p>
      <w:pPr>
        <w:spacing w:after="120" w:line="276" w:lineRule="auto"/>
      </w:pPr>
      <w:r>
        <w:rPr>
          <w:rFonts w:ascii="Times New Roman" w:hAnsi="Times New Roman"/>
          <w:sz w:val="24"/>
        </w:rPr>
        <w:t>Мы можем собирать следующие категории персональных данных и связанной информации.</w:t>
      </w:r>
    </w:p>
    <w:p>
      <w:pPr>
        <w:spacing w:before="200" w:after="80"/>
      </w:pPr>
      <w:r>
        <w:rPr>
          <w:rFonts w:ascii="Times New Roman" w:hAnsi="Times New Roman"/>
          <w:b/>
          <w:i/>
          <w:sz w:val="25"/>
        </w:rPr>
        <w:t>4.1 Идентификационные и контактные данные</w:t>
      </w:r>
    </w:p>
    <w:p>
      <w:pPr>
        <w:spacing w:after="120" w:line="276" w:lineRule="auto"/>
      </w:pPr>
      <w:r>
        <w:rPr>
          <w:rFonts w:ascii="Times New Roman" w:hAnsi="Times New Roman"/>
          <w:sz w:val="24"/>
        </w:rPr>
        <w:t>Мы можем собирать:</w:t>
      </w:r>
    </w:p>
    <w:p>
      <w:pPr>
        <w:pStyle w:val="ListBullet"/>
        <w:spacing w:after="60"/>
      </w:pPr>
      <w:r>
        <w:rPr>
          <w:rFonts w:ascii="Times New Roman" w:hAnsi="Times New Roman"/>
          <w:sz w:val="24"/>
        </w:rPr>
        <w:t>полное имя владельца/представителя компании;</w:t>
      </w:r>
    </w:p>
    <w:p>
      <w:pPr>
        <w:pStyle w:val="ListBullet"/>
        <w:spacing w:after="60"/>
      </w:pPr>
      <w:r>
        <w:rPr>
          <w:rFonts w:ascii="Times New Roman" w:hAnsi="Times New Roman"/>
          <w:sz w:val="24"/>
        </w:rPr>
        <w:t>номер телефона (используется для входа и подтверждения через OTP);</w:t>
      </w:r>
    </w:p>
    <w:p>
      <w:pPr>
        <w:pStyle w:val="ListBullet"/>
        <w:spacing w:after="60"/>
      </w:pPr>
      <w:r>
        <w:rPr>
          <w:rFonts w:ascii="Times New Roman" w:hAnsi="Times New Roman"/>
          <w:sz w:val="24"/>
        </w:rPr>
        <w:t>адрес электронной почты;</w:t>
      </w:r>
    </w:p>
    <w:p>
      <w:pPr>
        <w:pStyle w:val="ListBullet"/>
        <w:spacing w:after="60"/>
      </w:pPr>
      <w:r>
        <w:rPr>
          <w:rFonts w:ascii="Times New Roman" w:hAnsi="Times New Roman"/>
          <w:sz w:val="24"/>
        </w:rPr>
        <w:t>должность или роль в компании;</w:t>
      </w:r>
    </w:p>
    <w:p>
      <w:pPr>
        <w:pStyle w:val="ListBullet"/>
        <w:spacing w:after="60"/>
      </w:pPr>
      <w:r>
        <w:rPr>
          <w:rFonts w:ascii="Times New Roman" w:hAnsi="Times New Roman"/>
          <w:sz w:val="24"/>
        </w:rPr>
        <w:t>фотографию профиля (если добавлена).</w:t>
      </w:r>
    </w:p>
    <w:p>
      <w:pPr>
        <w:spacing w:before="200" w:after="80"/>
      </w:pPr>
      <w:r>
        <w:rPr>
          <w:rFonts w:ascii="Times New Roman" w:hAnsi="Times New Roman"/>
          <w:b/>
          <w:i/>
          <w:sz w:val="25"/>
        </w:rPr>
        <w:t>4.2 Данные о компании</w:t>
      </w:r>
    </w:p>
    <w:p>
      <w:pPr>
        <w:spacing w:after="120" w:line="276" w:lineRule="auto"/>
      </w:pPr>
      <w:r>
        <w:rPr>
          <w:rFonts w:ascii="Times New Roman" w:hAnsi="Times New Roman"/>
          <w:sz w:val="24"/>
        </w:rPr>
        <w:t>При создании компании в Приложении мы собираем:</w:t>
      </w:r>
    </w:p>
    <w:p>
      <w:pPr>
        <w:pStyle w:val="ListBullet"/>
        <w:spacing w:after="60"/>
      </w:pPr>
      <w:r>
        <w:rPr>
          <w:rFonts w:ascii="Times New Roman" w:hAnsi="Times New Roman"/>
          <w:sz w:val="24"/>
        </w:rPr>
        <w:t>наименование компании;</w:t>
      </w:r>
    </w:p>
    <w:p>
      <w:pPr>
        <w:pStyle w:val="ListBullet"/>
        <w:spacing w:after="60"/>
      </w:pPr>
      <w:r>
        <w:rPr>
          <w:rFonts w:ascii="Times New Roman" w:hAnsi="Times New Roman"/>
          <w:sz w:val="24"/>
        </w:rPr>
        <w:t>правовую форму (ООО, ИП, АО и т. д.);</w:t>
      </w:r>
    </w:p>
    <w:p>
      <w:pPr>
        <w:pStyle w:val="ListBullet"/>
        <w:spacing w:after="60"/>
      </w:pPr>
      <w:r>
        <w:rPr>
          <w:rFonts w:ascii="Times New Roman" w:hAnsi="Times New Roman"/>
          <w:sz w:val="24"/>
        </w:rPr>
        <w:t>ИНН (налоговый идентификационный номер);</w:t>
      </w:r>
    </w:p>
    <w:p>
      <w:pPr>
        <w:pStyle w:val="ListBullet"/>
        <w:spacing w:after="60"/>
      </w:pPr>
      <w:r>
        <w:rPr>
          <w:rFonts w:ascii="Times New Roman" w:hAnsi="Times New Roman"/>
          <w:sz w:val="24"/>
        </w:rPr>
        <w:t>юридический и фактический адрес компании;</w:t>
      </w:r>
    </w:p>
    <w:p>
      <w:pPr>
        <w:pStyle w:val="ListBullet"/>
        <w:spacing w:after="60"/>
      </w:pPr>
      <w:r>
        <w:rPr>
          <w:rFonts w:ascii="Times New Roman" w:hAnsi="Times New Roman"/>
          <w:sz w:val="24"/>
        </w:rPr>
        <w:t>контактный телефон компании.</w:t>
      </w:r>
    </w:p>
    <w:p>
      <w:pPr>
        <w:spacing w:before="200" w:after="80"/>
      </w:pPr>
      <w:r>
        <w:rPr>
          <w:rFonts w:ascii="Times New Roman" w:hAnsi="Times New Roman"/>
          <w:b/>
          <w:i/>
          <w:sz w:val="25"/>
        </w:rPr>
        <w:t>4.3 Данные учётной записи</w:t>
      </w:r>
    </w:p>
    <w:p>
      <w:pPr>
        <w:spacing w:after="120" w:line="276" w:lineRule="auto"/>
      </w:pPr>
      <w:r>
        <w:rPr>
          <w:rFonts w:ascii="Times New Roman" w:hAnsi="Times New Roman"/>
          <w:sz w:val="24"/>
        </w:rPr>
        <w:t>Когда вы создаёте учётную запись или управляете ею в Приложении, мы можем собирать:</w:t>
      </w:r>
    </w:p>
    <w:p>
      <w:pPr>
        <w:pStyle w:val="ListBullet"/>
        <w:spacing w:after="60"/>
      </w:pPr>
      <w:r>
        <w:rPr>
          <w:rFonts w:ascii="Times New Roman" w:hAnsi="Times New Roman"/>
          <w:sz w:val="24"/>
        </w:rPr>
        <w:t>номер телефона для входа и статус подтверждения (OTP);</w:t>
      </w:r>
    </w:p>
    <w:p>
      <w:pPr>
        <w:pStyle w:val="ListBullet"/>
        <w:spacing w:after="60"/>
      </w:pPr>
      <w:r>
        <w:rPr>
          <w:rFonts w:ascii="Times New Roman" w:hAnsi="Times New Roman"/>
          <w:sz w:val="24"/>
        </w:rPr>
        <w:t>настройки учётной записи и уведомлений;</w:t>
      </w:r>
    </w:p>
    <w:p>
      <w:pPr>
        <w:pStyle w:val="ListBullet"/>
        <w:spacing w:after="60"/>
      </w:pPr>
      <w:r>
        <w:rPr>
          <w:rFonts w:ascii="Times New Roman" w:hAnsi="Times New Roman"/>
          <w:sz w:val="24"/>
        </w:rPr>
        <w:t>данные о составе команды (участники, роли доступа);</w:t>
      </w:r>
    </w:p>
    <w:p>
      <w:pPr>
        <w:pStyle w:val="ListBullet"/>
        <w:spacing w:after="60"/>
      </w:pPr>
      <w:r>
        <w:rPr>
          <w:rFonts w:ascii="Times New Roman" w:hAnsi="Times New Roman"/>
          <w:sz w:val="24"/>
        </w:rPr>
        <w:t>историю действий в Приложении.</w:t>
      </w:r>
    </w:p>
    <w:p>
      <w:pPr>
        <w:spacing w:before="200" w:after="80"/>
      </w:pPr>
      <w:r>
        <w:rPr>
          <w:rFonts w:ascii="Times New Roman" w:hAnsi="Times New Roman"/>
          <w:b/>
          <w:i/>
          <w:sz w:val="25"/>
        </w:rPr>
        <w:t>4.4 Данные об автопарке (грузовики, водители, прицепы)</w:t>
      </w:r>
    </w:p>
    <w:p>
      <w:pPr>
        <w:spacing w:after="120" w:line="276" w:lineRule="auto"/>
      </w:pPr>
      <w:r>
        <w:rPr>
          <w:rFonts w:ascii="Times New Roman" w:hAnsi="Times New Roman"/>
          <w:sz w:val="24"/>
        </w:rPr>
        <w:t>Для работы функции «Гараж» и «Парк» мы можем собирать:</w:t>
      </w:r>
    </w:p>
    <w:p>
      <w:pPr>
        <w:pStyle w:val="ListBullet"/>
        <w:spacing w:after="60"/>
      </w:pPr>
      <w:r>
        <w:rPr>
          <w:rFonts w:ascii="Times New Roman" w:hAnsi="Times New Roman"/>
          <w:sz w:val="24"/>
        </w:rPr>
        <w:t>марку, модель, госномер, год выпуска и техническую информацию о грузовиках и прицепах;</w:t>
      </w:r>
    </w:p>
    <w:p>
      <w:pPr>
        <w:pStyle w:val="ListBullet"/>
        <w:spacing w:after="60"/>
      </w:pPr>
      <w:r>
        <w:rPr>
          <w:rFonts w:ascii="Times New Roman" w:hAnsi="Times New Roman"/>
          <w:sz w:val="24"/>
        </w:rPr>
        <w:t>фотографии транспортных средств;</w:t>
      </w:r>
    </w:p>
    <w:p>
      <w:pPr>
        <w:pStyle w:val="ListBullet"/>
        <w:spacing w:after="60"/>
      </w:pPr>
      <w:r>
        <w:rPr>
          <w:rFonts w:ascii="Times New Roman" w:hAnsi="Times New Roman"/>
          <w:sz w:val="24"/>
        </w:rPr>
        <w:t>ФИО, номер телефона, фотографию и статус водителя (в рейсе, на отдыхе, свободен);</w:t>
      </w:r>
    </w:p>
    <w:p>
      <w:pPr>
        <w:pStyle w:val="ListBullet"/>
        <w:spacing w:after="60"/>
      </w:pPr>
      <w:r>
        <w:rPr>
          <w:rFonts w:ascii="Times New Roman" w:hAnsi="Times New Roman"/>
          <w:sz w:val="24"/>
        </w:rPr>
        <w:t>привязку водителя к транспортному средству;</w:t>
      </w:r>
    </w:p>
    <w:p>
      <w:pPr>
        <w:pStyle w:val="ListBullet"/>
        <w:spacing w:after="60"/>
      </w:pPr>
      <w:r>
        <w:rPr>
          <w:rFonts w:ascii="Times New Roman" w:hAnsi="Times New Roman"/>
          <w:sz w:val="24"/>
        </w:rPr>
        <w:t>статус технического обслуживания и историю ремонта.</w:t>
      </w:r>
    </w:p>
    <w:p>
      <w:pPr>
        <w:spacing w:before="200" w:after="80"/>
      </w:pPr>
      <w:r>
        <w:rPr>
          <w:rFonts w:ascii="Times New Roman" w:hAnsi="Times New Roman"/>
          <w:b/>
          <w:i/>
          <w:sz w:val="25"/>
        </w:rPr>
        <w:t>4.5 Данные о рейсах и местоположении</w:t>
      </w:r>
    </w:p>
    <w:p>
      <w:pPr>
        <w:spacing w:after="120" w:line="276" w:lineRule="auto"/>
      </w:pPr>
      <w:r>
        <w:rPr>
          <w:rFonts w:ascii="Times New Roman" w:hAnsi="Times New Roman"/>
          <w:sz w:val="24"/>
        </w:rPr>
        <w:t>Если это разрешено настройками вашего устройства или требуется для работы функций Приложения (карта, отслеживание рейсов), мы можем собирать:</w:t>
      </w:r>
    </w:p>
    <w:p>
      <w:pPr>
        <w:pStyle w:val="ListBullet"/>
        <w:spacing w:after="60"/>
      </w:pPr>
      <w:r>
        <w:rPr>
          <w:rFonts w:ascii="Times New Roman" w:hAnsi="Times New Roman"/>
          <w:sz w:val="24"/>
        </w:rPr>
        <w:t>маршрут, пункт отправления и назначения рейса;</w:t>
      </w:r>
    </w:p>
    <w:p>
      <w:pPr>
        <w:pStyle w:val="ListBullet"/>
        <w:spacing w:after="60"/>
      </w:pPr>
      <w:r>
        <w:rPr>
          <w:rFonts w:ascii="Times New Roman" w:hAnsi="Times New Roman"/>
          <w:sz w:val="24"/>
        </w:rPr>
        <w:t>приблизительное или точное местоположение транспортного средства в процессе рейса;</w:t>
      </w:r>
    </w:p>
    <w:p>
      <w:pPr>
        <w:pStyle w:val="ListBullet"/>
        <w:spacing w:after="60"/>
      </w:pPr>
      <w:r>
        <w:rPr>
          <w:rFonts w:ascii="Times New Roman" w:hAnsi="Times New Roman"/>
          <w:sz w:val="24"/>
        </w:rPr>
        <w:t>статус и прогресс выполнения рейса (% пройденного пути);</w:t>
      </w:r>
    </w:p>
    <w:p>
      <w:pPr>
        <w:pStyle w:val="ListBullet"/>
        <w:spacing w:after="60"/>
      </w:pPr>
      <w:r>
        <w:rPr>
          <w:rFonts w:ascii="Times New Roman" w:hAnsi="Times New Roman"/>
          <w:sz w:val="24"/>
        </w:rPr>
        <w:t>груз, вес и характеристики перевозки, связанные с рейсом.</w:t>
      </w:r>
    </w:p>
    <w:p>
      <w:pPr>
        <w:spacing w:after="120" w:line="276" w:lineRule="auto"/>
      </w:pPr>
      <w:r>
        <w:rPr>
          <w:rFonts w:ascii="Times New Roman" w:hAnsi="Times New Roman"/>
          <w:sz w:val="24"/>
        </w:rPr>
        <w:t>Если это требуется законом, мы запросим ваше разрешение до сбора данных о местоположении. Вы можете отключить доступ к геолокации в настройках устройства, однако в этом случае функции отслеживания рейсов и карты могут быть ограничены.</w:t>
      </w:r>
    </w:p>
    <w:p>
      <w:pPr>
        <w:spacing w:before="200" w:after="80"/>
      </w:pPr>
      <w:r>
        <w:rPr>
          <w:rFonts w:ascii="Times New Roman" w:hAnsi="Times New Roman"/>
          <w:b/>
          <w:i/>
          <w:sz w:val="25"/>
        </w:rPr>
        <w:t>4.6 Данные о подписке и платежах</w:t>
      </w:r>
    </w:p>
    <w:p>
      <w:pPr>
        <w:spacing w:after="120" w:line="276" w:lineRule="auto"/>
      </w:pPr>
      <w:r>
        <w:rPr>
          <w:rFonts w:ascii="Times New Roman" w:hAnsi="Times New Roman"/>
          <w:sz w:val="24"/>
        </w:rPr>
        <w:t>При оформлении или продлении подписки (тарифный план Starter / Professional / Enterprise) мы можем собирать:</w:t>
      </w:r>
    </w:p>
    <w:p>
      <w:pPr>
        <w:pStyle w:val="ListBullet"/>
        <w:spacing w:after="60"/>
      </w:pPr>
      <w:r>
        <w:rPr>
          <w:rFonts w:ascii="Times New Roman" w:hAnsi="Times New Roman"/>
          <w:sz w:val="24"/>
        </w:rPr>
        <w:t>выбранный тарифный план и его стоимость;</w:t>
      </w:r>
    </w:p>
    <w:p>
      <w:pPr>
        <w:pStyle w:val="ListBullet"/>
        <w:spacing w:after="60"/>
      </w:pPr>
      <w:r>
        <w:rPr>
          <w:rFonts w:ascii="Times New Roman" w:hAnsi="Times New Roman"/>
          <w:sz w:val="24"/>
        </w:rPr>
        <w:t>способ оплаты (Uzum Pay, Click или иной подключённый провайдер);</w:t>
      </w:r>
    </w:p>
    <w:p>
      <w:pPr>
        <w:pStyle w:val="ListBullet"/>
        <w:spacing w:after="60"/>
      </w:pPr>
      <w:r>
        <w:rPr>
          <w:rFonts w:ascii="Times New Roman" w:hAnsi="Times New Roman"/>
          <w:sz w:val="24"/>
        </w:rPr>
        <w:t>статус и дату активации, продления или отмены подписки;</w:t>
      </w:r>
    </w:p>
    <w:p>
      <w:pPr>
        <w:pStyle w:val="ListBullet"/>
        <w:spacing w:after="60"/>
      </w:pPr>
      <w:r>
        <w:rPr>
          <w:rFonts w:ascii="Times New Roman" w:hAnsi="Times New Roman"/>
          <w:sz w:val="24"/>
        </w:rPr>
        <w:t>историю платежей и биллинга.</w:t>
      </w:r>
    </w:p>
    <w:p>
      <w:pPr>
        <w:spacing w:after="120" w:line="276" w:lineRule="auto"/>
      </w:pPr>
      <w:r>
        <w:rPr>
          <w:rFonts w:ascii="Times New Roman" w:hAnsi="Times New Roman"/>
          <w:sz w:val="24"/>
        </w:rPr>
        <w:t>Если прямо не указано иное, Avtopakt Fura не хранит полные данные банковских карт и использует сторонних платёжных провайдеров (Uzum Pay, Click) для безопасной обработки платежей.</w:t>
      </w:r>
    </w:p>
    <w:p>
      <w:pPr>
        <w:spacing w:before="200" w:after="80"/>
      </w:pPr>
      <w:r>
        <w:rPr>
          <w:rFonts w:ascii="Times New Roman" w:hAnsi="Times New Roman"/>
          <w:b/>
          <w:i/>
          <w:sz w:val="25"/>
        </w:rPr>
        <w:t>4.7 Финансовые данные («Гараж»)</w:t>
      </w:r>
    </w:p>
    <w:p>
      <w:pPr>
        <w:spacing w:after="120" w:line="276" w:lineRule="auto"/>
      </w:pPr>
      <w:r>
        <w:rPr>
          <w:rFonts w:ascii="Times New Roman" w:hAnsi="Times New Roman"/>
          <w:sz w:val="24"/>
        </w:rPr>
        <w:t>Если вы используете функцию учёта расходов и доходов, мы можем собирать вносимые вами данные о категориях и суммах расходов (топливо, питание, стоянка, запчасти, сервис, мойка, штрафы, страховка и др.) и доходов, привязанных к конкретному транспортному средству или рейсу.</w:t>
      </w:r>
    </w:p>
    <w:p>
      <w:pPr>
        <w:spacing w:before="200" w:after="80"/>
      </w:pPr>
      <w:r>
        <w:rPr>
          <w:rFonts w:ascii="Times New Roman" w:hAnsi="Times New Roman"/>
          <w:b/>
          <w:i/>
          <w:sz w:val="25"/>
        </w:rPr>
        <w:t>4.8 Данные об устройстве и технические данные</w:t>
      </w:r>
    </w:p>
    <w:p>
      <w:pPr>
        <w:spacing w:after="120" w:line="276" w:lineRule="auto"/>
      </w:pPr>
      <w:r>
        <w:rPr>
          <w:rFonts w:ascii="Times New Roman" w:hAnsi="Times New Roman"/>
          <w:sz w:val="24"/>
        </w:rPr>
        <w:t>Мы можем автоматически собирать техническую информацию, такую как:</w:t>
      </w:r>
    </w:p>
    <w:p>
      <w:pPr>
        <w:pStyle w:val="ListBullet"/>
        <w:spacing w:after="60"/>
      </w:pPr>
      <w:r>
        <w:rPr>
          <w:rFonts w:ascii="Times New Roman" w:hAnsi="Times New Roman"/>
          <w:sz w:val="24"/>
        </w:rPr>
        <w:t>тип устройства и операционная система;</w:t>
      </w:r>
    </w:p>
    <w:p>
      <w:pPr>
        <w:pStyle w:val="ListBullet"/>
        <w:spacing w:after="60"/>
      </w:pPr>
      <w:r>
        <w:rPr>
          <w:rFonts w:ascii="Times New Roman" w:hAnsi="Times New Roman"/>
          <w:sz w:val="24"/>
        </w:rPr>
        <w:t>тип браузера или версия приложения;</w:t>
      </w:r>
    </w:p>
    <w:p>
      <w:pPr>
        <w:pStyle w:val="ListBullet"/>
        <w:spacing w:after="60"/>
      </w:pPr>
      <w:r>
        <w:rPr>
          <w:rFonts w:ascii="Times New Roman" w:hAnsi="Times New Roman"/>
          <w:sz w:val="24"/>
        </w:rPr>
        <w:t>IP-адрес;</w:t>
      </w:r>
    </w:p>
    <w:p>
      <w:pPr>
        <w:pStyle w:val="ListBullet"/>
        <w:spacing w:after="60"/>
      </w:pPr>
      <w:r>
        <w:rPr>
          <w:rFonts w:ascii="Times New Roman" w:hAnsi="Times New Roman"/>
          <w:sz w:val="24"/>
        </w:rPr>
        <w:t>языковые настройки и часовой пояс;</w:t>
      </w:r>
    </w:p>
    <w:p>
      <w:pPr>
        <w:pStyle w:val="ListBullet"/>
        <w:spacing w:after="60"/>
      </w:pPr>
      <w:r>
        <w:rPr>
          <w:rFonts w:ascii="Times New Roman" w:hAnsi="Times New Roman"/>
          <w:sz w:val="24"/>
        </w:rPr>
        <w:t>отчёты о сбоях, диагностические данные и данные о производительности.</w:t>
      </w:r>
    </w:p>
    <w:p>
      <w:pPr>
        <w:spacing w:before="200" w:after="80"/>
      </w:pPr>
      <w:r>
        <w:rPr>
          <w:rFonts w:ascii="Times New Roman" w:hAnsi="Times New Roman"/>
          <w:b/>
          <w:i/>
          <w:sz w:val="25"/>
        </w:rPr>
        <w:t>4.9 Данные об использовании</w:t>
      </w:r>
    </w:p>
    <w:p>
      <w:pPr>
        <w:spacing w:after="120" w:line="276" w:lineRule="auto"/>
      </w:pPr>
      <w:r>
        <w:rPr>
          <w:rFonts w:ascii="Times New Roman" w:hAnsi="Times New Roman"/>
          <w:sz w:val="24"/>
        </w:rPr>
        <w:t>Мы можем собирать информацию о том, как вы взаимодействуете с Приложением, включая:</w:t>
      </w:r>
    </w:p>
    <w:p>
      <w:pPr>
        <w:pStyle w:val="ListBullet"/>
        <w:spacing w:after="60"/>
      </w:pPr>
      <w:r>
        <w:rPr>
          <w:rFonts w:ascii="Times New Roman" w:hAnsi="Times New Roman"/>
          <w:sz w:val="24"/>
        </w:rPr>
        <w:t>просмотренные экраны и разделы (Рейсы, Карта, Аналитика, Гараж, Профиль);</w:t>
      </w:r>
    </w:p>
    <w:p>
      <w:pPr>
        <w:pStyle w:val="ListBullet"/>
        <w:spacing w:after="60"/>
      </w:pPr>
      <w:r>
        <w:rPr>
          <w:rFonts w:ascii="Times New Roman" w:hAnsi="Times New Roman"/>
          <w:sz w:val="24"/>
        </w:rPr>
        <w:t>продолжительность сессии и частоту использования функций;</w:t>
      </w:r>
    </w:p>
    <w:p>
      <w:pPr>
        <w:pStyle w:val="ListBullet"/>
        <w:spacing w:after="60"/>
      </w:pPr>
      <w:r>
        <w:rPr>
          <w:rFonts w:ascii="Times New Roman" w:hAnsi="Times New Roman"/>
          <w:sz w:val="24"/>
        </w:rPr>
        <w:t>действия по созданию рейсов, добавлению техники или изменению настроек;</w:t>
      </w:r>
    </w:p>
    <w:p>
      <w:pPr>
        <w:pStyle w:val="ListBullet"/>
        <w:spacing w:after="60"/>
      </w:pPr>
      <w:r>
        <w:rPr>
          <w:rFonts w:ascii="Times New Roman" w:hAnsi="Times New Roman"/>
          <w:sz w:val="24"/>
        </w:rPr>
        <w:t>взаимодействие с push-уведомлениями;</w:t>
      </w:r>
    </w:p>
    <w:p>
      <w:pPr>
        <w:pStyle w:val="ListBullet"/>
        <w:spacing w:after="60"/>
      </w:pPr>
      <w:r>
        <w:rPr>
          <w:rFonts w:ascii="Times New Roman" w:hAnsi="Times New Roman"/>
          <w:sz w:val="24"/>
        </w:rPr>
        <w:t>даты и время доступа.</w:t>
      </w:r>
    </w:p>
    <w:p>
      <w:pPr>
        <w:spacing w:before="200" w:after="80"/>
      </w:pPr>
      <w:r>
        <w:rPr>
          <w:rFonts w:ascii="Times New Roman" w:hAnsi="Times New Roman"/>
          <w:b/>
          <w:i/>
          <w:sz w:val="25"/>
        </w:rPr>
        <w:t>4.10 Данные переписки и поддержки</w:t>
      </w:r>
    </w:p>
    <w:p>
      <w:pPr>
        <w:spacing w:after="120" w:line="276" w:lineRule="auto"/>
      </w:pPr>
      <w:r>
        <w:rPr>
          <w:rFonts w:ascii="Times New Roman" w:hAnsi="Times New Roman"/>
          <w:sz w:val="24"/>
        </w:rPr>
        <w:t>Если вы связываетесь с нами, мы можем собирать содержание переписки, запросы в службу поддержки, сообщения в чате, записи о жалобах, отзывы и вложения, которые вы нам предоставляете.</w:t>
      </w:r>
    </w:p>
    <w:p>
      <w:pPr>
        <w:spacing w:before="200" w:after="80"/>
      </w:pPr>
      <w:r>
        <w:rPr>
          <w:rFonts w:ascii="Times New Roman" w:hAnsi="Times New Roman"/>
          <w:b/>
          <w:i/>
          <w:sz w:val="25"/>
        </w:rPr>
        <w:t>4.11 Маркетинговые данные и предпочтения</w:t>
      </w:r>
    </w:p>
    <w:p>
      <w:pPr>
        <w:spacing w:after="120" w:line="276" w:lineRule="auto"/>
      </w:pPr>
      <w:r>
        <w:rPr>
          <w:rFonts w:ascii="Times New Roman" w:hAnsi="Times New Roman"/>
          <w:sz w:val="24"/>
        </w:rPr>
        <w:t>Мы можем собирать информацию о ваших предпочтениях в отношении получения push-уведомлений, сервисных оповещений (например, об истечении подписки) и информационных рассылок.</w:t>
      </w:r>
    </w:p>
    <w:p>
      <w:pPr>
        <w:spacing w:before="320" w:after="120"/>
      </w:pPr>
      <w:r>
        <w:rPr>
          <w:rFonts w:ascii="Times New Roman" w:hAnsi="Times New Roman"/>
          <w:b/>
          <w:sz w:val="28"/>
        </w:rPr>
        <w:t>5. Как мы собираем информацию</w:t>
      </w:r>
    </w:p>
    <w:p>
      <w:pPr>
        <w:spacing w:after="120" w:line="276" w:lineRule="auto"/>
      </w:pPr>
      <w:r>
        <w:rPr>
          <w:rFonts w:ascii="Times New Roman" w:hAnsi="Times New Roman"/>
          <w:sz w:val="24"/>
        </w:rPr>
        <w:t>Мы можем собирать персональные данные следующими способами.</w:t>
      </w:r>
    </w:p>
    <w:p>
      <w:pPr>
        <w:spacing w:before="200" w:after="80"/>
      </w:pPr>
      <w:r>
        <w:rPr>
          <w:rFonts w:ascii="Times New Roman" w:hAnsi="Times New Roman"/>
          <w:b/>
          <w:i/>
          <w:sz w:val="25"/>
        </w:rPr>
        <w:t>5.1 Непосредственно от вас</w:t>
      </w:r>
    </w:p>
    <w:p>
      <w:pPr>
        <w:spacing w:after="120" w:line="276" w:lineRule="auto"/>
      </w:pPr>
      <w:r>
        <w:rPr>
          <w:rFonts w:ascii="Times New Roman" w:hAnsi="Times New Roman"/>
          <w:sz w:val="24"/>
        </w:rPr>
        <w:t>Мы собираем информацию, которую вы предоставляете напрямую, когда вы:</w:t>
      </w:r>
    </w:p>
    <w:p>
      <w:pPr>
        <w:pStyle w:val="ListBullet"/>
        <w:spacing w:after="60"/>
      </w:pPr>
      <w:r>
        <w:rPr>
          <w:rFonts w:ascii="Times New Roman" w:hAnsi="Times New Roman"/>
          <w:sz w:val="24"/>
        </w:rPr>
        <w:t>регистрируетесь по номеру телефона и подтверждаете код из SMS;</w:t>
      </w:r>
    </w:p>
    <w:p>
      <w:pPr>
        <w:pStyle w:val="ListBullet"/>
        <w:spacing w:after="60"/>
      </w:pPr>
      <w:r>
        <w:rPr>
          <w:rFonts w:ascii="Times New Roman" w:hAnsi="Times New Roman"/>
          <w:sz w:val="24"/>
        </w:rPr>
        <w:t>заполняете данные о компании при её создании;</w:t>
      </w:r>
    </w:p>
    <w:p>
      <w:pPr>
        <w:pStyle w:val="ListBullet"/>
        <w:spacing w:after="60"/>
      </w:pPr>
      <w:r>
        <w:rPr>
          <w:rFonts w:ascii="Times New Roman" w:hAnsi="Times New Roman"/>
          <w:sz w:val="24"/>
        </w:rPr>
        <w:t>выбираете и оплачиваете тарифный план;</w:t>
      </w:r>
    </w:p>
    <w:p>
      <w:pPr>
        <w:pStyle w:val="ListBullet"/>
        <w:spacing w:after="60"/>
      </w:pPr>
      <w:r>
        <w:rPr>
          <w:rFonts w:ascii="Times New Roman" w:hAnsi="Times New Roman"/>
          <w:sz w:val="24"/>
        </w:rPr>
        <w:t>добавляете грузовики, водителей или прицепы;</w:t>
      </w:r>
    </w:p>
    <w:p>
      <w:pPr>
        <w:pStyle w:val="ListBullet"/>
        <w:spacing w:after="60"/>
      </w:pPr>
      <w:r>
        <w:rPr>
          <w:rFonts w:ascii="Times New Roman" w:hAnsi="Times New Roman"/>
          <w:sz w:val="24"/>
        </w:rPr>
        <w:t>создаёте рейс или вносите записи о расходах/доходах;</w:t>
      </w:r>
    </w:p>
    <w:p>
      <w:pPr>
        <w:pStyle w:val="ListBullet"/>
        <w:spacing w:after="60"/>
      </w:pPr>
      <w:r>
        <w:rPr>
          <w:rFonts w:ascii="Times New Roman" w:hAnsi="Times New Roman"/>
          <w:sz w:val="24"/>
        </w:rPr>
        <w:t>обращаетесь в службу поддержки;</w:t>
      </w:r>
    </w:p>
    <w:p>
      <w:pPr>
        <w:pStyle w:val="ListBullet"/>
        <w:spacing w:after="60"/>
      </w:pPr>
      <w:r>
        <w:rPr>
          <w:rFonts w:ascii="Times New Roman" w:hAnsi="Times New Roman"/>
          <w:sz w:val="24"/>
        </w:rPr>
        <w:t>изменяете настройки профиля или команды.</w:t>
      </w:r>
    </w:p>
    <w:p>
      <w:pPr>
        <w:spacing w:before="200" w:after="80"/>
      </w:pPr>
      <w:r>
        <w:rPr>
          <w:rFonts w:ascii="Times New Roman" w:hAnsi="Times New Roman"/>
          <w:b/>
          <w:i/>
          <w:sz w:val="25"/>
        </w:rPr>
        <w:t>5.2 Автоматически через Приложение</w:t>
      </w:r>
    </w:p>
    <w:p>
      <w:pPr>
        <w:spacing w:after="120" w:line="276" w:lineRule="auto"/>
      </w:pPr>
      <w:r>
        <w:rPr>
          <w:rFonts w:ascii="Times New Roman" w:hAnsi="Times New Roman"/>
          <w:sz w:val="24"/>
        </w:rPr>
        <w:t>Мы можем автоматически собирать информацию в процессе вашего взаимодействия с Приложением, включая данные о местоположении (при использовании карты и отслеживания рейсов), локальное хранилище сессии, аналитические инструменты и журналы событий.</w:t>
      </w:r>
    </w:p>
    <w:p>
      <w:pPr>
        <w:spacing w:before="200" w:after="80"/>
      </w:pPr>
      <w:r>
        <w:rPr>
          <w:rFonts w:ascii="Times New Roman" w:hAnsi="Times New Roman"/>
          <w:b/>
          <w:i/>
          <w:sz w:val="25"/>
        </w:rPr>
        <w:t>5.3 От третьих лиц</w:t>
      </w:r>
    </w:p>
    <w:p>
      <w:pPr>
        <w:spacing w:after="120" w:line="276" w:lineRule="auto"/>
      </w:pPr>
      <w:r>
        <w:rPr>
          <w:rFonts w:ascii="Times New Roman" w:hAnsi="Times New Roman"/>
          <w:sz w:val="24"/>
        </w:rPr>
        <w:t>Мы можем получать информацию от третьих лиц, включая:</w:t>
      </w:r>
    </w:p>
    <w:p>
      <w:pPr>
        <w:pStyle w:val="ListBullet"/>
        <w:spacing w:after="60"/>
      </w:pPr>
      <w:r>
        <w:rPr>
          <w:rFonts w:ascii="Times New Roman" w:hAnsi="Times New Roman"/>
          <w:sz w:val="24"/>
        </w:rPr>
        <w:t>поставщиков платёжных услуг (Uzum Pay, Click и др.);</w:t>
      </w:r>
    </w:p>
    <w:p>
      <w:pPr>
        <w:pStyle w:val="ListBullet"/>
        <w:spacing w:after="60"/>
      </w:pPr>
      <w:r>
        <w:rPr>
          <w:rFonts w:ascii="Times New Roman" w:hAnsi="Times New Roman"/>
          <w:sz w:val="24"/>
        </w:rPr>
        <w:t>провайдеров SMS/OTP-верификации;</w:t>
      </w:r>
    </w:p>
    <w:p>
      <w:pPr>
        <w:pStyle w:val="ListBullet"/>
        <w:spacing w:after="60"/>
      </w:pPr>
      <w:r>
        <w:rPr>
          <w:rFonts w:ascii="Times New Roman" w:hAnsi="Times New Roman"/>
          <w:sz w:val="24"/>
        </w:rPr>
        <w:t>картографических и геолокационных сервисов;</w:t>
      </w:r>
    </w:p>
    <w:p>
      <w:pPr>
        <w:pStyle w:val="ListBullet"/>
        <w:spacing w:after="60"/>
      </w:pPr>
      <w:r>
        <w:rPr>
          <w:rFonts w:ascii="Times New Roman" w:hAnsi="Times New Roman"/>
          <w:sz w:val="24"/>
        </w:rPr>
        <w:t>аналитических провайдеров;</w:t>
      </w:r>
    </w:p>
    <w:p>
      <w:pPr>
        <w:pStyle w:val="ListBullet"/>
        <w:spacing w:after="60"/>
      </w:pPr>
      <w:r>
        <w:rPr>
          <w:rFonts w:ascii="Times New Roman" w:hAnsi="Times New Roman"/>
          <w:sz w:val="24"/>
        </w:rPr>
        <w:t>поставщиков облачной инфраструктуры и хостинга.</w:t>
      </w:r>
    </w:p>
    <w:p>
      <w:pPr>
        <w:spacing w:before="320" w:after="120"/>
      </w:pPr>
      <w:r>
        <w:rPr>
          <w:rFonts w:ascii="Times New Roman" w:hAnsi="Times New Roman"/>
          <w:b/>
          <w:sz w:val="28"/>
        </w:rPr>
        <w:t>6. Цели обработки</w:t>
      </w:r>
    </w:p>
    <w:p>
      <w:pPr>
        <w:spacing w:after="120" w:line="276" w:lineRule="auto"/>
      </w:pPr>
      <w:r>
        <w:rPr>
          <w:rFonts w:ascii="Times New Roman" w:hAnsi="Times New Roman"/>
          <w:sz w:val="24"/>
        </w:rPr>
        <w:t>Мы можем использовать персональные данные в следующих целях:</w:t>
      </w:r>
    </w:p>
    <w:p>
      <w:pPr>
        <w:pStyle w:val="ListBullet"/>
        <w:spacing w:after="60"/>
      </w:pPr>
      <w:r>
        <w:rPr>
          <w:rFonts w:ascii="Times New Roman" w:hAnsi="Times New Roman"/>
          <w:sz w:val="24"/>
        </w:rPr>
        <w:t>для регистрации и аутентификации пользователя по номеру телефона (OTP);</w:t>
      </w:r>
    </w:p>
    <w:p>
      <w:pPr>
        <w:pStyle w:val="ListBullet"/>
        <w:spacing w:after="60"/>
      </w:pPr>
      <w:r>
        <w:rPr>
          <w:rFonts w:ascii="Times New Roman" w:hAnsi="Times New Roman"/>
          <w:sz w:val="24"/>
        </w:rPr>
        <w:t>для создания и управления учётной записью компании;</w:t>
      </w:r>
    </w:p>
    <w:p>
      <w:pPr>
        <w:pStyle w:val="ListBullet"/>
        <w:spacing w:after="60"/>
      </w:pPr>
      <w:r>
        <w:rPr>
          <w:rFonts w:ascii="Times New Roman" w:hAnsi="Times New Roman"/>
          <w:sz w:val="24"/>
        </w:rPr>
        <w:t>для предоставления доступа к функциям Приложения (Парк, Карта, Аналитика, Гараж, Профиль);</w:t>
      </w:r>
    </w:p>
    <w:p>
      <w:pPr>
        <w:pStyle w:val="ListBullet"/>
        <w:spacing w:after="60"/>
      </w:pPr>
      <w:r>
        <w:rPr>
          <w:rFonts w:ascii="Times New Roman" w:hAnsi="Times New Roman"/>
          <w:sz w:val="24"/>
        </w:rPr>
        <w:t>для оформления, продления и обработки оплаты подписки;</w:t>
      </w:r>
    </w:p>
    <w:p>
      <w:pPr>
        <w:pStyle w:val="ListBullet"/>
        <w:spacing w:after="60"/>
      </w:pPr>
      <w:r>
        <w:rPr>
          <w:rFonts w:ascii="Times New Roman" w:hAnsi="Times New Roman"/>
          <w:sz w:val="24"/>
        </w:rPr>
        <w:t>для учёта транспортных средств, водителей и прицепов автопарка;</w:t>
      </w:r>
    </w:p>
    <w:p>
      <w:pPr>
        <w:pStyle w:val="ListBullet"/>
        <w:spacing w:after="60"/>
      </w:pPr>
      <w:r>
        <w:rPr>
          <w:rFonts w:ascii="Times New Roman" w:hAnsi="Times New Roman"/>
          <w:sz w:val="24"/>
        </w:rPr>
        <w:t>для отслеживания рейсов и отображения местоположения транспортных средств на карте;</w:t>
      </w:r>
    </w:p>
    <w:p>
      <w:pPr>
        <w:pStyle w:val="ListBullet"/>
        <w:spacing w:after="60"/>
      </w:pPr>
      <w:r>
        <w:rPr>
          <w:rFonts w:ascii="Times New Roman" w:hAnsi="Times New Roman"/>
          <w:sz w:val="24"/>
        </w:rPr>
        <w:t>для ведения учёта расходов и доходов автопарка;</w:t>
      </w:r>
    </w:p>
    <w:p>
      <w:pPr>
        <w:pStyle w:val="ListBullet"/>
        <w:spacing w:after="60"/>
      </w:pPr>
      <w:r>
        <w:rPr>
          <w:rFonts w:ascii="Times New Roman" w:hAnsi="Times New Roman"/>
          <w:sz w:val="24"/>
        </w:rPr>
        <w:t>для оказания клиентской поддержки;</w:t>
      </w:r>
    </w:p>
    <w:p>
      <w:pPr>
        <w:pStyle w:val="ListBullet"/>
        <w:spacing w:after="60"/>
      </w:pPr>
      <w:r>
        <w:rPr>
          <w:rFonts w:ascii="Times New Roman" w:hAnsi="Times New Roman"/>
          <w:sz w:val="24"/>
        </w:rPr>
        <w:t>для связи с вами по вопросам учётной записи, подписки или технических обновлений;</w:t>
      </w:r>
    </w:p>
    <w:p>
      <w:pPr>
        <w:pStyle w:val="ListBullet"/>
        <w:spacing w:after="60"/>
      </w:pPr>
      <w:r>
        <w:rPr>
          <w:rFonts w:ascii="Times New Roman" w:hAnsi="Times New Roman"/>
          <w:sz w:val="24"/>
        </w:rPr>
        <w:t>для отправки push-уведомлений и сервисных оповещений (например, об истечении срока подписки);</w:t>
      </w:r>
    </w:p>
    <w:p>
      <w:pPr>
        <w:pStyle w:val="ListBullet"/>
        <w:spacing w:after="60"/>
      </w:pPr>
      <w:r>
        <w:rPr>
          <w:rFonts w:ascii="Times New Roman" w:hAnsi="Times New Roman"/>
          <w:sz w:val="24"/>
        </w:rPr>
        <w:t>для поддержки и улучшения Приложения и пользовательского опыта;</w:t>
      </w:r>
    </w:p>
    <w:p>
      <w:pPr>
        <w:pStyle w:val="ListBullet"/>
        <w:spacing w:after="60"/>
      </w:pPr>
      <w:r>
        <w:rPr>
          <w:rFonts w:ascii="Times New Roman" w:hAnsi="Times New Roman"/>
          <w:sz w:val="24"/>
        </w:rPr>
        <w:t>для проведения аналитики и оценки использования Приложения;</w:t>
      </w:r>
    </w:p>
    <w:p>
      <w:pPr>
        <w:pStyle w:val="ListBullet"/>
        <w:spacing w:after="60"/>
      </w:pPr>
      <w:r>
        <w:rPr>
          <w:rFonts w:ascii="Times New Roman" w:hAnsi="Times New Roman"/>
          <w:sz w:val="24"/>
        </w:rPr>
        <w:t>для выявления, расследования и предотвращения мошенничества, злоупотреблений, несанкционированного доступа или инцидентов безопасности;</w:t>
      </w:r>
    </w:p>
    <w:p>
      <w:pPr>
        <w:pStyle w:val="ListBullet"/>
        <w:spacing w:after="60"/>
      </w:pPr>
      <w:r>
        <w:rPr>
          <w:rFonts w:ascii="Times New Roman" w:hAnsi="Times New Roman"/>
          <w:sz w:val="24"/>
        </w:rPr>
        <w:t>для соблюдения юридических, регуляторных, бухгалтерских и налоговых обязательств;</w:t>
      </w:r>
    </w:p>
    <w:p>
      <w:pPr>
        <w:pStyle w:val="ListBullet"/>
        <w:spacing w:after="60"/>
      </w:pPr>
      <w:r>
        <w:rPr>
          <w:rFonts w:ascii="Times New Roman" w:hAnsi="Times New Roman"/>
          <w:sz w:val="24"/>
        </w:rPr>
        <w:t>для реализации наших договорных прав, условий использования и внутренних политик.</w:t>
      </w:r>
    </w:p>
    <w:p>
      <w:pPr>
        <w:spacing w:before="320" w:after="120"/>
      </w:pPr>
      <w:r>
        <w:rPr>
          <w:rFonts w:ascii="Times New Roman" w:hAnsi="Times New Roman"/>
          <w:b/>
          <w:sz w:val="28"/>
        </w:rPr>
        <w:t>7. Правовые основания обработки</w:t>
      </w:r>
    </w:p>
    <w:p>
      <w:pPr>
        <w:spacing w:after="120" w:line="276" w:lineRule="auto"/>
      </w:pPr>
      <w:r>
        <w:rPr>
          <w:rFonts w:ascii="Times New Roman" w:hAnsi="Times New Roman"/>
          <w:sz w:val="24"/>
        </w:rPr>
        <w:t>Если это применимо в соответствии с законодательством о защите данных, мы обрабатываем персональные данные на одном или нескольких следующих правовых основаниях:</w:t>
      </w:r>
    </w:p>
    <w:p>
      <w:pPr>
        <w:spacing w:after="120" w:line="276" w:lineRule="auto"/>
      </w:pPr>
      <w:r>
        <w:rPr>
          <w:rFonts w:ascii="Times New Roman" w:hAnsi="Times New Roman"/>
          <w:sz w:val="24"/>
        </w:rPr>
        <w:t>Исполнение договора: когда обработка необходима для предоставления Приложения, регистрации, обработки подписки, учёта автопарка или иного исполнения договора с вами.</w:t>
      </w:r>
    </w:p>
    <w:p>
      <w:pPr>
        <w:spacing w:after="120" w:line="276" w:lineRule="auto"/>
      </w:pPr>
      <w:r>
        <w:rPr>
          <w:rFonts w:ascii="Times New Roman" w:hAnsi="Times New Roman"/>
          <w:sz w:val="24"/>
        </w:rPr>
        <w:t>Законные интересы: когда обработка необходима для наших законных деловых интересов, включая администрирование Приложения, обслуживание клиентов, предотвращение мошенничества, операционную аналитику и защиту наших прав, при условии, что такие интересы не превалируют над вашими правами.</w:t>
      </w:r>
    </w:p>
    <w:p>
      <w:pPr>
        <w:spacing w:after="120" w:line="276" w:lineRule="auto"/>
      </w:pPr>
      <w:r>
        <w:rPr>
          <w:rFonts w:ascii="Times New Roman" w:hAnsi="Times New Roman"/>
          <w:sz w:val="24"/>
        </w:rPr>
        <w:t>Согласие: когда вы дали согласие, в том числе на получение push-уведомлений, использование геолокации для отслеживания рейсов или предоставление отдельных разрешений устройства.</w:t>
      </w:r>
    </w:p>
    <w:p>
      <w:pPr>
        <w:spacing w:after="120" w:line="276" w:lineRule="auto"/>
      </w:pPr>
      <w:r>
        <w:rPr>
          <w:rFonts w:ascii="Times New Roman" w:hAnsi="Times New Roman"/>
          <w:sz w:val="24"/>
        </w:rPr>
        <w:t>Юридическая обязанность: когда обработка требуется для соблюдения применимого закона, нормативного акта, судебного распоряжения, налоговых или бухгалтерских обязанностей либо законного запроса государственного органа.</w:t>
      </w:r>
    </w:p>
    <w:p>
      <w:pPr>
        <w:spacing w:after="120" w:line="276" w:lineRule="auto"/>
      </w:pPr>
      <w:r>
        <w:rPr>
          <w:rFonts w:ascii="Times New Roman" w:hAnsi="Times New Roman"/>
          <w:sz w:val="24"/>
        </w:rPr>
        <w:t>Установление, осуществление или защита правовых требований: когда это необходимо в связи со спорами, претензиями или расследованиями.</w:t>
      </w:r>
    </w:p>
    <w:p>
      <w:pPr>
        <w:spacing w:before="320" w:after="120"/>
      </w:pPr>
      <w:r>
        <w:rPr>
          <w:rFonts w:ascii="Times New Roman" w:hAnsi="Times New Roman"/>
          <w:b/>
          <w:sz w:val="28"/>
        </w:rPr>
        <w:t>8. Cookies, локальное хранилище, аналитика и технологии отслеживания</w:t>
      </w:r>
    </w:p>
    <w:p>
      <w:pPr>
        <w:spacing w:after="120" w:line="276" w:lineRule="auto"/>
      </w:pPr>
      <w:r>
        <w:rPr>
          <w:rFonts w:ascii="Times New Roman" w:hAnsi="Times New Roman"/>
          <w:sz w:val="24"/>
        </w:rPr>
        <w:t>Приложение может использовать локальное хранилище устройства (localStorage/sessionStorage), файлы cookie (в веб-версии), SDK, аналитические инструменты и журналы событий для операционных, аналитических, защитных и маркетинговых целей.</w:t>
      </w:r>
    </w:p>
    <w:p>
      <w:pPr>
        <w:spacing w:after="120" w:line="276" w:lineRule="auto"/>
      </w:pPr>
      <w:r>
        <w:rPr>
          <w:rFonts w:ascii="Times New Roman" w:hAnsi="Times New Roman"/>
          <w:sz w:val="24"/>
        </w:rPr>
        <w:t>Эти технологии могут использоваться для:</w:t>
      </w:r>
    </w:p>
    <w:p>
      <w:pPr>
        <w:pStyle w:val="ListBullet"/>
        <w:spacing w:after="60"/>
      </w:pPr>
      <w:r>
        <w:rPr>
          <w:rFonts w:ascii="Times New Roman" w:hAnsi="Times New Roman"/>
          <w:sz w:val="24"/>
        </w:rPr>
        <w:t>поддержания входа в систему и сессии пользователя;</w:t>
      </w:r>
    </w:p>
    <w:p>
      <w:pPr>
        <w:pStyle w:val="ListBullet"/>
        <w:spacing w:after="60"/>
      </w:pPr>
      <w:r>
        <w:rPr>
          <w:rFonts w:ascii="Times New Roman" w:hAnsi="Times New Roman"/>
          <w:sz w:val="24"/>
        </w:rPr>
        <w:t>запоминания настроек и предпочтений;</w:t>
      </w:r>
    </w:p>
    <w:p>
      <w:pPr>
        <w:pStyle w:val="ListBullet"/>
        <w:spacing w:after="60"/>
      </w:pPr>
      <w:r>
        <w:rPr>
          <w:rFonts w:ascii="Times New Roman" w:hAnsi="Times New Roman"/>
          <w:sz w:val="24"/>
        </w:rPr>
        <w:t>анализа использования функций Приложения;</w:t>
      </w:r>
    </w:p>
    <w:p>
      <w:pPr>
        <w:pStyle w:val="ListBullet"/>
        <w:spacing w:after="60"/>
      </w:pPr>
      <w:r>
        <w:rPr>
          <w:rFonts w:ascii="Times New Roman" w:hAnsi="Times New Roman"/>
          <w:sz w:val="24"/>
        </w:rPr>
        <w:t>диагностики ошибок и проблем производительности;</w:t>
      </w:r>
    </w:p>
    <w:p>
      <w:pPr>
        <w:pStyle w:val="ListBullet"/>
        <w:spacing w:after="60"/>
      </w:pPr>
      <w:r>
        <w:rPr>
          <w:rFonts w:ascii="Times New Roman" w:hAnsi="Times New Roman"/>
          <w:sz w:val="24"/>
        </w:rPr>
        <w:t>улучшения функций и навигации;</w:t>
      </w:r>
    </w:p>
    <w:p>
      <w:pPr>
        <w:pStyle w:val="ListBullet"/>
        <w:spacing w:after="60"/>
      </w:pPr>
      <w:r>
        <w:rPr>
          <w:rFonts w:ascii="Times New Roman" w:hAnsi="Times New Roman"/>
          <w:sz w:val="24"/>
        </w:rPr>
        <w:t>поддержки мер безопасности и противодействия мошенничеству;</w:t>
      </w:r>
    </w:p>
    <w:p>
      <w:pPr>
        <w:pStyle w:val="ListBullet"/>
        <w:spacing w:after="60"/>
      </w:pPr>
      <w:r>
        <w:rPr>
          <w:rFonts w:ascii="Times New Roman" w:hAnsi="Times New Roman"/>
          <w:sz w:val="24"/>
        </w:rPr>
        <w:t>отправки релевантных push-уведомлений, если это разрешено.</w:t>
      </w:r>
    </w:p>
    <w:p>
      <w:pPr>
        <w:spacing w:after="120" w:line="276" w:lineRule="auto"/>
      </w:pPr>
      <w:r>
        <w:rPr>
          <w:rFonts w:ascii="Times New Roman" w:hAnsi="Times New Roman"/>
          <w:sz w:val="24"/>
        </w:rPr>
        <w:t>Вы можете управлять отдельными технологиями отслеживания через настройки устройства, операционной системы или настройки внутри Приложения. Отключение отдельных технологий может повлиять на работоспособность Приложения.</w:t>
      </w:r>
    </w:p>
    <w:p>
      <w:pPr>
        <w:spacing w:before="320" w:after="120"/>
      </w:pPr>
      <w:r>
        <w:rPr>
          <w:rFonts w:ascii="Times New Roman" w:hAnsi="Times New Roman"/>
          <w:b/>
          <w:sz w:val="28"/>
        </w:rPr>
        <w:t>9. Разрешения приложения</w:t>
      </w:r>
    </w:p>
    <w:p>
      <w:pPr>
        <w:spacing w:after="120" w:line="276" w:lineRule="auto"/>
      </w:pPr>
      <w:r>
        <w:rPr>
          <w:rFonts w:ascii="Times New Roman" w:hAnsi="Times New Roman"/>
          <w:sz w:val="24"/>
        </w:rPr>
        <w:t>В зависимости от функций Приложения мы можем запрашивать доступ к:</w:t>
      </w:r>
    </w:p>
    <w:p>
      <w:pPr>
        <w:pStyle w:val="ListBullet"/>
        <w:spacing w:after="60"/>
      </w:pPr>
      <w:r>
        <w:rPr>
          <w:rFonts w:ascii="Times New Roman" w:hAnsi="Times New Roman"/>
          <w:sz w:val="24"/>
        </w:rPr>
        <w:t>геолокации (для отображения местоположения транспортных средств и рейсов на карте);</w:t>
      </w:r>
    </w:p>
    <w:p>
      <w:pPr>
        <w:pStyle w:val="ListBullet"/>
        <w:spacing w:after="60"/>
      </w:pPr>
      <w:r>
        <w:rPr>
          <w:rFonts w:ascii="Times New Roman" w:hAnsi="Times New Roman"/>
          <w:sz w:val="24"/>
        </w:rPr>
        <w:t>камере и фото/файлам устройства (для загрузки фотографий грузовиков, прицепов, водителей и документов);</w:t>
      </w:r>
    </w:p>
    <w:p>
      <w:pPr>
        <w:pStyle w:val="ListBullet"/>
        <w:spacing w:after="60"/>
      </w:pPr>
      <w:r>
        <w:rPr>
          <w:rFonts w:ascii="Times New Roman" w:hAnsi="Times New Roman"/>
          <w:sz w:val="24"/>
        </w:rPr>
        <w:t>push-уведомлениям (для сервисных оповещений и напоминаний);</w:t>
      </w:r>
    </w:p>
    <w:p>
      <w:pPr>
        <w:pStyle w:val="ListBullet"/>
        <w:spacing w:after="60"/>
      </w:pPr>
      <w:r>
        <w:rPr>
          <w:rFonts w:ascii="Times New Roman" w:hAnsi="Times New Roman"/>
          <w:sz w:val="24"/>
        </w:rPr>
        <w:t>телефону или идентификаторам устройства, если это технически необходимо.</w:t>
      </w:r>
    </w:p>
    <w:p>
      <w:pPr>
        <w:spacing w:after="120" w:line="276" w:lineRule="auto"/>
      </w:pPr>
      <w:r>
        <w:rPr>
          <w:rFonts w:ascii="Times New Roman" w:hAnsi="Times New Roman"/>
          <w:sz w:val="24"/>
        </w:rPr>
        <w:t>Мы будем запрашивать разрешения в соответствии с требованиями платформ и применимого законодательства. Вы можете управлять разрешениями через настройки устройства, однако некоторые функции Приложения (например, отслеживание рейсов) могут работать некорректно, если разрешения не предоставлены.</w:t>
      </w:r>
    </w:p>
    <w:p>
      <w:pPr>
        <w:spacing w:before="320" w:after="120"/>
      </w:pPr>
      <w:r>
        <w:rPr>
          <w:rFonts w:ascii="Times New Roman" w:hAnsi="Times New Roman"/>
          <w:b/>
          <w:sz w:val="28"/>
        </w:rPr>
        <w:t>10. Раскрытие и передача информации</w:t>
      </w:r>
    </w:p>
    <w:p>
      <w:pPr>
        <w:spacing w:after="120" w:line="276" w:lineRule="auto"/>
      </w:pPr>
      <w:r>
        <w:rPr>
          <w:rFonts w:ascii="Times New Roman" w:hAnsi="Times New Roman"/>
          <w:sz w:val="24"/>
        </w:rPr>
        <w:t>Мы можем раскрывать персональные данные следующим категориям получателей, если это разумно необходимо.</w:t>
      </w:r>
    </w:p>
    <w:p>
      <w:pPr>
        <w:spacing w:before="200" w:after="80"/>
      </w:pPr>
      <w:r>
        <w:rPr>
          <w:rFonts w:ascii="Times New Roman" w:hAnsi="Times New Roman"/>
          <w:b/>
          <w:i/>
          <w:sz w:val="25"/>
        </w:rPr>
        <w:t>10.1 Поставщики услуг</w:t>
      </w:r>
    </w:p>
    <w:p>
      <w:pPr>
        <w:spacing w:after="120" w:line="276" w:lineRule="auto"/>
      </w:pPr>
      <w:r>
        <w:rPr>
          <w:rFonts w:ascii="Times New Roman" w:hAnsi="Times New Roman"/>
          <w:sz w:val="24"/>
        </w:rPr>
        <w:t>Мы можем передавать данные поставщикам, поддерживающим нашу деятельность, таким как:</w:t>
      </w:r>
    </w:p>
    <w:p>
      <w:pPr>
        <w:pStyle w:val="ListBullet"/>
        <w:spacing w:after="60"/>
      </w:pPr>
      <w:r>
        <w:rPr>
          <w:rFonts w:ascii="Times New Roman" w:hAnsi="Times New Roman"/>
          <w:sz w:val="24"/>
        </w:rPr>
        <w:t>провайдеры облачного хостинга и инфраструктуры;</w:t>
      </w:r>
    </w:p>
    <w:p>
      <w:pPr>
        <w:pStyle w:val="ListBullet"/>
        <w:spacing w:after="60"/>
      </w:pPr>
      <w:r>
        <w:rPr>
          <w:rFonts w:ascii="Times New Roman" w:hAnsi="Times New Roman"/>
          <w:sz w:val="24"/>
        </w:rPr>
        <w:t>поставщики SMS/OTP-верификации;</w:t>
      </w:r>
    </w:p>
    <w:p>
      <w:pPr>
        <w:pStyle w:val="ListBullet"/>
        <w:spacing w:after="60"/>
      </w:pPr>
      <w:r>
        <w:rPr>
          <w:rFonts w:ascii="Times New Roman" w:hAnsi="Times New Roman"/>
          <w:sz w:val="24"/>
        </w:rPr>
        <w:t>картографические и геолокационные сервисы;</w:t>
      </w:r>
    </w:p>
    <w:p>
      <w:pPr>
        <w:pStyle w:val="ListBullet"/>
        <w:spacing w:after="60"/>
      </w:pPr>
      <w:r>
        <w:rPr>
          <w:rFonts w:ascii="Times New Roman" w:hAnsi="Times New Roman"/>
          <w:sz w:val="24"/>
        </w:rPr>
        <w:t>аналитические провайдеры;</w:t>
      </w:r>
    </w:p>
    <w:p>
      <w:pPr>
        <w:pStyle w:val="ListBullet"/>
        <w:spacing w:after="60"/>
      </w:pPr>
      <w:r>
        <w:rPr>
          <w:rFonts w:ascii="Times New Roman" w:hAnsi="Times New Roman"/>
          <w:sz w:val="24"/>
        </w:rPr>
        <w:t>платформы клиентской поддержки;</w:t>
      </w:r>
    </w:p>
    <w:p>
      <w:pPr>
        <w:pStyle w:val="ListBullet"/>
        <w:spacing w:after="60"/>
      </w:pPr>
      <w:r>
        <w:rPr>
          <w:rFonts w:ascii="Times New Roman" w:hAnsi="Times New Roman"/>
          <w:sz w:val="24"/>
        </w:rPr>
        <w:t>ИТ- и security-поставщики.</w:t>
      </w:r>
    </w:p>
    <w:p>
      <w:pPr>
        <w:spacing w:before="200" w:after="80"/>
      </w:pPr>
      <w:r>
        <w:rPr>
          <w:rFonts w:ascii="Times New Roman" w:hAnsi="Times New Roman"/>
          <w:b/>
          <w:i/>
          <w:sz w:val="25"/>
        </w:rPr>
        <w:t>10.2 Платёжные провайдеры</w:t>
      </w:r>
    </w:p>
    <w:p>
      <w:pPr>
        <w:spacing w:after="120" w:line="276" w:lineRule="auto"/>
      </w:pPr>
      <w:r>
        <w:rPr>
          <w:rFonts w:ascii="Times New Roman" w:hAnsi="Times New Roman"/>
          <w:sz w:val="24"/>
        </w:rPr>
        <w:t>Информация, связанная с оплатой подписки, может передаваться сторонним платёжным провайдерам (Uzum Pay, Click), банкам или платёжным шлюзам для обработки транзакций, проверки платежей и предотвращения мошенничества.</w:t>
      </w:r>
    </w:p>
    <w:p>
      <w:pPr>
        <w:spacing w:before="200" w:after="80"/>
      </w:pPr>
      <w:r>
        <w:rPr>
          <w:rFonts w:ascii="Times New Roman" w:hAnsi="Times New Roman"/>
          <w:b/>
          <w:i/>
          <w:sz w:val="25"/>
        </w:rPr>
        <w:t>10.3 Государственные и регулирующие органы</w:t>
      </w:r>
    </w:p>
    <w:p>
      <w:pPr>
        <w:spacing w:after="120" w:line="276" w:lineRule="auto"/>
      </w:pPr>
      <w:r>
        <w:rPr>
          <w:rFonts w:ascii="Times New Roman" w:hAnsi="Times New Roman"/>
          <w:sz w:val="24"/>
        </w:rPr>
        <w:t>Мы можем раскрывать информацию, если это требуется или допускается законом, включая раскрытие судам, регуляторам, налоговым и правоохранительным органам.</w:t>
      </w:r>
    </w:p>
    <w:p>
      <w:pPr>
        <w:spacing w:before="200" w:after="80"/>
      </w:pPr>
      <w:r>
        <w:rPr>
          <w:rFonts w:ascii="Times New Roman" w:hAnsi="Times New Roman"/>
          <w:b/>
          <w:i/>
          <w:sz w:val="25"/>
        </w:rPr>
        <w:t>10.4 Корпоративные сделки</w:t>
      </w:r>
    </w:p>
    <w:p>
      <w:pPr>
        <w:spacing w:after="120" w:line="276" w:lineRule="auto"/>
      </w:pPr>
      <w:r>
        <w:rPr>
          <w:rFonts w:ascii="Times New Roman" w:hAnsi="Times New Roman"/>
          <w:sz w:val="24"/>
        </w:rPr>
        <w:t>Если Avtopakt Fura участвует в слиянии, продаже, реструктуризации, приобретении, передаче активов или аналогичной корпоративной сделке, персональные данные могут быть раскрыты в рамках такого процесса при соблюдении применимых требований о конфиденциальности и закона.</w:t>
      </w:r>
    </w:p>
    <w:p>
      <w:pPr>
        <w:spacing w:after="120" w:line="276" w:lineRule="auto"/>
      </w:pPr>
      <w:r>
        <w:rPr>
          <w:rFonts w:ascii="Times New Roman" w:hAnsi="Times New Roman"/>
          <w:sz w:val="24"/>
        </w:rPr>
        <w:t>Мы не продаём и не передаём персональные данные третьим лицам в маркетинговых целях без вашего согласия.</w:t>
      </w:r>
    </w:p>
    <w:p>
      <w:pPr>
        <w:spacing w:before="320" w:after="120"/>
      </w:pPr>
      <w:r>
        <w:rPr>
          <w:rFonts w:ascii="Times New Roman" w:hAnsi="Times New Roman"/>
          <w:b/>
          <w:sz w:val="28"/>
        </w:rPr>
        <w:t>11. Международная передача данных</w:t>
      </w:r>
    </w:p>
    <w:p>
      <w:pPr>
        <w:spacing w:after="120" w:line="276" w:lineRule="auto"/>
      </w:pPr>
      <w:r>
        <w:rPr>
          <w:rFonts w:ascii="Times New Roman" w:hAnsi="Times New Roman"/>
          <w:sz w:val="24"/>
        </w:rPr>
        <w:t>Ваши персональные данные могут обрабатываться, храниться или быть доступными в странах за пределами вашей страны проживания, в том числе в странах, где находятся наши поставщики облачного хостинга или деловые партнёры.</w:t>
      </w:r>
    </w:p>
    <w:p>
      <w:pPr>
        <w:spacing w:after="120" w:line="276" w:lineRule="auto"/>
      </w:pPr>
      <w:r>
        <w:rPr>
          <w:rFonts w:ascii="Times New Roman" w:hAnsi="Times New Roman"/>
          <w:sz w:val="24"/>
        </w:rPr>
        <w:t>Если этого требует применимое законодательство, Avtopakt Fura будет применять соответствующие меры защиты при международной передаче данных, включая договорные гарантии и иные предусмотренные законом способы передачи.</w:t>
      </w:r>
    </w:p>
    <w:p>
      <w:pPr>
        <w:spacing w:before="320" w:after="120"/>
      </w:pPr>
      <w:r>
        <w:rPr>
          <w:rFonts w:ascii="Times New Roman" w:hAnsi="Times New Roman"/>
          <w:b/>
          <w:sz w:val="28"/>
        </w:rPr>
        <w:t>12. Сроки хранения данных</w:t>
      </w:r>
    </w:p>
    <w:p>
      <w:pPr>
        <w:spacing w:after="120" w:line="276" w:lineRule="auto"/>
      </w:pPr>
      <w:r>
        <w:rPr>
          <w:rFonts w:ascii="Times New Roman" w:hAnsi="Times New Roman"/>
          <w:sz w:val="24"/>
        </w:rPr>
        <w:t>Мы храним персональные данные только в течение срока, разумно необходимого для целей, описанных в настоящей Политике конфиденциальности, в том числе чтобы:</w:t>
      </w:r>
    </w:p>
    <w:p>
      <w:pPr>
        <w:pStyle w:val="ListBullet"/>
        <w:spacing w:after="60"/>
      </w:pPr>
      <w:r>
        <w:rPr>
          <w:rFonts w:ascii="Times New Roman" w:hAnsi="Times New Roman"/>
          <w:sz w:val="24"/>
        </w:rPr>
        <w:t>предоставлять услуги и поддерживать учётную запись компании;</w:t>
      </w:r>
    </w:p>
    <w:p>
      <w:pPr>
        <w:pStyle w:val="ListBullet"/>
        <w:spacing w:after="60"/>
      </w:pPr>
      <w:r>
        <w:rPr>
          <w:rFonts w:ascii="Times New Roman" w:hAnsi="Times New Roman"/>
          <w:sz w:val="24"/>
        </w:rPr>
        <w:t>вести историю рейсов, автопарка и финансовых записей;</w:t>
      </w:r>
    </w:p>
    <w:p>
      <w:pPr>
        <w:pStyle w:val="ListBullet"/>
        <w:spacing w:after="60"/>
      </w:pPr>
      <w:r>
        <w:rPr>
          <w:rFonts w:ascii="Times New Roman" w:hAnsi="Times New Roman"/>
          <w:sz w:val="24"/>
        </w:rPr>
        <w:t>обрабатывать подписку и историю платежей;</w:t>
      </w:r>
    </w:p>
    <w:p>
      <w:pPr>
        <w:pStyle w:val="ListBullet"/>
        <w:spacing w:after="60"/>
      </w:pPr>
      <w:r>
        <w:rPr>
          <w:rFonts w:ascii="Times New Roman" w:hAnsi="Times New Roman"/>
          <w:sz w:val="24"/>
        </w:rPr>
        <w:t>разрешать споры и соблюдать юридические и налоговые обязательства.</w:t>
      </w:r>
    </w:p>
    <w:p>
      <w:pPr>
        <w:spacing w:after="120" w:line="276" w:lineRule="auto"/>
      </w:pPr>
      <w:r>
        <w:rPr>
          <w:rFonts w:ascii="Times New Roman" w:hAnsi="Times New Roman"/>
          <w:sz w:val="24"/>
        </w:rPr>
        <w:t>Данные учётной записи и автопарка хранятся в течение срока действия учётной записи и в течение разумного периода после её удаления, если иное не требуется законом. Когда данные больше не нужны, мы удаляем, обезличиваем или безопасно архивируем их.</w:t>
      </w:r>
    </w:p>
    <w:p>
      <w:pPr>
        <w:spacing w:before="320" w:after="120"/>
      </w:pPr>
      <w:r>
        <w:rPr>
          <w:rFonts w:ascii="Times New Roman" w:hAnsi="Times New Roman"/>
          <w:b/>
          <w:sz w:val="28"/>
        </w:rPr>
        <w:t>13. Безопасность данных</w:t>
      </w:r>
    </w:p>
    <w:p>
      <w:pPr>
        <w:spacing w:after="120" w:line="276" w:lineRule="auto"/>
      </w:pPr>
      <w:r>
        <w:rPr>
          <w:rFonts w:ascii="Times New Roman" w:hAnsi="Times New Roman"/>
          <w:sz w:val="24"/>
        </w:rPr>
        <w:t>Avtopakt Fura применяет разумные технические, организационные и административные меры, направленные на защиту персональных данных от несанкционированного доступа, утраты, неправомерного использования, изменения, уничтожения или раскрытия.</w:t>
      </w:r>
    </w:p>
    <w:p>
      <w:pPr>
        <w:spacing w:after="120" w:line="276" w:lineRule="auto"/>
      </w:pPr>
      <w:r>
        <w:rPr>
          <w:rFonts w:ascii="Times New Roman" w:hAnsi="Times New Roman"/>
          <w:sz w:val="24"/>
        </w:rPr>
        <w:t>Такие меры могут включать:</w:t>
      </w:r>
    </w:p>
    <w:p>
      <w:pPr>
        <w:pStyle w:val="ListBullet"/>
        <w:spacing w:after="60"/>
      </w:pPr>
      <w:r>
        <w:rPr>
          <w:rFonts w:ascii="Times New Roman" w:hAnsi="Times New Roman"/>
          <w:sz w:val="24"/>
        </w:rPr>
        <w:t>контроль доступа и аутентификацию по номеру телефона (OTP);</w:t>
      </w:r>
    </w:p>
    <w:p>
      <w:pPr>
        <w:pStyle w:val="ListBullet"/>
        <w:spacing w:after="60"/>
      </w:pPr>
      <w:r>
        <w:rPr>
          <w:rFonts w:ascii="Times New Roman" w:hAnsi="Times New Roman"/>
          <w:sz w:val="24"/>
        </w:rPr>
        <w:t>разграничение прав доступа участников команды по ролям;</w:t>
      </w:r>
    </w:p>
    <w:p>
      <w:pPr>
        <w:pStyle w:val="ListBullet"/>
        <w:spacing w:after="60"/>
      </w:pPr>
      <w:r>
        <w:rPr>
          <w:rFonts w:ascii="Times New Roman" w:hAnsi="Times New Roman"/>
          <w:sz w:val="24"/>
        </w:rPr>
        <w:t>шифрование или защищённые способы передачи данных, где это уместно;</w:t>
      </w:r>
    </w:p>
    <w:p>
      <w:pPr>
        <w:pStyle w:val="ListBullet"/>
        <w:spacing w:after="60"/>
      </w:pPr>
      <w:r>
        <w:rPr>
          <w:rFonts w:ascii="Times New Roman" w:hAnsi="Times New Roman"/>
          <w:sz w:val="24"/>
        </w:rPr>
        <w:t>мониторинг и журналирование действий в Приложении;</w:t>
      </w:r>
    </w:p>
    <w:p>
      <w:pPr>
        <w:pStyle w:val="ListBullet"/>
        <w:spacing w:after="60"/>
      </w:pPr>
      <w:r>
        <w:rPr>
          <w:rFonts w:ascii="Times New Roman" w:hAnsi="Times New Roman"/>
          <w:sz w:val="24"/>
        </w:rPr>
        <w:t>защищённую инфраструктуру хостинга;</w:t>
      </w:r>
    </w:p>
    <w:p>
      <w:pPr>
        <w:pStyle w:val="ListBullet"/>
        <w:spacing w:after="60"/>
      </w:pPr>
      <w:r>
        <w:rPr>
          <w:rFonts w:ascii="Times New Roman" w:hAnsi="Times New Roman"/>
          <w:sz w:val="24"/>
        </w:rPr>
        <w:t>процедуры реагирования на инциденты безопасности.</w:t>
      </w:r>
    </w:p>
    <w:p>
      <w:pPr>
        <w:spacing w:after="120" w:line="276" w:lineRule="auto"/>
      </w:pPr>
      <w:r>
        <w:rPr>
          <w:rFonts w:ascii="Times New Roman" w:hAnsi="Times New Roman"/>
          <w:sz w:val="24"/>
        </w:rPr>
        <w:t>Ни одна система не может считаться абсолютно защищённой. Поэтому, хотя мы принимаем разумные меры предосторожности, мы не можем гарантировать абсолютную безопасность информации, передаваемой в Приложение или хранящейся в нём.</w:t>
      </w:r>
    </w:p>
    <w:p>
      <w:pPr>
        <w:spacing w:before="320" w:after="120"/>
      </w:pPr>
      <w:r>
        <w:rPr>
          <w:rFonts w:ascii="Times New Roman" w:hAnsi="Times New Roman"/>
          <w:b/>
          <w:sz w:val="28"/>
        </w:rPr>
        <w:t>14. Права пользователей</w:t>
      </w:r>
    </w:p>
    <w:p>
      <w:pPr>
        <w:spacing w:after="120" w:line="276" w:lineRule="auto"/>
      </w:pPr>
      <w:r>
        <w:rPr>
          <w:rFonts w:ascii="Times New Roman" w:hAnsi="Times New Roman"/>
          <w:sz w:val="24"/>
        </w:rPr>
        <w:t>В зависимости от применимого законодательства вы можете иметь право:</w:t>
      </w:r>
    </w:p>
    <w:p>
      <w:pPr>
        <w:pStyle w:val="ListBullet"/>
        <w:spacing w:after="60"/>
      </w:pPr>
      <w:r>
        <w:rPr>
          <w:rFonts w:ascii="Times New Roman" w:hAnsi="Times New Roman"/>
          <w:sz w:val="24"/>
        </w:rPr>
        <w:t>запросить доступ к своим персональным данным;</w:t>
      </w:r>
    </w:p>
    <w:p>
      <w:pPr>
        <w:pStyle w:val="ListBullet"/>
        <w:spacing w:after="60"/>
      </w:pPr>
      <w:r>
        <w:rPr>
          <w:rFonts w:ascii="Times New Roman" w:hAnsi="Times New Roman"/>
          <w:sz w:val="24"/>
        </w:rPr>
        <w:t>запросить исправление неточных или неполных данных (например, в профиле компании);</w:t>
      </w:r>
    </w:p>
    <w:p>
      <w:pPr>
        <w:pStyle w:val="ListBullet"/>
        <w:spacing w:after="60"/>
      </w:pPr>
      <w:r>
        <w:rPr>
          <w:rFonts w:ascii="Times New Roman" w:hAnsi="Times New Roman"/>
          <w:sz w:val="24"/>
        </w:rPr>
        <w:t>запросить удаление своих персональных данных и учётной записи;</w:t>
      </w:r>
    </w:p>
    <w:p>
      <w:pPr>
        <w:pStyle w:val="ListBullet"/>
        <w:spacing w:after="60"/>
      </w:pPr>
      <w:r>
        <w:rPr>
          <w:rFonts w:ascii="Times New Roman" w:hAnsi="Times New Roman"/>
          <w:sz w:val="24"/>
        </w:rPr>
        <w:t>запросить ограничение обработки;</w:t>
      </w:r>
    </w:p>
    <w:p>
      <w:pPr>
        <w:pStyle w:val="ListBullet"/>
        <w:spacing w:after="60"/>
      </w:pPr>
      <w:r>
        <w:rPr>
          <w:rFonts w:ascii="Times New Roman" w:hAnsi="Times New Roman"/>
          <w:sz w:val="24"/>
        </w:rPr>
        <w:t>возразить против отдельных видов обработки;</w:t>
      </w:r>
    </w:p>
    <w:p>
      <w:pPr>
        <w:pStyle w:val="ListBullet"/>
        <w:spacing w:after="60"/>
      </w:pPr>
      <w:r>
        <w:rPr>
          <w:rFonts w:ascii="Times New Roman" w:hAnsi="Times New Roman"/>
          <w:sz w:val="24"/>
        </w:rPr>
        <w:t>отозвать согласие, если обработка основана на согласии (например, на геолокацию или push-уведомления);</w:t>
      </w:r>
    </w:p>
    <w:p>
      <w:pPr>
        <w:pStyle w:val="ListBullet"/>
        <w:spacing w:after="60"/>
      </w:pPr>
      <w:r>
        <w:rPr>
          <w:rFonts w:ascii="Times New Roman" w:hAnsi="Times New Roman"/>
          <w:sz w:val="24"/>
        </w:rPr>
        <w:t>запросить переносимость персональных данных, если это применимо;</w:t>
      </w:r>
    </w:p>
    <w:p>
      <w:pPr>
        <w:pStyle w:val="ListBullet"/>
        <w:spacing w:after="60"/>
      </w:pPr>
      <w:r>
        <w:rPr>
          <w:rFonts w:ascii="Times New Roman" w:hAnsi="Times New Roman"/>
          <w:sz w:val="24"/>
        </w:rPr>
        <w:t>подать жалобу в компетентный надзорный или регулирующий орган.</w:t>
      </w:r>
    </w:p>
    <w:p>
      <w:pPr>
        <w:spacing w:after="120" w:line="276" w:lineRule="auto"/>
      </w:pPr>
      <w:r>
        <w:rPr>
          <w:rFonts w:ascii="Times New Roman" w:hAnsi="Times New Roman"/>
          <w:sz w:val="24"/>
        </w:rPr>
        <w:t>Чтобы реализовать свои права, свяжитесь с нами по контактам, указанным в настоящей Политике конфиденциальности. Мы можем запросить подтверждение вашей личности перед рассмотрением запроса.</w:t>
      </w:r>
    </w:p>
    <w:p>
      <w:pPr>
        <w:spacing w:before="320" w:after="120"/>
      </w:pPr>
      <w:r>
        <w:rPr>
          <w:rFonts w:ascii="Times New Roman" w:hAnsi="Times New Roman"/>
          <w:b/>
          <w:sz w:val="28"/>
        </w:rPr>
        <w:t>15. Push-уведомления и сервисные сообщения</w:t>
      </w:r>
    </w:p>
    <w:p>
      <w:pPr>
        <w:spacing w:after="120" w:line="276" w:lineRule="auto"/>
      </w:pPr>
      <w:r>
        <w:rPr>
          <w:rFonts w:ascii="Times New Roman" w:hAnsi="Times New Roman"/>
          <w:sz w:val="24"/>
        </w:rPr>
        <w:t>Если это разрешено настройками устройства, мы можем направлять push-уведомления и сообщения внутри Приложения, касающиеся:</w:t>
      </w:r>
    </w:p>
    <w:p>
      <w:pPr>
        <w:pStyle w:val="ListBullet"/>
        <w:spacing w:after="60"/>
      </w:pPr>
      <w:r>
        <w:rPr>
          <w:rFonts w:ascii="Times New Roman" w:hAnsi="Times New Roman"/>
          <w:sz w:val="24"/>
        </w:rPr>
        <w:t>статуса и прогресса рейсов;</w:t>
      </w:r>
    </w:p>
    <w:p>
      <w:pPr>
        <w:pStyle w:val="ListBullet"/>
        <w:spacing w:after="60"/>
      </w:pPr>
      <w:r>
        <w:rPr>
          <w:rFonts w:ascii="Times New Roman" w:hAnsi="Times New Roman"/>
          <w:sz w:val="24"/>
        </w:rPr>
        <w:t>истечения или продления срока подписки;</w:t>
      </w:r>
    </w:p>
    <w:p>
      <w:pPr>
        <w:pStyle w:val="ListBullet"/>
        <w:spacing w:after="60"/>
      </w:pPr>
      <w:r>
        <w:rPr>
          <w:rFonts w:ascii="Times New Roman" w:hAnsi="Times New Roman"/>
          <w:sz w:val="24"/>
        </w:rPr>
        <w:t>технических обновлений и изменений в учётной записи;</w:t>
      </w:r>
    </w:p>
    <w:p>
      <w:pPr>
        <w:pStyle w:val="ListBullet"/>
        <w:spacing w:after="60"/>
      </w:pPr>
      <w:r>
        <w:rPr>
          <w:rFonts w:ascii="Times New Roman" w:hAnsi="Times New Roman"/>
          <w:sz w:val="24"/>
        </w:rPr>
        <w:t>уведомлений о техническом обслуживании транспортных средств.</w:t>
      </w:r>
    </w:p>
    <w:p>
      <w:pPr>
        <w:spacing w:after="120" w:line="276" w:lineRule="auto"/>
      </w:pPr>
      <w:r>
        <w:rPr>
          <w:rFonts w:ascii="Times New Roman" w:hAnsi="Times New Roman"/>
          <w:sz w:val="24"/>
        </w:rPr>
        <w:t>Вы можете отказаться от получения необязательных уведомлений, изменив настройки Приложения или устройства. Сервисные сообщения, необходимые для администрирования учётной записи, безопасности или уведомления об истечении подписки, могут продолжать направляться, поскольку они необходимы для работы Приложения.</w:t>
      </w:r>
    </w:p>
    <w:p>
      <w:pPr>
        <w:spacing w:before="320" w:after="120"/>
      </w:pPr>
      <w:r>
        <w:rPr>
          <w:rFonts w:ascii="Times New Roman" w:hAnsi="Times New Roman"/>
          <w:b/>
          <w:sz w:val="28"/>
        </w:rPr>
        <w:t>16. Конфиденциальность несовершеннолетних</w:t>
      </w:r>
    </w:p>
    <w:p>
      <w:pPr>
        <w:spacing w:after="120" w:line="276" w:lineRule="auto"/>
      </w:pPr>
      <w:r>
        <w:rPr>
          <w:rFonts w:ascii="Times New Roman" w:hAnsi="Times New Roman"/>
          <w:sz w:val="24"/>
        </w:rPr>
        <w:t>Приложение предназначено для использования владельцами и представителями транспортных компаний и не предназначено для лиц младше 18 лет. Avtopakt Fura сознательно не собирает персональные данные несовершеннолетних.</w:t>
      </w:r>
    </w:p>
    <w:p>
      <w:pPr>
        <w:spacing w:after="120" w:line="276" w:lineRule="auto"/>
      </w:pPr>
      <w:r>
        <w:rPr>
          <w:rFonts w:ascii="Times New Roman" w:hAnsi="Times New Roman"/>
          <w:sz w:val="24"/>
        </w:rPr>
        <w:t>Если вы полагаете, что несовершеннолетний предоставил нам персональные данные с нарушением применимого законодательства, свяжитесь с нами, чтобы мы могли принять соответствующие меры.</w:t>
      </w:r>
    </w:p>
    <w:p>
      <w:pPr>
        <w:spacing w:before="320" w:after="120"/>
      </w:pPr>
      <w:r>
        <w:rPr>
          <w:rFonts w:ascii="Times New Roman" w:hAnsi="Times New Roman"/>
          <w:b/>
          <w:sz w:val="28"/>
        </w:rPr>
        <w:t>17. Сторонние сервисы и ссылки</w:t>
      </w:r>
    </w:p>
    <w:p>
      <w:pPr>
        <w:spacing w:after="120" w:line="276" w:lineRule="auto"/>
      </w:pPr>
      <w:r>
        <w:rPr>
          <w:rFonts w:ascii="Times New Roman" w:hAnsi="Times New Roman"/>
          <w:sz w:val="24"/>
        </w:rPr>
        <w:t>Приложение использует интеграции со сторонними сервисами, включая платёжные провайдеры (Uzum Pay, Click) и картографические сервисы для отображения местоположения транспортных средств. Avtopakt Fura не контролирует и не несёт ответственности за практики конфиденциальности, содержание или безопасность таких третьих лиц.</w:t>
      </w:r>
    </w:p>
    <w:p>
      <w:pPr>
        <w:spacing w:after="120" w:line="276" w:lineRule="auto"/>
      </w:pPr>
      <w:r>
        <w:rPr>
          <w:rFonts w:ascii="Times New Roman" w:hAnsi="Times New Roman"/>
          <w:sz w:val="24"/>
        </w:rPr>
        <w:t>Мы рекомендуем вам ознакомиться с политиками конфиденциальности любых сторонних сервисов до предоставления им персональных данных или использования их услуг.</w:t>
      </w:r>
    </w:p>
    <w:p>
      <w:pPr>
        <w:spacing w:before="320" w:after="120"/>
      </w:pPr>
      <w:r>
        <w:rPr>
          <w:rFonts w:ascii="Times New Roman" w:hAnsi="Times New Roman"/>
          <w:b/>
          <w:sz w:val="28"/>
        </w:rPr>
        <w:t>18. Изменения настоящей Политики конфиденциальности</w:t>
      </w:r>
    </w:p>
    <w:p>
      <w:pPr>
        <w:spacing w:after="120" w:line="276" w:lineRule="auto"/>
      </w:pPr>
      <w:r>
        <w:rPr>
          <w:rFonts w:ascii="Times New Roman" w:hAnsi="Times New Roman"/>
          <w:sz w:val="24"/>
        </w:rPr>
        <w:t>Мы можем время от времени обновлять настоящую Политику конфиденциальности, чтобы отражать изменения в нашей деловой практике, функционале Приложения, требованиях законодательства, составе поставщиков услуг или процессах обработки данных.</w:t>
      </w:r>
    </w:p>
    <w:p>
      <w:pPr>
        <w:spacing w:after="120" w:line="276" w:lineRule="auto"/>
      </w:pPr>
      <w:r>
        <w:rPr>
          <w:rFonts w:ascii="Times New Roman" w:hAnsi="Times New Roman"/>
          <w:sz w:val="24"/>
        </w:rPr>
        <w:t>При внесении существенных изменений мы можем уведомить вас через Приложение, по электронной почте, на веб-сайте или иным надлежащим способом. Дата вступления в силу и дата последнего обновления, указанные выше, будут показывать, когда данная Политика конфиденциальности начала действовать.</w:t>
      </w:r>
    </w:p>
    <w:p>
      <w:pPr>
        <w:spacing w:after="120" w:line="276" w:lineRule="auto"/>
      </w:pPr>
      <w:r>
        <w:rPr>
          <w:rFonts w:ascii="Times New Roman" w:hAnsi="Times New Roman"/>
          <w:sz w:val="24"/>
        </w:rPr>
        <w:t>Вам следует регулярно просматривать настоящую Политику конфиденциальности, чтобы быть в курсе того, как мы обрабатываем вашу информацию.</w:t>
      </w:r>
    </w:p>
    <w:p>
      <w:pPr>
        <w:spacing w:before="320" w:after="120"/>
      </w:pPr>
      <w:r>
        <w:rPr>
          <w:rFonts w:ascii="Times New Roman" w:hAnsi="Times New Roman"/>
          <w:b/>
          <w:sz w:val="28"/>
        </w:rPr>
        <w:t>19. Контактная информация</w:t>
      </w:r>
    </w:p>
    <w:p>
      <w:pPr>
        <w:spacing w:after="120" w:line="276" w:lineRule="auto"/>
      </w:pPr>
      <w:r>
        <w:rPr>
          <w:rFonts w:ascii="Times New Roman" w:hAnsi="Times New Roman"/>
          <w:sz w:val="24"/>
        </w:rPr>
        <w:t>Если у вас есть вопросы, запросы или жалобы, касающиеся настоящей Политики конфиденциальности или обработки персональных данных, пожалуйста, свяжитесь с нами:</w:t>
      </w:r>
    </w:p>
    <w:p>
      <w:pPr>
        <w:spacing w:after="120" w:line="276" w:lineRule="auto"/>
      </w:pPr>
      <w:r>
        <w:rPr>
          <w:rFonts w:ascii="Times New Roman" w:hAnsi="Times New Roman"/>
          <w:sz w:val="24"/>
        </w:rPr>
        <w:t>«Avtopakt Fura»</w:t>
        <w:br/>
        <w:t>[Наименование юридического лица]</w:t>
        <w:br/>
        <w:t>[Юридический адрес Компании]</w:t>
        <w:br/>
        <w:t>Узбекистан / законодательство Узбекистана</w:t>
        <w:br/>
        <w:t>Email: [contact@avtopaktfura.uz]</w:t>
        <w:br/>
        <w:t>Телефон: [+998 XX XXX XX XX]</w:t>
      </w:r>
    </w:p>
    <w:p>
      <w:pPr>
        <w:spacing w:after="120" w:line="276" w:lineRule="auto"/>
      </w:pPr>
      <w:r>
        <w:rPr>
          <w:rFonts w:ascii="Times New Roman" w:hAnsi="Times New Roman"/>
          <w:sz w:val="24"/>
        </w:rPr>
        <w:t>Веб-сайт: [URL сайта]</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