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023A2" w14:textId="32BF8F87" w:rsidR="003A54A8" w:rsidRDefault="00FD4887">
      <w:r>
        <w:t>This document is set as read-only (without password).</w:t>
      </w:r>
    </w:p>
    <w:sectPr w:rsidR="003A54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A2"/>
    <w:rsid w:val="003962DE"/>
    <w:rsid w:val="003A54A8"/>
    <w:rsid w:val="007230A2"/>
    <w:rsid w:val="00986B6D"/>
    <w:rsid w:val="00A260BD"/>
    <w:rsid w:val="00B95D7D"/>
    <w:rsid w:val="00C2593F"/>
    <w:rsid w:val="00E7703F"/>
    <w:rsid w:val="00FD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3D18"/>
  <w15:chartTrackingRefBased/>
  <w15:docId w15:val="{73AC0CA6-1331-4699-9C63-26885E59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2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230A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230A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30A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30A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30A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30A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30A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3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23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230A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230A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30A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30A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30A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30A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30A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30A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30A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30A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30A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30A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3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30A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3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2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Manfredi</dc:creator>
  <cp:keywords/>
  <dc:description/>
  <cp:lastModifiedBy>Manfredi</cp:lastModifiedBy>
  <cp:revision>3</cp:revision>
  <dcterms:created xsi:type="dcterms:W3CDTF">2025-08-07T10:48:00Z</dcterms:created>
  <dcterms:modified xsi:type="dcterms:W3CDTF">2025-08-07T10:49:00Z</dcterms:modified>
</cp:coreProperties>
</file>