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5C9D" w14:textId="77777777" w:rsidR="00072A15" w:rsidRDefault="00072A15">
      <w:pPr>
        <w:spacing w:before="800" w:after="80"/>
      </w:pPr>
    </w:p>
    <w:p w14:paraId="5F9B03A8" w14:textId="77777777" w:rsidR="001B7FA7" w:rsidRDefault="001B7FA7">
      <w:pPr>
        <w:rPr>
          <w:b/>
          <w:bCs/>
          <w:color w:val="0D7377"/>
          <w:sz w:val="80"/>
          <w:szCs w:val="80"/>
        </w:rPr>
      </w:pPr>
    </w:p>
    <w:p w14:paraId="181F5281" w14:textId="10426EA2" w:rsidR="00072A15" w:rsidRDefault="00000000" w:rsidP="001B7FA7">
      <w:pPr>
        <w:jc w:val="center"/>
      </w:pPr>
      <w:proofErr w:type="spellStart"/>
      <w:r>
        <w:rPr>
          <w:b/>
          <w:bCs/>
          <w:color w:val="0D7377"/>
          <w:sz w:val="80"/>
          <w:szCs w:val="80"/>
        </w:rPr>
        <w:t>Malaria</w:t>
      </w:r>
      <w:proofErr w:type="spellEnd"/>
      <w:r>
        <w:rPr>
          <w:b/>
          <w:bCs/>
          <w:color w:val="1A1A2E"/>
          <w:sz w:val="80"/>
          <w:szCs w:val="80"/>
        </w:rPr>
        <w:t xml:space="preserve"> Tespiti</w:t>
      </w:r>
    </w:p>
    <w:p w14:paraId="04ACE839" w14:textId="77777777" w:rsidR="00072A15" w:rsidRDefault="00000000" w:rsidP="001B7FA7">
      <w:pPr>
        <w:jc w:val="center"/>
      </w:pPr>
      <w:r>
        <w:rPr>
          <w:sz w:val="36"/>
          <w:szCs w:val="36"/>
        </w:rPr>
        <w:t>Kan Yayması Mikroskop Görüntülerinden</w:t>
      </w:r>
    </w:p>
    <w:p w14:paraId="78557F83" w14:textId="77777777" w:rsidR="00072A15" w:rsidRDefault="00000000" w:rsidP="001B7FA7">
      <w:pPr>
        <w:spacing w:before="40" w:after="600"/>
        <w:jc w:val="center"/>
      </w:pPr>
      <w:proofErr w:type="spellStart"/>
      <w:r>
        <w:rPr>
          <w:i/>
          <w:iCs/>
          <w:color w:val="14A0A5"/>
          <w:sz w:val="28"/>
          <w:szCs w:val="28"/>
        </w:rPr>
        <w:t>Grad</w:t>
      </w:r>
      <w:proofErr w:type="spellEnd"/>
      <w:r>
        <w:rPr>
          <w:i/>
          <w:iCs/>
          <w:color w:val="14A0A5"/>
          <w:sz w:val="28"/>
          <w:szCs w:val="28"/>
        </w:rPr>
        <w:t xml:space="preserve">-CAM ile </w:t>
      </w:r>
      <w:proofErr w:type="spellStart"/>
      <w:r>
        <w:rPr>
          <w:i/>
          <w:iCs/>
          <w:color w:val="14A0A5"/>
          <w:sz w:val="28"/>
          <w:szCs w:val="28"/>
        </w:rPr>
        <w:t>Açıklanabilirlik</w:t>
      </w:r>
      <w:proofErr w:type="spellEnd"/>
      <w:r>
        <w:rPr>
          <w:i/>
          <w:iCs/>
          <w:color w:val="14A0A5"/>
          <w:sz w:val="28"/>
          <w:szCs w:val="28"/>
        </w:rPr>
        <w:t xml:space="preserve"> Analizi</w:t>
      </w:r>
    </w:p>
    <w:p w14:paraId="0309B643" w14:textId="77777777" w:rsidR="00072A15" w:rsidRDefault="00072A15">
      <w:pPr>
        <w:pBdr>
          <w:bottom w:val="single" w:sz="20" w:space="1" w:color="0D7377"/>
        </w:pBdr>
        <w:spacing w:after="300"/>
      </w:pPr>
    </w:p>
    <w:p w14:paraId="04079FF8" w14:textId="77777777" w:rsidR="001B7FA7" w:rsidRDefault="001B7FA7" w:rsidP="001B7FA7">
      <w:pPr>
        <w:spacing w:before="60" w:after="60"/>
        <w:rPr>
          <w:b/>
          <w:bCs/>
          <w:color w:val="14A0A5"/>
          <w:sz w:val="28"/>
          <w:szCs w:val="28"/>
        </w:rPr>
      </w:pPr>
    </w:p>
    <w:p w14:paraId="6854E59A" w14:textId="7FA9B433" w:rsidR="001B7FA7" w:rsidRPr="001B7FA7" w:rsidRDefault="00000000" w:rsidP="001B7FA7">
      <w:pPr>
        <w:spacing w:before="60" w:after="60"/>
        <w:rPr>
          <w:color w:val="1A1A2E"/>
          <w:sz w:val="28"/>
          <w:szCs w:val="28"/>
        </w:rPr>
      </w:pPr>
      <w:proofErr w:type="gramStart"/>
      <w:r w:rsidRPr="001B7FA7">
        <w:rPr>
          <w:b/>
          <w:bCs/>
          <w:color w:val="14A0A5"/>
          <w:sz w:val="28"/>
          <w:szCs w:val="28"/>
        </w:rPr>
        <w:t>ÖĞRENC</w:t>
      </w:r>
      <w:r w:rsidR="001B7FA7">
        <w:rPr>
          <w:b/>
          <w:bCs/>
          <w:color w:val="14A0A5"/>
          <w:sz w:val="28"/>
          <w:szCs w:val="28"/>
        </w:rPr>
        <w:t>İ</w:t>
      </w:r>
      <w:r w:rsidRPr="001B7FA7">
        <w:rPr>
          <w:color w:val="1A1A2E"/>
          <w:sz w:val="28"/>
          <w:szCs w:val="28"/>
        </w:rPr>
        <w:t xml:space="preserve"> </w:t>
      </w:r>
      <w:r w:rsidR="001B7FA7">
        <w:rPr>
          <w:color w:val="1A1A2E"/>
          <w:sz w:val="28"/>
          <w:szCs w:val="28"/>
        </w:rPr>
        <w:t>:</w:t>
      </w:r>
      <w:r w:rsidRPr="001B7FA7">
        <w:rPr>
          <w:color w:val="1A1A2E"/>
          <w:sz w:val="28"/>
          <w:szCs w:val="28"/>
        </w:rPr>
        <w:t>Sıla</w:t>
      </w:r>
      <w:proofErr w:type="gramEnd"/>
      <w:r w:rsidRPr="001B7FA7">
        <w:rPr>
          <w:color w:val="1A1A2E"/>
          <w:sz w:val="28"/>
          <w:szCs w:val="28"/>
        </w:rPr>
        <w:t xml:space="preserve"> Kangal</w:t>
      </w:r>
    </w:p>
    <w:p w14:paraId="41973A3D" w14:textId="2C72F939" w:rsidR="001B7FA7" w:rsidRPr="001B7FA7" w:rsidRDefault="00000000" w:rsidP="001B7FA7">
      <w:pPr>
        <w:spacing w:before="60" w:after="60"/>
        <w:rPr>
          <w:color w:val="1A1A2E"/>
          <w:sz w:val="28"/>
          <w:szCs w:val="28"/>
        </w:rPr>
      </w:pPr>
      <w:r w:rsidRPr="001B7FA7">
        <w:rPr>
          <w:b/>
          <w:bCs/>
          <w:color w:val="14A0A5"/>
          <w:sz w:val="28"/>
          <w:szCs w:val="28"/>
        </w:rPr>
        <w:t>NUMARA</w:t>
      </w:r>
      <w:r w:rsidRPr="001B7FA7">
        <w:rPr>
          <w:color w:val="1A1A2E"/>
          <w:sz w:val="28"/>
          <w:szCs w:val="28"/>
        </w:rPr>
        <w:t xml:space="preserve">   </w:t>
      </w:r>
      <w:r w:rsidR="001B7FA7">
        <w:rPr>
          <w:color w:val="1A1A2E"/>
          <w:sz w:val="28"/>
          <w:szCs w:val="28"/>
        </w:rPr>
        <w:t>:</w:t>
      </w:r>
      <w:r w:rsidRPr="001B7FA7">
        <w:rPr>
          <w:color w:val="1A1A2E"/>
          <w:sz w:val="28"/>
          <w:szCs w:val="28"/>
        </w:rPr>
        <w:t>230212051</w:t>
      </w:r>
    </w:p>
    <w:p w14:paraId="2357CA23" w14:textId="51CFBA60" w:rsidR="001B7FA7" w:rsidRPr="001B7FA7" w:rsidRDefault="00000000" w:rsidP="001B7FA7">
      <w:pPr>
        <w:spacing w:before="60" w:after="60"/>
        <w:rPr>
          <w:color w:val="1A1A2E"/>
          <w:sz w:val="28"/>
          <w:szCs w:val="28"/>
        </w:rPr>
      </w:pPr>
      <w:r w:rsidRPr="001B7FA7">
        <w:rPr>
          <w:b/>
          <w:bCs/>
          <w:color w:val="14A0A5"/>
          <w:sz w:val="28"/>
          <w:szCs w:val="28"/>
        </w:rPr>
        <w:t>DANIŞMAN</w:t>
      </w:r>
      <w:r w:rsidRPr="001B7FA7">
        <w:rPr>
          <w:color w:val="1A1A2E"/>
          <w:sz w:val="28"/>
          <w:szCs w:val="28"/>
        </w:rPr>
        <w:t xml:space="preserve"> </w:t>
      </w:r>
      <w:proofErr w:type="gramStart"/>
      <w:r w:rsidRPr="001B7FA7">
        <w:rPr>
          <w:color w:val="1A1A2E"/>
          <w:sz w:val="28"/>
          <w:szCs w:val="28"/>
        </w:rPr>
        <w:t xml:space="preserve">  </w:t>
      </w:r>
      <w:r w:rsidR="001B7FA7">
        <w:rPr>
          <w:color w:val="1A1A2E"/>
          <w:sz w:val="28"/>
          <w:szCs w:val="28"/>
        </w:rPr>
        <w:t>:</w:t>
      </w:r>
      <w:r w:rsidRPr="001B7FA7">
        <w:rPr>
          <w:color w:val="1A1A2E"/>
          <w:sz w:val="28"/>
          <w:szCs w:val="28"/>
        </w:rPr>
        <w:t>Murat</w:t>
      </w:r>
      <w:proofErr w:type="gramEnd"/>
      <w:r w:rsidRPr="001B7FA7">
        <w:rPr>
          <w:color w:val="1A1A2E"/>
          <w:sz w:val="28"/>
          <w:szCs w:val="28"/>
        </w:rPr>
        <w:t xml:space="preserve"> Şimşek</w:t>
      </w:r>
    </w:p>
    <w:p w14:paraId="63189080" w14:textId="292DD755" w:rsidR="001B7FA7" w:rsidRPr="001B7FA7" w:rsidRDefault="00000000" w:rsidP="001B7FA7">
      <w:pPr>
        <w:spacing w:before="60" w:after="60"/>
        <w:rPr>
          <w:color w:val="1A1A2E"/>
          <w:sz w:val="28"/>
          <w:szCs w:val="28"/>
        </w:rPr>
      </w:pPr>
      <w:proofErr w:type="gramStart"/>
      <w:r w:rsidRPr="001B7FA7">
        <w:rPr>
          <w:b/>
          <w:bCs/>
          <w:color w:val="14A0A5"/>
          <w:sz w:val="28"/>
          <w:szCs w:val="28"/>
        </w:rPr>
        <w:t>ÜNIVERS</w:t>
      </w:r>
      <w:r w:rsidR="001B7FA7">
        <w:rPr>
          <w:b/>
          <w:bCs/>
          <w:color w:val="14A0A5"/>
          <w:sz w:val="28"/>
          <w:szCs w:val="28"/>
        </w:rPr>
        <w:t>İT</w:t>
      </w:r>
      <w:r w:rsidRPr="001B7FA7">
        <w:rPr>
          <w:b/>
          <w:bCs/>
          <w:color w:val="14A0A5"/>
          <w:sz w:val="28"/>
          <w:szCs w:val="28"/>
        </w:rPr>
        <w:t>E</w:t>
      </w:r>
      <w:r w:rsidRPr="001B7FA7">
        <w:rPr>
          <w:color w:val="1A1A2E"/>
          <w:sz w:val="28"/>
          <w:szCs w:val="28"/>
        </w:rPr>
        <w:t xml:space="preserve">  </w:t>
      </w:r>
      <w:r w:rsidR="001B7FA7">
        <w:rPr>
          <w:color w:val="1A1A2E"/>
          <w:sz w:val="28"/>
          <w:szCs w:val="28"/>
        </w:rPr>
        <w:t>:</w:t>
      </w:r>
      <w:proofErr w:type="gramEnd"/>
      <w:r w:rsidRPr="001B7FA7">
        <w:rPr>
          <w:color w:val="1A1A2E"/>
          <w:sz w:val="28"/>
          <w:szCs w:val="28"/>
        </w:rPr>
        <w:t xml:space="preserve"> Ostim Teknik Üniversitesi</w:t>
      </w:r>
    </w:p>
    <w:p w14:paraId="1CDE15B8" w14:textId="6AB97D77" w:rsidR="001B7FA7" w:rsidRPr="001B7FA7" w:rsidRDefault="00000000" w:rsidP="001B7FA7">
      <w:pPr>
        <w:spacing w:before="60" w:after="60"/>
        <w:rPr>
          <w:color w:val="1A1A2E"/>
          <w:sz w:val="28"/>
          <w:szCs w:val="28"/>
        </w:rPr>
      </w:pPr>
      <w:r w:rsidRPr="001B7FA7">
        <w:rPr>
          <w:b/>
          <w:bCs/>
          <w:color w:val="14A0A5"/>
          <w:sz w:val="28"/>
          <w:szCs w:val="28"/>
        </w:rPr>
        <w:t>DERS</w:t>
      </w:r>
      <w:r w:rsidRPr="001B7FA7">
        <w:rPr>
          <w:color w:val="1A1A2E"/>
          <w:sz w:val="28"/>
          <w:szCs w:val="28"/>
        </w:rPr>
        <w:t xml:space="preserve">  </w:t>
      </w:r>
      <w:r w:rsidR="001B7FA7">
        <w:rPr>
          <w:color w:val="1A1A2E"/>
          <w:sz w:val="28"/>
          <w:szCs w:val="28"/>
        </w:rPr>
        <w:t>:</w:t>
      </w:r>
      <w:r w:rsidRPr="001B7FA7">
        <w:rPr>
          <w:color w:val="1A1A2E"/>
          <w:sz w:val="28"/>
          <w:szCs w:val="28"/>
        </w:rPr>
        <w:t xml:space="preserve"> Derin Öğrenme </w:t>
      </w:r>
    </w:p>
    <w:p w14:paraId="60540342" w14:textId="539386FC" w:rsidR="00072A15" w:rsidRDefault="00000000" w:rsidP="001B7FA7">
      <w:pPr>
        <w:spacing w:before="60" w:after="60"/>
        <w:rPr>
          <w:color w:val="1A1A2E"/>
          <w:sz w:val="28"/>
          <w:szCs w:val="28"/>
        </w:rPr>
      </w:pPr>
      <w:proofErr w:type="gramStart"/>
      <w:r w:rsidRPr="001B7FA7">
        <w:rPr>
          <w:b/>
          <w:bCs/>
          <w:color w:val="14A0A5"/>
          <w:sz w:val="28"/>
          <w:szCs w:val="28"/>
        </w:rPr>
        <w:t>TAR</w:t>
      </w:r>
      <w:r w:rsidR="001B7FA7">
        <w:rPr>
          <w:b/>
          <w:bCs/>
          <w:color w:val="14A0A5"/>
          <w:sz w:val="28"/>
          <w:szCs w:val="28"/>
        </w:rPr>
        <w:t>İ</w:t>
      </w:r>
      <w:r w:rsidRPr="001B7FA7">
        <w:rPr>
          <w:b/>
          <w:bCs/>
          <w:color w:val="14A0A5"/>
          <w:sz w:val="28"/>
          <w:szCs w:val="28"/>
        </w:rPr>
        <w:t>H</w:t>
      </w:r>
      <w:r w:rsidRPr="001B7FA7">
        <w:rPr>
          <w:color w:val="1A1A2E"/>
          <w:sz w:val="28"/>
          <w:szCs w:val="28"/>
        </w:rPr>
        <w:t xml:space="preserve">  </w:t>
      </w:r>
      <w:r w:rsidR="001B7FA7">
        <w:rPr>
          <w:color w:val="1A1A2E"/>
          <w:sz w:val="28"/>
          <w:szCs w:val="28"/>
        </w:rPr>
        <w:t>:</w:t>
      </w:r>
      <w:proofErr w:type="gramEnd"/>
      <w:r w:rsidRPr="001B7FA7">
        <w:rPr>
          <w:color w:val="1A1A2E"/>
          <w:sz w:val="28"/>
          <w:szCs w:val="28"/>
        </w:rPr>
        <w:t xml:space="preserve"> 14 Mayıs 2026</w:t>
      </w:r>
    </w:p>
    <w:p w14:paraId="1482F4CD" w14:textId="77777777" w:rsidR="001B7FA7" w:rsidRPr="001B7FA7" w:rsidRDefault="001B7FA7" w:rsidP="001B7FA7">
      <w:pPr>
        <w:spacing w:before="60" w:after="60"/>
        <w:rPr>
          <w:sz w:val="28"/>
          <w:szCs w:val="28"/>
        </w:rPr>
      </w:pPr>
    </w:p>
    <w:p w14:paraId="120DF26A" w14:textId="58E836D2" w:rsidR="00072A15" w:rsidRDefault="00000000" w:rsidP="001B7FA7">
      <w:pPr>
        <w:jc w:val="center"/>
      </w:pPr>
      <w:r w:rsidRPr="001B7FA7">
        <w:rPr>
          <w:sz w:val="28"/>
          <w:szCs w:val="28"/>
        </w:rPr>
        <w:br w:type="page"/>
      </w:r>
    </w:p>
    <w:p w14:paraId="3C199484" w14:textId="77777777" w:rsidR="00072A15" w:rsidRDefault="00000000">
      <w:pPr>
        <w:pBdr>
          <w:left w:val="single" w:sz="24" w:space="8" w:color="0D7377"/>
        </w:pBdr>
        <w:spacing w:before="480" w:after="120"/>
        <w:ind w:left="200"/>
      </w:pPr>
      <w:r>
        <w:rPr>
          <w:b/>
          <w:bCs/>
          <w:color w:val="0D7377"/>
          <w:sz w:val="34"/>
          <w:szCs w:val="34"/>
        </w:rPr>
        <w:lastRenderedPageBreak/>
        <w:t>Özet</w:t>
      </w:r>
    </w:p>
    <w:p w14:paraId="3C6354C9" w14:textId="77777777" w:rsidR="00072A15" w:rsidRDefault="00000000">
      <w:pPr>
        <w:spacing w:before="80" w:after="80"/>
        <w:ind w:firstLine="360"/>
        <w:jc w:val="both"/>
      </w:pPr>
      <w:r>
        <w:t xml:space="preserve">Bu projede, </w:t>
      </w:r>
      <w:proofErr w:type="spellStart"/>
      <w:r>
        <w:t>malaria</w:t>
      </w:r>
      <w:proofErr w:type="spellEnd"/>
      <w:r>
        <w:t xml:space="preserve"> hastalığının kan yayması mikroskopi görüntülerinden derin öğrenme kullanılarak otomatik tespit edilmesi amaçlanmıştır. NIH </w:t>
      </w:r>
      <w:proofErr w:type="spellStart"/>
      <w:r>
        <w:t>Malaria</w:t>
      </w:r>
      <w:proofErr w:type="spellEnd"/>
      <w:r>
        <w:t xml:space="preserve"> Cell </w:t>
      </w:r>
      <w:proofErr w:type="spellStart"/>
      <w:r>
        <w:t>Images</w:t>
      </w:r>
      <w:proofErr w:type="spellEnd"/>
      <w:r>
        <w:t xml:space="preserve"> veri kümesindeki 27.558 hücre görüntüsü üzerinde iki model eğitilip karşılaştırılmıştır: sıfırdan tasarlanan bir Özel CNN ve </w:t>
      </w:r>
      <w:proofErr w:type="spellStart"/>
      <w:r>
        <w:t>ImageNet</w:t>
      </w:r>
      <w:proofErr w:type="spellEnd"/>
      <w:r>
        <w:t xml:space="preserve"> ağırlıklarından başlatılan EfficientNetB0. Test sonuçlarına göre EfficientNetB0, </w:t>
      </w:r>
      <w:proofErr w:type="gramStart"/>
      <w:r>
        <w:t>%97.63</w:t>
      </w:r>
      <w:proofErr w:type="gramEnd"/>
      <w:r>
        <w:t xml:space="preserve"> doğruluk ve </w:t>
      </w:r>
      <w:proofErr w:type="gramStart"/>
      <w:r>
        <w:t>%99.57</w:t>
      </w:r>
      <w:proofErr w:type="gramEnd"/>
      <w:r>
        <w:t xml:space="preserve"> AUC-ROC ile </w:t>
      </w:r>
      <w:proofErr w:type="spellStart"/>
      <w:r>
        <w:t>Custom</w:t>
      </w:r>
      <w:proofErr w:type="spellEnd"/>
      <w:r>
        <w:t xml:space="preserve"> CNN'den (</w:t>
      </w:r>
      <w:proofErr w:type="gramStart"/>
      <w:r>
        <w:t>%95.79</w:t>
      </w:r>
      <w:proofErr w:type="gramEnd"/>
      <w:r>
        <w:t xml:space="preserve"> doğruluk, </w:t>
      </w:r>
      <w:proofErr w:type="gramStart"/>
      <w:r>
        <w:t>%98.60</w:t>
      </w:r>
      <w:proofErr w:type="gramEnd"/>
      <w:r>
        <w:t xml:space="preserve"> AUC-ROC) belirgin biçimde üstün gelmiştir. En iyi model için uygulanan </w:t>
      </w:r>
      <w:proofErr w:type="spellStart"/>
      <w:r>
        <w:t>Grad</w:t>
      </w:r>
      <w:proofErr w:type="spellEnd"/>
      <w:r>
        <w:t xml:space="preserve">-CAM görselleştirmesi, modelin enfekte hücrelerde parazit </w:t>
      </w:r>
      <w:proofErr w:type="spellStart"/>
      <w:r>
        <w:t>vakuolüne</w:t>
      </w:r>
      <w:proofErr w:type="spellEnd"/>
      <w:r>
        <w:t xml:space="preserve"> ve halka yapısına odaklandığını ortaya koymuştur.</w:t>
      </w:r>
    </w:p>
    <w:p w14:paraId="49B86BC6" w14:textId="77777777" w:rsidR="00072A15" w:rsidRDefault="00072A15">
      <w:pPr>
        <w:spacing w:before="60" w:after="80"/>
      </w:pPr>
    </w:p>
    <w:p w14:paraId="430B7315" w14:textId="77777777" w:rsidR="00072A15" w:rsidRDefault="00000000">
      <w:pPr>
        <w:spacing w:before="40" w:after="60"/>
      </w:pPr>
      <w:r>
        <w:rPr>
          <w:b/>
          <w:bCs/>
          <w:color w:val="0D7377"/>
          <w:sz w:val="20"/>
          <w:szCs w:val="20"/>
        </w:rPr>
        <w:t xml:space="preserve">Anahtar </w:t>
      </w:r>
      <w:proofErr w:type="gramStart"/>
      <w:r>
        <w:rPr>
          <w:b/>
          <w:bCs/>
          <w:color w:val="0D7377"/>
          <w:sz w:val="20"/>
          <w:szCs w:val="20"/>
        </w:rPr>
        <w:t xml:space="preserve">Kelimeler  </w:t>
      </w:r>
      <w:proofErr w:type="spellStart"/>
      <w:r>
        <w:rPr>
          <w:i/>
          <w:iCs/>
          <w:sz w:val="19"/>
          <w:szCs w:val="19"/>
        </w:rPr>
        <w:t>Malaria</w:t>
      </w:r>
      <w:proofErr w:type="spellEnd"/>
      <w:proofErr w:type="gramEnd"/>
      <w:r>
        <w:rPr>
          <w:i/>
          <w:iCs/>
          <w:sz w:val="19"/>
          <w:szCs w:val="19"/>
        </w:rPr>
        <w:t xml:space="preserve"> </w:t>
      </w:r>
      <w:proofErr w:type="gramStart"/>
      <w:r>
        <w:rPr>
          <w:i/>
          <w:iCs/>
          <w:sz w:val="19"/>
          <w:szCs w:val="19"/>
        </w:rPr>
        <w:t>tespiti  ·</w:t>
      </w:r>
      <w:proofErr w:type="gramEnd"/>
      <w:r>
        <w:rPr>
          <w:i/>
          <w:iCs/>
          <w:sz w:val="19"/>
          <w:szCs w:val="19"/>
        </w:rPr>
        <w:t xml:space="preserve">  Kan </w:t>
      </w:r>
      <w:proofErr w:type="gramStart"/>
      <w:r>
        <w:rPr>
          <w:i/>
          <w:iCs/>
          <w:sz w:val="19"/>
          <w:szCs w:val="19"/>
        </w:rPr>
        <w:t>yayması  ·</w:t>
      </w:r>
      <w:proofErr w:type="gramEnd"/>
      <w:r>
        <w:rPr>
          <w:i/>
          <w:iCs/>
          <w:sz w:val="19"/>
          <w:szCs w:val="19"/>
        </w:rPr>
        <w:t xml:space="preserve">  Transfer </w:t>
      </w:r>
      <w:proofErr w:type="spellStart"/>
      <w:proofErr w:type="gramStart"/>
      <w:r>
        <w:rPr>
          <w:i/>
          <w:iCs/>
          <w:sz w:val="19"/>
          <w:szCs w:val="19"/>
        </w:rPr>
        <w:t>learning</w:t>
      </w:r>
      <w:proofErr w:type="spellEnd"/>
      <w:r>
        <w:rPr>
          <w:i/>
          <w:iCs/>
          <w:sz w:val="19"/>
          <w:szCs w:val="19"/>
        </w:rPr>
        <w:t xml:space="preserve">  ·</w:t>
      </w:r>
      <w:proofErr w:type="gramEnd"/>
      <w:r>
        <w:rPr>
          <w:i/>
          <w:iCs/>
          <w:sz w:val="19"/>
          <w:szCs w:val="19"/>
        </w:rPr>
        <w:t xml:space="preserve">  EfficientNetB</w:t>
      </w:r>
      <w:proofErr w:type="gramStart"/>
      <w:r>
        <w:rPr>
          <w:i/>
          <w:iCs/>
          <w:sz w:val="19"/>
          <w:szCs w:val="19"/>
        </w:rPr>
        <w:t>0  ·</w:t>
      </w:r>
      <w:proofErr w:type="gramEnd"/>
      <w:r>
        <w:rPr>
          <w:i/>
          <w:iCs/>
          <w:sz w:val="19"/>
          <w:szCs w:val="19"/>
        </w:rPr>
        <w:t xml:space="preserve">  </w:t>
      </w:r>
      <w:proofErr w:type="spellStart"/>
      <w:r>
        <w:rPr>
          <w:i/>
          <w:iCs/>
          <w:sz w:val="19"/>
          <w:szCs w:val="19"/>
        </w:rPr>
        <w:t>Grad</w:t>
      </w:r>
      <w:proofErr w:type="spellEnd"/>
      <w:r>
        <w:rPr>
          <w:i/>
          <w:iCs/>
          <w:sz w:val="19"/>
          <w:szCs w:val="19"/>
        </w:rPr>
        <w:t>-CAM</w:t>
      </w:r>
    </w:p>
    <w:p w14:paraId="294AB28A" w14:textId="77777777" w:rsidR="00072A15" w:rsidRDefault="00072A15">
      <w:pPr>
        <w:spacing w:before="160" w:after="80"/>
      </w:pPr>
    </w:p>
    <w:p w14:paraId="31B01DAB" w14:textId="77777777" w:rsidR="00072A15" w:rsidRDefault="00000000">
      <w:pPr>
        <w:pBdr>
          <w:left w:val="single" w:sz="24" w:space="8" w:color="0D7377"/>
        </w:pBdr>
        <w:spacing w:before="480" w:after="120"/>
        <w:ind w:left="200"/>
      </w:pPr>
      <w:proofErr w:type="spellStart"/>
      <w:r>
        <w:rPr>
          <w:b/>
          <w:bCs/>
          <w:color w:val="0D7377"/>
          <w:sz w:val="34"/>
          <w:szCs w:val="34"/>
        </w:rPr>
        <w:t>Abstract</w:t>
      </w:r>
      <w:proofErr w:type="spellEnd"/>
    </w:p>
    <w:p w14:paraId="4C6EF22D" w14:textId="77777777" w:rsidR="00072A15" w:rsidRDefault="00000000">
      <w:pPr>
        <w:spacing w:before="80" w:after="80"/>
        <w:ind w:firstLine="360"/>
        <w:jc w:val="both"/>
      </w:pPr>
      <w:proofErr w:type="spellStart"/>
      <w:r>
        <w:t>This</w:t>
      </w:r>
      <w:proofErr w:type="spellEnd"/>
      <w:r>
        <w:t xml:space="preserve"> </w:t>
      </w:r>
      <w:proofErr w:type="spellStart"/>
      <w:r>
        <w:t>project</w:t>
      </w:r>
      <w:proofErr w:type="spellEnd"/>
      <w:r>
        <w:t xml:space="preserve"> </w:t>
      </w:r>
      <w:proofErr w:type="spellStart"/>
      <w:r>
        <w:t>aimed</w:t>
      </w:r>
      <w:proofErr w:type="spellEnd"/>
      <w:r>
        <w:t xml:space="preserve"> </w:t>
      </w:r>
      <w:proofErr w:type="spellStart"/>
      <w:r>
        <w:t>to</w:t>
      </w:r>
      <w:proofErr w:type="spellEnd"/>
      <w:r>
        <w:t xml:space="preserve"> </w:t>
      </w:r>
      <w:proofErr w:type="spellStart"/>
      <w:r>
        <w:t>automatically</w:t>
      </w:r>
      <w:proofErr w:type="spellEnd"/>
      <w:r>
        <w:t xml:space="preserve"> </w:t>
      </w:r>
      <w:proofErr w:type="spellStart"/>
      <w:r>
        <w:t>detect</w:t>
      </w:r>
      <w:proofErr w:type="spellEnd"/>
      <w:r>
        <w:t xml:space="preserve"> </w:t>
      </w:r>
      <w:proofErr w:type="spellStart"/>
      <w:r>
        <w:t>malaria</w:t>
      </w:r>
      <w:proofErr w:type="spellEnd"/>
      <w:r>
        <w:t xml:space="preserve"> </w:t>
      </w:r>
      <w:proofErr w:type="spellStart"/>
      <w:r>
        <w:t>from</w:t>
      </w:r>
      <w:proofErr w:type="spellEnd"/>
      <w:r>
        <w:t xml:space="preserve"> </w:t>
      </w:r>
      <w:proofErr w:type="spellStart"/>
      <w:r>
        <w:t>blood</w:t>
      </w:r>
      <w:proofErr w:type="spellEnd"/>
      <w:r>
        <w:t xml:space="preserve"> </w:t>
      </w:r>
      <w:proofErr w:type="spellStart"/>
      <w:r>
        <w:t>smear</w:t>
      </w:r>
      <w:proofErr w:type="spellEnd"/>
      <w:r>
        <w:t xml:space="preserve"> </w:t>
      </w:r>
      <w:proofErr w:type="spellStart"/>
      <w:r>
        <w:t>microscopy</w:t>
      </w:r>
      <w:proofErr w:type="spellEnd"/>
      <w:r>
        <w:t xml:space="preserve"> </w:t>
      </w:r>
      <w:proofErr w:type="spellStart"/>
      <w:r>
        <w:t>images</w:t>
      </w:r>
      <w:proofErr w:type="spellEnd"/>
      <w:r>
        <w:t xml:space="preserve"> </w:t>
      </w:r>
      <w:proofErr w:type="spellStart"/>
      <w:r>
        <w:t>using</w:t>
      </w:r>
      <w:proofErr w:type="spellEnd"/>
      <w:r>
        <w:t xml:space="preserve"> </w:t>
      </w:r>
      <w:proofErr w:type="spellStart"/>
      <w:r>
        <w:t>deep</w:t>
      </w:r>
      <w:proofErr w:type="spellEnd"/>
      <w:r>
        <w:t xml:space="preserve"> </w:t>
      </w:r>
      <w:proofErr w:type="spellStart"/>
      <w:r>
        <w:t>learning</w:t>
      </w:r>
      <w:proofErr w:type="spellEnd"/>
      <w:r>
        <w:t xml:space="preserve">. Two </w:t>
      </w:r>
      <w:proofErr w:type="spellStart"/>
      <w:r>
        <w:t>models</w:t>
      </w:r>
      <w:proofErr w:type="spellEnd"/>
      <w:r>
        <w:t xml:space="preserve"> </w:t>
      </w:r>
      <w:proofErr w:type="spellStart"/>
      <w:r>
        <w:t>were</w:t>
      </w:r>
      <w:proofErr w:type="spellEnd"/>
      <w:r>
        <w:t xml:space="preserve"> </w:t>
      </w:r>
      <w:proofErr w:type="spellStart"/>
      <w:r>
        <w:t>trained</w:t>
      </w:r>
      <w:proofErr w:type="spellEnd"/>
      <w:r>
        <w:t xml:space="preserve"> </w:t>
      </w:r>
      <w:proofErr w:type="spellStart"/>
      <w:r>
        <w:t>and</w:t>
      </w:r>
      <w:proofErr w:type="spellEnd"/>
      <w:r>
        <w:t xml:space="preserve"> </w:t>
      </w:r>
      <w:proofErr w:type="spellStart"/>
      <w:r>
        <w:t>compared</w:t>
      </w:r>
      <w:proofErr w:type="spellEnd"/>
      <w:r>
        <w:t xml:space="preserve"> on </w:t>
      </w:r>
      <w:proofErr w:type="spellStart"/>
      <w:r>
        <w:t>the</w:t>
      </w:r>
      <w:proofErr w:type="spellEnd"/>
      <w:r>
        <w:t xml:space="preserve"> NIH </w:t>
      </w:r>
      <w:proofErr w:type="spellStart"/>
      <w:r>
        <w:t>Malaria</w:t>
      </w:r>
      <w:proofErr w:type="spellEnd"/>
      <w:r>
        <w:t xml:space="preserve"> Cell </w:t>
      </w:r>
      <w:proofErr w:type="spellStart"/>
      <w:r>
        <w:t>Images</w:t>
      </w:r>
      <w:proofErr w:type="spellEnd"/>
      <w:r>
        <w:t xml:space="preserve"> </w:t>
      </w:r>
      <w:proofErr w:type="spellStart"/>
      <w:r>
        <w:t>dataset</w:t>
      </w:r>
      <w:proofErr w:type="spellEnd"/>
      <w:r>
        <w:t xml:space="preserve"> </w:t>
      </w:r>
      <w:proofErr w:type="spellStart"/>
      <w:r>
        <w:t>containing</w:t>
      </w:r>
      <w:proofErr w:type="spellEnd"/>
      <w:r>
        <w:t xml:space="preserve"> 27,558 </w:t>
      </w:r>
      <w:proofErr w:type="spellStart"/>
      <w:r>
        <w:t>cell</w:t>
      </w:r>
      <w:proofErr w:type="spellEnd"/>
      <w:r>
        <w:t xml:space="preserve"> </w:t>
      </w:r>
      <w:proofErr w:type="spellStart"/>
      <w:r>
        <w:t>images</w:t>
      </w:r>
      <w:proofErr w:type="spellEnd"/>
      <w:r>
        <w:t xml:space="preserve">: a </w:t>
      </w:r>
      <w:proofErr w:type="spellStart"/>
      <w:r>
        <w:t>custom</w:t>
      </w:r>
      <w:proofErr w:type="spellEnd"/>
      <w:r>
        <w:t xml:space="preserve"> CNN </w:t>
      </w:r>
      <w:proofErr w:type="spellStart"/>
      <w:r>
        <w:t>built</w:t>
      </w:r>
      <w:proofErr w:type="spellEnd"/>
      <w:r>
        <w:t xml:space="preserve"> </w:t>
      </w:r>
      <w:proofErr w:type="spellStart"/>
      <w:r>
        <w:t>from</w:t>
      </w:r>
      <w:proofErr w:type="spellEnd"/>
      <w:r>
        <w:t xml:space="preserve"> </w:t>
      </w:r>
      <w:proofErr w:type="spellStart"/>
      <w:r>
        <w:t>scratch</w:t>
      </w:r>
      <w:proofErr w:type="spellEnd"/>
      <w:r>
        <w:t xml:space="preserve"> </w:t>
      </w:r>
      <w:proofErr w:type="spellStart"/>
      <w:r>
        <w:t>and</w:t>
      </w:r>
      <w:proofErr w:type="spellEnd"/>
      <w:r>
        <w:t xml:space="preserve"> EfficientNetB0 </w:t>
      </w:r>
      <w:proofErr w:type="spellStart"/>
      <w:r>
        <w:t>initialized</w:t>
      </w:r>
      <w:proofErr w:type="spellEnd"/>
      <w:r>
        <w:t xml:space="preserve"> </w:t>
      </w:r>
      <w:proofErr w:type="spellStart"/>
      <w:r>
        <w:t>with</w:t>
      </w:r>
      <w:proofErr w:type="spellEnd"/>
      <w:r>
        <w:t xml:space="preserve"> </w:t>
      </w:r>
      <w:proofErr w:type="spellStart"/>
      <w:r>
        <w:t>ImageNet</w:t>
      </w:r>
      <w:proofErr w:type="spellEnd"/>
      <w:r>
        <w:t xml:space="preserve"> </w:t>
      </w:r>
      <w:proofErr w:type="spellStart"/>
      <w:r>
        <w:t>weights</w:t>
      </w:r>
      <w:proofErr w:type="spellEnd"/>
      <w:r>
        <w:t xml:space="preserve">. EfficientNetB0 </w:t>
      </w:r>
      <w:proofErr w:type="spellStart"/>
      <w:r>
        <w:t>achieved</w:t>
      </w:r>
      <w:proofErr w:type="spellEnd"/>
      <w:r>
        <w:t xml:space="preserve"> 97.63% </w:t>
      </w:r>
      <w:proofErr w:type="spellStart"/>
      <w:r>
        <w:t>accuracy</w:t>
      </w:r>
      <w:proofErr w:type="spellEnd"/>
      <w:r>
        <w:t xml:space="preserve"> </w:t>
      </w:r>
      <w:proofErr w:type="spellStart"/>
      <w:r>
        <w:t>and</w:t>
      </w:r>
      <w:proofErr w:type="spellEnd"/>
      <w:r>
        <w:t xml:space="preserve"> 99.57% AUC-ROC, </w:t>
      </w:r>
      <w:proofErr w:type="spellStart"/>
      <w:r>
        <w:t>outperforming</w:t>
      </w:r>
      <w:proofErr w:type="spellEnd"/>
      <w:r>
        <w:t xml:space="preserve"> </w:t>
      </w:r>
      <w:proofErr w:type="spellStart"/>
      <w:r>
        <w:t>the</w:t>
      </w:r>
      <w:proofErr w:type="spellEnd"/>
      <w:r>
        <w:t xml:space="preserve"> </w:t>
      </w:r>
      <w:proofErr w:type="spellStart"/>
      <w:r>
        <w:t>Custom</w:t>
      </w:r>
      <w:proofErr w:type="spellEnd"/>
      <w:r>
        <w:t xml:space="preserve"> CNN (95.79%, 98.60%) </w:t>
      </w:r>
      <w:proofErr w:type="spellStart"/>
      <w:r>
        <w:t>by</w:t>
      </w:r>
      <w:proofErr w:type="spellEnd"/>
      <w:r>
        <w:t xml:space="preserve"> a </w:t>
      </w:r>
      <w:proofErr w:type="spellStart"/>
      <w:r>
        <w:t>clear</w:t>
      </w:r>
      <w:proofErr w:type="spellEnd"/>
      <w:r>
        <w:t xml:space="preserve"> </w:t>
      </w:r>
      <w:proofErr w:type="spellStart"/>
      <w:r>
        <w:t>margin</w:t>
      </w:r>
      <w:proofErr w:type="spellEnd"/>
      <w:r>
        <w:t xml:space="preserve">. </w:t>
      </w:r>
      <w:proofErr w:type="spellStart"/>
      <w:r>
        <w:t>Grad</w:t>
      </w:r>
      <w:proofErr w:type="spellEnd"/>
      <w:r>
        <w:t xml:space="preserve">-CAM </w:t>
      </w:r>
      <w:proofErr w:type="spellStart"/>
      <w:r>
        <w:t>visualization</w:t>
      </w:r>
      <w:proofErr w:type="spellEnd"/>
      <w:r>
        <w:t xml:space="preserve"> </w:t>
      </w:r>
      <w:proofErr w:type="spellStart"/>
      <w:r>
        <w:t>confirmed</w:t>
      </w:r>
      <w:proofErr w:type="spellEnd"/>
      <w:r>
        <w:t xml:space="preserve"> </w:t>
      </w:r>
      <w:proofErr w:type="spellStart"/>
      <w:r>
        <w:t>the</w:t>
      </w:r>
      <w:proofErr w:type="spellEnd"/>
      <w:r>
        <w:t xml:space="preserve"> model </w:t>
      </w:r>
      <w:proofErr w:type="spellStart"/>
      <w:r>
        <w:t>focused</w:t>
      </w:r>
      <w:proofErr w:type="spellEnd"/>
      <w:r>
        <w:t xml:space="preserve"> on </w:t>
      </w:r>
      <w:proofErr w:type="spellStart"/>
      <w:r>
        <w:t>parasite</w:t>
      </w:r>
      <w:proofErr w:type="spellEnd"/>
      <w:r>
        <w:t xml:space="preserve"> </w:t>
      </w:r>
      <w:proofErr w:type="spellStart"/>
      <w:r>
        <w:t>vacuoles</w:t>
      </w:r>
      <w:proofErr w:type="spellEnd"/>
      <w:r>
        <w:t xml:space="preserve"> </w:t>
      </w:r>
      <w:proofErr w:type="spellStart"/>
      <w:r>
        <w:t>and</w:t>
      </w:r>
      <w:proofErr w:type="spellEnd"/>
      <w:r>
        <w:t xml:space="preserve"> ring-form </w:t>
      </w:r>
      <w:proofErr w:type="spellStart"/>
      <w:r>
        <w:t>structures</w:t>
      </w:r>
      <w:proofErr w:type="spellEnd"/>
      <w:r>
        <w:t xml:space="preserve"> in </w:t>
      </w:r>
      <w:proofErr w:type="spellStart"/>
      <w:r>
        <w:t>infected</w:t>
      </w:r>
      <w:proofErr w:type="spellEnd"/>
      <w:r>
        <w:t xml:space="preserve"> </w:t>
      </w:r>
      <w:proofErr w:type="spellStart"/>
      <w:r>
        <w:t>cells</w:t>
      </w:r>
      <w:proofErr w:type="spellEnd"/>
      <w:r>
        <w:t>.</w:t>
      </w:r>
    </w:p>
    <w:p w14:paraId="574D8602" w14:textId="77777777" w:rsidR="00072A15" w:rsidRDefault="00072A15">
      <w:pPr>
        <w:spacing w:before="60" w:after="80"/>
      </w:pPr>
    </w:p>
    <w:p w14:paraId="541AD683" w14:textId="77777777" w:rsidR="00072A15" w:rsidRDefault="00000000">
      <w:pPr>
        <w:spacing w:before="40" w:after="60"/>
      </w:pPr>
      <w:proofErr w:type="spellStart"/>
      <w:proofErr w:type="gramStart"/>
      <w:r>
        <w:rPr>
          <w:b/>
          <w:bCs/>
          <w:color w:val="0D7377"/>
          <w:sz w:val="20"/>
          <w:szCs w:val="20"/>
        </w:rPr>
        <w:t>Keywords</w:t>
      </w:r>
      <w:proofErr w:type="spellEnd"/>
      <w:r>
        <w:rPr>
          <w:b/>
          <w:bCs/>
          <w:color w:val="0D7377"/>
          <w:sz w:val="20"/>
          <w:szCs w:val="20"/>
        </w:rPr>
        <w:t xml:space="preserve">  </w:t>
      </w:r>
      <w:proofErr w:type="spellStart"/>
      <w:r>
        <w:rPr>
          <w:i/>
          <w:iCs/>
          <w:sz w:val="19"/>
          <w:szCs w:val="19"/>
        </w:rPr>
        <w:t>Malaria</w:t>
      </w:r>
      <w:proofErr w:type="spellEnd"/>
      <w:proofErr w:type="gramEnd"/>
      <w:r>
        <w:rPr>
          <w:i/>
          <w:iCs/>
          <w:sz w:val="19"/>
          <w:szCs w:val="19"/>
        </w:rPr>
        <w:t xml:space="preserve"> </w:t>
      </w:r>
      <w:proofErr w:type="spellStart"/>
      <w:proofErr w:type="gramStart"/>
      <w:r>
        <w:rPr>
          <w:i/>
          <w:iCs/>
          <w:sz w:val="19"/>
          <w:szCs w:val="19"/>
        </w:rPr>
        <w:t>detection</w:t>
      </w:r>
      <w:proofErr w:type="spellEnd"/>
      <w:r>
        <w:rPr>
          <w:i/>
          <w:iCs/>
          <w:sz w:val="19"/>
          <w:szCs w:val="19"/>
        </w:rPr>
        <w:t xml:space="preserve">  ·</w:t>
      </w:r>
      <w:proofErr w:type="gramEnd"/>
      <w:r>
        <w:rPr>
          <w:i/>
          <w:iCs/>
          <w:sz w:val="19"/>
          <w:szCs w:val="19"/>
        </w:rPr>
        <w:t xml:space="preserve">  Blood </w:t>
      </w:r>
      <w:proofErr w:type="spellStart"/>
      <w:proofErr w:type="gramStart"/>
      <w:r>
        <w:rPr>
          <w:i/>
          <w:iCs/>
          <w:sz w:val="19"/>
          <w:szCs w:val="19"/>
        </w:rPr>
        <w:t>smear</w:t>
      </w:r>
      <w:proofErr w:type="spellEnd"/>
      <w:r>
        <w:rPr>
          <w:i/>
          <w:iCs/>
          <w:sz w:val="19"/>
          <w:szCs w:val="19"/>
        </w:rPr>
        <w:t xml:space="preserve">  ·</w:t>
      </w:r>
      <w:proofErr w:type="gramEnd"/>
      <w:r>
        <w:rPr>
          <w:i/>
          <w:iCs/>
          <w:sz w:val="19"/>
          <w:szCs w:val="19"/>
        </w:rPr>
        <w:t xml:space="preserve">  Transfer </w:t>
      </w:r>
      <w:proofErr w:type="spellStart"/>
      <w:proofErr w:type="gramStart"/>
      <w:r>
        <w:rPr>
          <w:i/>
          <w:iCs/>
          <w:sz w:val="19"/>
          <w:szCs w:val="19"/>
        </w:rPr>
        <w:t>learning</w:t>
      </w:r>
      <w:proofErr w:type="spellEnd"/>
      <w:r>
        <w:rPr>
          <w:i/>
          <w:iCs/>
          <w:sz w:val="19"/>
          <w:szCs w:val="19"/>
        </w:rPr>
        <w:t xml:space="preserve">  ·</w:t>
      </w:r>
      <w:proofErr w:type="gramEnd"/>
      <w:r>
        <w:rPr>
          <w:i/>
          <w:iCs/>
          <w:sz w:val="19"/>
          <w:szCs w:val="19"/>
        </w:rPr>
        <w:t xml:space="preserve">  EfficientNetB</w:t>
      </w:r>
      <w:proofErr w:type="gramStart"/>
      <w:r>
        <w:rPr>
          <w:i/>
          <w:iCs/>
          <w:sz w:val="19"/>
          <w:szCs w:val="19"/>
        </w:rPr>
        <w:t>0  ·</w:t>
      </w:r>
      <w:proofErr w:type="gramEnd"/>
      <w:r>
        <w:rPr>
          <w:i/>
          <w:iCs/>
          <w:sz w:val="19"/>
          <w:szCs w:val="19"/>
        </w:rPr>
        <w:t xml:space="preserve">  </w:t>
      </w:r>
      <w:proofErr w:type="spellStart"/>
      <w:r>
        <w:rPr>
          <w:i/>
          <w:iCs/>
          <w:sz w:val="19"/>
          <w:szCs w:val="19"/>
        </w:rPr>
        <w:t>Grad</w:t>
      </w:r>
      <w:proofErr w:type="spellEnd"/>
      <w:r>
        <w:rPr>
          <w:i/>
          <w:iCs/>
          <w:sz w:val="19"/>
          <w:szCs w:val="19"/>
        </w:rPr>
        <w:t>-CAM</w:t>
      </w:r>
    </w:p>
    <w:p w14:paraId="24A44CFD" w14:textId="77777777" w:rsidR="00072A15" w:rsidRDefault="00000000">
      <w:r>
        <w:br w:type="page"/>
      </w:r>
    </w:p>
    <w:p w14:paraId="4E2A40E1" w14:textId="77777777" w:rsidR="00072A15" w:rsidRDefault="00000000">
      <w:pPr>
        <w:pBdr>
          <w:left w:val="single" w:sz="24" w:space="8" w:color="0D7377"/>
        </w:pBdr>
        <w:spacing w:before="480" w:after="120"/>
        <w:ind w:left="200"/>
      </w:pPr>
      <w:r>
        <w:rPr>
          <w:b/>
          <w:bCs/>
          <w:color w:val="0D7377"/>
          <w:sz w:val="34"/>
          <w:szCs w:val="34"/>
        </w:rPr>
        <w:lastRenderedPageBreak/>
        <w:t>1 · Giriş</w:t>
      </w:r>
    </w:p>
    <w:p w14:paraId="4607CFB4" w14:textId="77777777" w:rsidR="00072A15" w:rsidRDefault="00000000">
      <w:pPr>
        <w:spacing w:before="80" w:after="80"/>
        <w:ind w:firstLine="360"/>
        <w:jc w:val="both"/>
      </w:pPr>
      <w:proofErr w:type="spellStart"/>
      <w:r>
        <w:t>Malaria</w:t>
      </w:r>
      <w:proofErr w:type="spellEnd"/>
      <w:r>
        <w:t>, sivrisinekler aracılığıyla bulaşan ve tropikal bölgelerde ciddi bir halk sağlığı sorunu olmayı sürdüren enfeksiyöz bir hastalıktır. WHO'nun 2023 verilerine göre dünya genelinde 249 milyon yeni vaka kaydedilmiş; bu vakaların büyük bölümü Sahra Altı Afrika'da görülmüştür. Hastalık erken müdahale edildiğinde tamamen iyileşebilir; ancak gecikmeli tanı ciddi komplikasyonlara zemin hazırlayabilmektedir.</w:t>
      </w:r>
    </w:p>
    <w:p w14:paraId="34B80FAC" w14:textId="77777777" w:rsidR="00072A15" w:rsidRDefault="00000000">
      <w:pPr>
        <w:spacing w:before="80" w:after="80"/>
        <w:ind w:firstLine="360"/>
        <w:jc w:val="both"/>
      </w:pPr>
      <w:r>
        <w:t>Periferik kan yayması mikroskopi incelemesi hâlâ altın standart olarak kabul görmekle birlikte, uygulamada önemli kısıtlamalar barındırmaktadır. Deneyimli mikrobiyolog gerektirmesi, uzun sürmesi ve gözlemci yorgunluğuna bağlı hata riski bunların başında gelmektedir. Özellikle ihtiyacın en yoğun olduğu kırsal bölgelerde uzman bulmak çoğunlukla mümkün değildir.</w:t>
      </w:r>
    </w:p>
    <w:p w14:paraId="143E06D0" w14:textId="77777777" w:rsidR="00072A15" w:rsidRDefault="00000000">
      <w:pPr>
        <w:spacing w:before="80" w:after="80"/>
        <w:ind w:firstLine="360"/>
        <w:jc w:val="both"/>
      </w:pPr>
      <w:r>
        <w:t xml:space="preserve">Bu proje, derin öğrenme tabanlı otomatik sınıflandırma ile söz konusu boşluğu kapatmayı hedeflemektedir. İki farklı model karşılaştırılmış; </w:t>
      </w:r>
      <w:proofErr w:type="spellStart"/>
      <w:r>
        <w:t>Grad</w:t>
      </w:r>
      <w:proofErr w:type="spellEnd"/>
      <w:r>
        <w:t>-CAM ile modelin hangi bölgelere odaklandığı görsel olarak ortaya konmuştur. Yüksek doğruluk kadar şeffaflık da projenin temel öncelikleri arasında yer almaktadır.</w:t>
      </w:r>
    </w:p>
    <w:p w14:paraId="2A981E6C" w14:textId="77777777" w:rsidR="00072A15" w:rsidRDefault="00072A15">
      <w:pPr>
        <w:spacing w:before="160" w:after="80"/>
      </w:pPr>
    </w:p>
    <w:p w14:paraId="28D3EC4E" w14:textId="77777777" w:rsidR="00072A15" w:rsidRDefault="00000000">
      <w:pPr>
        <w:pBdr>
          <w:left w:val="single" w:sz="24" w:space="8" w:color="0D7377"/>
        </w:pBdr>
        <w:spacing w:before="480" w:after="120"/>
        <w:ind w:left="200"/>
      </w:pPr>
      <w:r>
        <w:rPr>
          <w:b/>
          <w:bCs/>
          <w:color w:val="0D7377"/>
          <w:sz w:val="34"/>
          <w:szCs w:val="34"/>
        </w:rPr>
        <w:t>2 · Literatür Taraması</w:t>
      </w:r>
    </w:p>
    <w:p w14:paraId="651D225B" w14:textId="77777777" w:rsidR="00072A15" w:rsidRDefault="00000000">
      <w:pPr>
        <w:spacing w:before="80" w:after="80"/>
        <w:ind w:firstLine="360"/>
        <w:jc w:val="both"/>
      </w:pPr>
      <w:r>
        <w:t xml:space="preserve">Kan yayması görüntülerinden </w:t>
      </w:r>
      <w:proofErr w:type="spellStart"/>
      <w:r>
        <w:t>malaria</w:t>
      </w:r>
      <w:proofErr w:type="spellEnd"/>
      <w:r>
        <w:t xml:space="preserve"> tespitine yönelik çalışmalar son on yılda hız kazanmıştır. Bu bölümde temel çalışmalar kronolojik ve tematik bir akışla ele alınmış; her birinin güçlü yanları, eksiklikleri ve bu projeyle ilişkisi tartışılmıştır.</w:t>
      </w:r>
    </w:p>
    <w:p w14:paraId="29BBFBD7" w14:textId="77777777" w:rsidR="00072A15" w:rsidRDefault="00072A15">
      <w:pPr>
        <w:spacing w:before="80" w:after="80"/>
      </w:pPr>
    </w:p>
    <w:p w14:paraId="2BB92778" w14:textId="77777777" w:rsidR="00072A15" w:rsidRDefault="00000000">
      <w:pPr>
        <w:pBdr>
          <w:left w:val="single" w:sz="14" w:space="8" w:color="E8630A"/>
        </w:pBdr>
        <w:spacing w:before="280" w:after="120"/>
        <w:ind w:left="200"/>
      </w:pPr>
      <w:proofErr w:type="gramStart"/>
      <w:r>
        <w:rPr>
          <w:b/>
          <w:bCs/>
          <w:color w:val="14A0A5"/>
          <w:sz w:val="26"/>
          <w:szCs w:val="26"/>
        </w:rPr>
        <w:t>2.1  Geleneksel</w:t>
      </w:r>
      <w:proofErr w:type="gramEnd"/>
      <w:r>
        <w:rPr>
          <w:b/>
          <w:bCs/>
          <w:color w:val="14A0A5"/>
          <w:sz w:val="26"/>
          <w:szCs w:val="26"/>
        </w:rPr>
        <w:t xml:space="preserve"> Görüntü İşleme Yöntemleri</w:t>
      </w:r>
    </w:p>
    <w:p w14:paraId="792C018E" w14:textId="77777777" w:rsidR="00072A15" w:rsidRDefault="00000000">
      <w:pPr>
        <w:spacing w:before="80" w:after="80"/>
        <w:ind w:firstLine="360"/>
        <w:jc w:val="both"/>
      </w:pPr>
      <w:r>
        <w:t xml:space="preserve">Derin öğrenme öncesinde kan yayması analizinde eşikleme, morfolojik işlemler ve renk bazlı segmentasyon yöntemleri öne çıkıyordu. Ross ve ark. (2006), eritrosit bölgelerini segmente ederek el ile tasarlanmış öznitelikleri SVM sınıflandırıcısına besledi ve yaklaşık %85-90 doğruluk elde etti. Geleneksel yaklaşımlar </w:t>
      </w:r>
      <w:proofErr w:type="spellStart"/>
      <w:r>
        <w:t>yorumlanabilirlik</w:t>
      </w:r>
      <w:proofErr w:type="spellEnd"/>
      <w:r>
        <w:t xml:space="preserve"> açısından avantajlı olmakla birlikte, farklı boyama protokollerine ve ışık koşullarına karşı oldukça kırılgandı. Öznitelik mühendisliğinin emek yoğun doğası da bu yöntemlerin ölçeklenmesini zorlaştırıyordu.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2A15" w14:paraId="40805ABF" w14:textId="77777777">
        <w:tblPrEx>
          <w:tblCellMar>
            <w:top w:w="0" w:type="dxa"/>
            <w:bottom w:w="0" w:type="dxa"/>
          </w:tblCellMar>
        </w:tblPrEx>
        <w:tc>
          <w:tcPr>
            <w:tcW w:w="9026" w:type="dxa"/>
            <w:tcBorders>
              <w:top w:val="dotted" w:sz="4" w:space="0" w:color="14A0A5"/>
              <w:left w:val="single" w:sz="18" w:space="0" w:color="E8630A"/>
              <w:bottom w:val="dotted" w:sz="4" w:space="0" w:color="14A0A5"/>
            </w:tcBorders>
            <w:shd w:val="clear" w:color="auto" w:fill="FFF8F3"/>
            <w:tcMar>
              <w:top w:w="100" w:type="dxa"/>
              <w:left w:w="220" w:type="dxa"/>
              <w:bottom w:w="100" w:type="dxa"/>
              <w:right w:w="120" w:type="dxa"/>
            </w:tcMar>
          </w:tcPr>
          <w:p w14:paraId="2844920F" w14:textId="77777777" w:rsidR="00072A15" w:rsidRDefault="00000000">
            <w:pPr>
              <w:spacing w:before="40" w:after="40"/>
            </w:pPr>
            <w:r>
              <w:rPr>
                <w:b/>
                <w:bCs/>
                <w:sz w:val="20"/>
                <w:szCs w:val="20"/>
              </w:rPr>
              <w:t>✓ Az hesaplama kaynağı; sonuçlar yorumlanabilir</w:t>
            </w:r>
          </w:p>
          <w:p w14:paraId="69A40B75" w14:textId="77777777" w:rsidR="00072A15" w:rsidRDefault="00000000">
            <w:pPr>
              <w:spacing w:before="40" w:after="40"/>
            </w:pPr>
            <w:r>
              <w:rPr>
                <w:b/>
                <w:bCs/>
                <w:sz w:val="20"/>
                <w:szCs w:val="20"/>
              </w:rPr>
              <w:t>✗ Boyama kalitesi ve ışık koşullarına karşı kırılgan; öznitelik mühendisliği emek yoğun</w:t>
            </w:r>
          </w:p>
          <w:p w14:paraId="555888AE" w14:textId="77777777" w:rsidR="00072A15" w:rsidRDefault="00000000">
            <w:pPr>
              <w:spacing w:before="40" w:after="40"/>
            </w:pPr>
            <w:r>
              <w:rPr>
                <w:i/>
                <w:iCs/>
                <w:color w:val="0D7377"/>
                <w:sz w:val="20"/>
                <w:szCs w:val="20"/>
              </w:rPr>
              <w:t>→ CNN'ler bu kırılganlığı, öznitelikleri doğrudan veriden öğrenerek büyük ölçüde gideriyor</w:t>
            </w:r>
          </w:p>
        </w:tc>
      </w:tr>
    </w:tbl>
    <w:p w14:paraId="17261B92" w14:textId="77777777" w:rsidR="00072A15" w:rsidRDefault="00072A15">
      <w:pPr>
        <w:spacing w:before="80" w:after="80"/>
      </w:pPr>
    </w:p>
    <w:p w14:paraId="2BFC5CC6" w14:textId="77777777" w:rsidR="00072A15" w:rsidRDefault="00000000">
      <w:pPr>
        <w:pBdr>
          <w:left w:val="single" w:sz="14" w:space="8" w:color="E8630A"/>
        </w:pBdr>
        <w:spacing w:before="280" w:after="120"/>
        <w:ind w:left="200"/>
      </w:pPr>
      <w:proofErr w:type="gramStart"/>
      <w:r>
        <w:rPr>
          <w:b/>
          <w:bCs/>
          <w:color w:val="14A0A5"/>
          <w:sz w:val="26"/>
          <w:szCs w:val="26"/>
        </w:rPr>
        <w:t>2.2  Transfer</w:t>
      </w:r>
      <w:proofErr w:type="gramEnd"/>
      <w:r>
        <w:rPr>
          <w:b/>
          <w:bCs/>
          <w:color w:val="14A0A5"/>
          <w:sz w:val="26"/>
          <w:szCs w:val="26"/>
        </w:rPr>
        <w:t xml:space="preserve"> Learning ile CNN — </w:t>
      </w:r>
      <w:proofErr w:type="spellStart"/>
      <w:r>
        <w:rPr>
          <w:b/>
          <w:bCs/>
          <w:color w:val="14A0A5"/>
          <w:sz w:val="26"/>
          <w:szCs w:val="26"/>
        </w:rPr>
        <w:t>Rajaraman</w:t>
      </w:r>
      <w:proofErr w:type="spellEnd"/>
      <w:r>
        <w:rPr>
          <w:b/>
          <w:bCs/>
          <w:color w:val="14A0A5"/>
          <w:sz w:val="26"/>
          <w:szCs w:val="26"/>
        </w:rPr>
        <w:t xml:space="preserve"> ve ark. (2018)</w:t>
      </w:r>
    </w:p>
    <w:p w14:paraId="0B7FDC45" w14:textId="77777777" w:rsidR="00072A15" w:rsidRDefault="00000000">
      <w:pPr>
        <w:spacing w:before="80" w:after="80"/>
        <w:ind w:firstLine="360"/>
        <w:jc w:val="both"/>
      </w:pPr>
      <w:r>
        <w:t xml:space="preserve">Bu alandaki en etkili referans çalışmalarından biri olan </w:t>
      </w:r>
      <w:proofErr w:type="spellStart"/>
      <w:r>
        <w:t>Rajaraman</w:t>
      </w:r>
      <w:proofErr w:type="spellEnd"/>
      <w:r>
        <w:t xml:space="preserve"> ve ark. (2018), bu projede de kullanılan NIH </w:t>
      </w:r>
      <w:proofErr w:type="spellStart"/>
      <w:r>
        <w:t>Malaria</w:t>
      </w:r>
      <w:proofErr w:type="spellEnd"/>
      <w:r>
        <w:t xml:space="preserve"> Cell </w:t>
      </w:r>
      <w:proofErr w:type="spellStart"/>
      <w:r>
        <w:t>Images</w:t>
      </w:r>
      <w:proofErr w:type="spellEnd"/>
      <w:r>
        <w:t xml:space="preserve"> veri kümesini oluşturarak </w:t>
      </w:r>
      <w:proofErr w:type="spellStart"/>
      <w:r>
        <w:t>AlexNet</w:t>
      </w:r>
      <w:proofErr w:type="spellEnd"/>
      <w:r>
        <w:t xml:space="preserve">, VGG-16, ResNet-50 ve Inception-V3 modellerini karşılaştırdı. VGG-16 ile </w:t>
      </w:r>
      <w:proofErr w:type="gramStart"/>
      <w:r>
        <w:t>%95.9</w:t>
      </w:r>
      <w:proofErr w:type="gramEnd"/>
      <w:r>
        <w:t xml:space="preserve"> doğruluk elde edildi. Bu çalışmanın belki de en kalıcı katkısı, 27.558 görüntüden oluşan dengeli veri kümesini araştırmacılara açmasıdır; alandaki sonraki çalışmaların büyük çoğunluğu bu veri kümesi üzerinde çalışmaktadır.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2A15" w14:paraId="22DD80B5" w14:textId="77777777">
        <w:tblPrEx>
          <w:tblCellMar>
            <w:top w:w="0" w:type="dxa"/>
            <w:bottom w:w="0" w:type="dxa"/>
          </w:tblCellMar>
        </w:tblPrEx>
        <w:tc>
          <w:tcPr>
            <w:tcW w:w="9026" w:type="dxa"/>
            <w:tcBorders>
              <w:top w:val="dotted" w:sz="4" w:space="0" w:color="14A0A5"/>
              <w:left w:val="single" w:sz="18" w:space="0" w:color="E8630A"/>
              <w:bottom w:val="dotted" w:sz="4" w:space="0" w:color="14A0A5"/>
            </w:tcBorders>
            <w:shd w:val="clear" w:color="auto" w:fill="FFF8F3"/>
            <w:tcMar>
              <w:top w:w="100" w:type="dxa"/>
              <w:left w:w="220" w:type="dxa"/>
              <w:bottom w:w="100" w:type="dxa"/>
              <w:right w:w="120" w:type="dxa"/>
            </w:tcMar>
          </w:tcPr>
          <w:p w14:paraId="4331E95B" w14:textId="77777777" w:rsidR="00072A15" w:rsidRDefault="00000000">
            <w:pPr>
              <w:spacing w:before="40" w:after="40"/>
            </w:pPr>
            <w:r>
              <w:rPr>
                <w:b/>
                <w:bCs/>
                <w:sz w:val="20"/>
                <w:szCs w:val="20"/>
              </w:rPr>
              <w:t>✓ Kapsamlı model karşılaştırması; kamuya açık referans veri kümesi oluşturulması</w:t>
            </w:r>
          </w:p>
          <w:p w14:paraId="6CD21AED" w14:textId="77777777" w:rsidR="00072A15" w:rsidRDefault="00000000">
            <w:pPr>
              <w:spacing w:before="40" w:after="40"/>
            </w:pPr>
            <w:r>
              <w:rPr>
                <w:b/>
                <w:bCs/>
                <w:sz w:val="20"/>
                <w:szCs w:val="20"/>
              </w:rPr>
              <w:t xml:space="preserve">✗ VGG-16 ~138M parametre ile çok ağır; </w:t>
            </w:r>
            <w:proofErr w:type="spellStart"/>
            <w:r>
              <w:rPr>
                <w:b/>
                <w:bCs/>
                <w:sz w:val="20"/>
                <w:szCs w:val="20"/>
              </w:rPr>
              <w:t>açıklanabilirlik</w:t>
            </w:r>
            <w:proofErr w:type="spellEnd"/>
            <w:r>
              <w:rPr>
                <w:b/>
                <w:bCs/>
                <w:sz w:val="20"/>
                <w:szCs w:val="20"/>
              </w:rPr>
              <w:t xml:space="preserve"> analizi </w:t>
            </w:r>
            <w:proofErr w:type="gramStart"/>
            <w:r>
              <w:rPr>
                <w:b/>
                <w:bCs/>
                <w:sz w:val="20"/>
                <w:szCs w:val="20"/>
              </w:rPr>
              <w:t>yapılmamış;</w:t>
            </w:r>
            <w:proofErr w:type="gramEnd"/>
            <w:r>
              <w:rPr>
                <w:b/>
                <w:bCs/>
                <w:sz w:val="20"/>
                <w:szCs w:val="20"/>
              </w:rPr>
              <w:t xml:space="preserve"> güncel mimariler test edilmemiş</w:t>
            </w:r>
          </w:p>
          <w:p w14:paraId="535FF241" w14:textId="77777777" w:rsidR="00072A15" w:rsidRDefault="00000000">
            <w:pPr>
              <w:spacing w:before="40" w:after="40"/>
            </w:pPr>
            <w:r>
              <w:rPr>
                <w:i/>
                <w:iCs/>
                <w:color w:val="0D7377"/>
                <w:sz w:val="20"/>
                <w:szCs w:val="20"/>
              </w:rPr>
              <w:t xml:space="preserve">→ Bu projede çok daha verimli EfficientNetB0 tercih edildi ve </w:t>
            </w:r>
            <w:proofErr w:type="spellStart"/>
            <w:r>
              <w:rPr>
                <w:i/>
                <w:iCs/>
                <w:color w:val="0D7377"/>
                <w:sz w:val="20"/>
                <w:szCs w:val="20"/>
              </w:rPr>
              <w:t>Grad</w:t>
            </w:r>
            <w:proofErr w:type="spellEnd"/>
            <w:r>
              <w:rPr>
                <w:i/>
                <w:iCs/>
                <w:color w:val="0D7377"/>
                <w:sz w:val="20"/>
                <w:szCs w:val="20"/>
              </w:rPr>
              <w:t xml:space="preserve">-CAM ile </w:t>
            </w:r>
            <w:proofErr w:type="spellStart"/>
            <w:r>
              <w:rPr>
                <w:i/>
                <w:iCs/>
                <w:color w:val="0D7377"/>
                <w:sz w:val="20"/>
                <w:szCs w:val="20"/>
              </w:rPr>
              <w:t>açıklanabilirlik</w:t>
            </w:r>
            <w:proofErr w:type="spellEnd"/>
            <w:r>
              <w:rPr>
                <w:i/>
                <w:iCs/>
                <w:color w:val="0D7377"/>
                <w:sz w:val="20"/>
                <w:szCs w:val="20"/>
              </w:rPr>
              <w:t xml:space="preserve"> eklendi</w:t>
            </w:r>
          </w:p>
        </w:tc>
      </w:tr>
    </w:tbl>
    <w:p w14:paraId="269F521C" w14:textId="77777777" w:rsidR="00072A15" w:rsidRDefault="00072A15">
      <w:pPr>
        <w:spacing w:before="80" w:after="80"/>
      </w:pPr>
    </w:p>
    <w:p w14:paraId="491DB20C" w14:textId="77777777" w:rsidR="00072A15" w:rsidRDefault="00000000">
      <w:pPr>
        <w:pBdr>
          <w:left w:val="single" w:sz="14" w:space="8" w:color="E8630A"/>
        </w:pBdr>
        <w:spacing w:before="280" w:after="120"/>
        <w:ind w:left="200"/>
      </w:pPr>
      <w:proofErr w:type="gramStart"/>
      <w:r>
        <w:rPr>
          <w:b/>
          <w:bCs/>
          <w:color w:val="14A0A5"/>
          <w:sz w:val="26"/>
          <w:szCs w:val="26"/>
        </w:rPr>
        <w:lastRenderedPageBreak/>
        <w:t xml:space="preserve">2.3  </w:t>
      </w:r>
      <w:proofErr w:type="spellStart"/>
      <w:r>
        <w:rPr>
          <w:b/>
          <w:bCs/>
          <w:color w:val="14A0A5"/>
          <w:sz w:val="26"/>
          <w:szCs w:val="26"/>
        </w:rPr>
        <w:t>EfficientNet</w:t>
      </w:r>
      <w:proofErr w:type="spellEnd"/>
      <w:proofErr w:type="gramEnd"/>
      <w:r>
        <w:rPr>
          <w:b/>
          <w:bCs/>
          <w:color w:val="14A0A5"/>
          <w:sz w:val="26"/>
          <w:szCs w:val="26"/>
        </w:rPr>
        <w:t xml:space="preserve"> Ailesi — Tan ve Le (2019)</w:t>
      </w:r>
    </w:p>
    <w:p w14:paraId="134440D7" w14:textId="77777777" w:rsidR="00072A15" w:rsidRDefault="00000000">
      <w:pPr>
        <w:spacing w:before="80" w:after="80"/>
        <w:ind w:firstLine="360"/>
        <w:jc w:val="both"/>
      </w:pPr>
      <w:r>
        <w:t xml:space="preserve">Tan ve Le (2019), derinlik, genişlik ve giriş çözünürlüğünü aynı anda orantılı biçimde ölçeklendiren bileşik ölçekleme yöntemini önerdi. EfficientNetB0, </w:t>
      </w:r>
      <w:proofErr w:type="spellStart"/>
      <w:r>
        <w:t>ImageNet</w:t>
      </w:r>
      <w:proofErr w:type="spellEnd"/>
      <w:r>
        <w:t xml:space="preserve"> üzerinde ResNet-50'den belirgin biçimde daha az parametre kullanarak benzer ya da daha yüksek doğruluk sağladı. Bu çalışmadan önce model ölçeklendirme genellikle tek boyutlu (yalnızca daha derin ya da daha geniş) gerçekleştiriliyordu; bileşik ölçekleme ise üç boyutu birlikte optimize ederek verimlilik sınırını önemli ölçüde yukarı taşıdı. Tıbbi görüntüleme alanındaki sonraki çalışmalar bu modelin </w:t>
      </w:r>
      <w:proofErr w:type="spellStart"/>
      <w:r>
        <w:t>histopatoloji</w:t>
      </w:r>
      <w:proofErr w:type="spellEnd"/>
      <w:r>
        <w:t>, göz hastalıkları ve enfeksiyon tespitinde de güçlü bir başlangıç noktası olduğunu gösterdi.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2A15" w14:paraId="7071D6C3" w14:textId="77777777">
        <w:tblPrEx>
          <w:tblCellMar>
            <w:top w:w="0" w:type="dxa"/>
            <w:bottom w:w="0" w:type="dxa"/>
          </w:tblCellMar>
        </w:tblPrEx>
        <w:tc>
          <w:tcPr>
            <w:tcW w:w="9026" w:type="dxa"/>
            <w:tcBorders>
              <w:top w:val="dotted" w:sz="4" w:space="0" w:color="14A0A5"/>
              <w:left w:val="single" w:sz="18" w:space="0" w:color="E8630A"/>
              <w:bottom w:val="dotted" w:sz="4" w:space="0" w:color="14A0A5"/>
            </w:tcBorders>
            <w:shd w:val="clear" w:color="auto" w:fill="FFF8F3"/>
            <w:tcMar>
              <w:top w:w="100" w:type="dxa"/>
              <w:left w:w="220" w:type="dxa"/>
              <w:bottom w:w="100" w:type="dxa"/>
              <w:right w:w="120" w:type="dxa"/>
            </w:tcMar>
          </w:tcPr>
          <w:p w14:paraId="3C7840B6" w14:textId="77777777" w:rsidR="00072A15" w:rsidRDefault="00000000">
            <w:pPr>
              <w:spacing w:before="40" w:after="40"/>
            </w:pPr>
            <w:r>
              <w:rPr>
                <w:b/>
                <w:bCs/>
                <w:sz w:val="20"/>
                <w:szCs w:val="20"/>
              </w:rPr>
              <w:t>✓ Parametre verimliliği üstün; küçük ve orta ölçekli tıbbi veri setlerinde çok etkili</w:t>
            </w:r>
          </w:p>
          <w:p w14:paraId="6C576054" w14:textId="77777777" w:rsidR="00072A15" w:rsidRDefault="00000000">
            <w:pPr>
              <w:spacing w:before="40" w:after="40"/>
            </w:pPr>
            <w:r>
              <w:rPr>
                <w:b/>
                <w:bCs/>
                <w:sz w:val="20"/>
                <w:szCs w:val="20"/>
              </w:rPr>
              <w:t>✗ Büyük varyantlar (B4-B7) yüksek GPU belleği gerektiriyor; B0 bazı karmaşık görevlerde yetersiz kalabiliyor</w:t>
            </w:r>
          </w:p>
          <w:p w14:paraId="6F176B07" w14:textId="77777777" w:rsidR="00072A15" w:rsidRDefault="00000000">
            <w:pPr>
              <w:spacing w:before="40" w:after="40"/>
            </w:pPr>
            <w:r>
              <w:rPr>
                <w:i/>
                <w:iCs/>
                <w:color w:val="0D7377"/>
                <w:sz w:val="20"/>
                <w:szCs w:val="20"/>
              </w:rPr>
              <w:t xml:space="preserve">→ Bu projede B0, </w:t>
            </w:r>
            <w:proofErr w:type="gramStart"/>
            <w:r>
              <w:rPr>
                <w:i/>
                <w:iCs/>
                <w:color w:val="0D7377"/>
                <w:sz w:val="20"/>
                <w:szCs w:val="20"/>
              </w:rPr>
              <w:t>%97.63</w:t>
            </w:r>
            <w:proofErr w:type="gramEnd"/>
            <w:r>
              <w:rPr>
                <w:i/>
                <w:iCs/>
                <w:color w:val="0D7377"/>
                <w:sz w:val="20"/>
                <w:szCs w:val="20"/>
              </w:rPr>
              <w:t xml:space="preserve"> doğruluk ve </w:t>
            </w:r>
            <w:proofErr w:type="gramStart"/>
            <w:r>
              <w:rPr>
                <w:i/>
                <w:iCs/>
                <w:color w:val="0D7377"/>
                <w:sz w:val="20"/>
                <w:szCs w:val="20"/>
              </w:rPr>
              <w:t>%99.57</w:t>
            </w:r>
            <w:proofErr w:type="gramEnd"/>
            <w:r>
              <w:rPr>
                <w:i/>
                <w:iCs/>
                <w:color w:val="0D7377"/>
                <w:sz w:val="20"/>
                <w:szCs w:val="20"/>
              </w:rPr>
              <w:t xml:space="preserve"> AUC-ROC ile beklentileri fazlasıyla karşıladı</w:t>
            </w:r>
          </w:p>
        </w:tc>
      </w:tr>
    </w:tbl>
    <w:p w14:paraId="5A48F458" w14:textId="77777777" w:rsidR="00072A15" w:rsidRDefault="00072A15">
      <w:pPr>
        <w:spacing w:before="80" w:after="80"/>
      </w:pPr>
    </w:p>
    <w:p w14:paraId="3BD2B766" w14:textId="77777777" w:rsidR="00072A15" w:rsidRDefault="00000000">
      <w:pPr>
        <w:pBdr>
          <w:left w:val="single" w:sz="14" w:space="8" w:color="E8630A"/>
        </w:pBdr>
        <w:spacing w:before="280" w:after="120"/>
        <w:ind w:left="200"/>
      </w:pPr>
      <w:proofErr w:type="gramStart"/>
      <w:r>
        <w:rPr>
          <w:b/>
          <w:bCs/>
          <w:color w:val="14A0A5"/>
          <w:sz w:val="26"/>
          <w:szCs w:val="26"/>
        </w:rPr>
        <w:t>2.4  EfficientNetB</w:t>
      </w:r>
      <w:proofErr w:type="gramEnd"/>
      <w:r>
        <w:rPr>
          <w:b/>
          <w:bCs/>
          <w:color w:val="14A0A5"/>
          <w:sz w:val="26"/>
          <w:szCs w:val="26"/>
        </w:rPr>
        <w:t xml:space="preserve">0 </w:t>
      </w:r>
      <w:proofErr w:type="spellStart"/>
      <w:r>
        <w:rPr>
          <w:b/>
          <w:bCs/>
          <w:color w:val="14A0A5"/>
          <w:sz w:val="26"/>
          <w:szCs w:val="26"/>
        </w:rPr>
        <w:t>Malaria</w:t>
      </w:r>
      <w:proofErr w:type="spellEnd"/>
      <w:r>
        <w:rPr>
          <w:b/>
          <w:bCs/>
          <w:color w:val="14A0A5"/>
          <w:sz w:val="26"/>
          <w:szCs w:val="26"/>
        </w:rPr>
        <w:t xml:space="preserve"> Tespitinde — </w:t>
      </w:r>
      <w:proofErr w:type="spellStart"/>
      <w:r>
        <w:rPr>
          <w:b/>
          <w:bCs/>
          <w:color w:val="14A0A5"/>
          <w:sz w:val="26"/>
          <w:szCs w:val="26"/>
        </w:rPr>
        <w:t>Pamungkas</w:t>
      </w:r>
      <w:proofErr w:type="spellEnd"/>
      <w:r>
        <w:rPr>
          <w:b/>
          <w:bCs/>
          <w:color w:val="14A0A5"/>
          <w:sz w:val="26"/>
          <w:szCs w:val="26"/>
        </w:rPr>
        <w:t xml:space="preserve"> ve ark. (2022)</w:t>
      </w:r>
    </w:p>
    <w:p w14:paraId="1DD29F52" w14:textId="77777777" w:rsidR="00072A15" w:rsidRDefault="00000000">
      <w:pPr>
        <w:spacing w:before="80" w:after="80"/>
        <w:ind w:firstLine="360"/>
        <w:jc w:val="both"/>
      </w:pPr>
      <w:proofErr w:type="spellStart"/>
      <w:r>
        <w:t>Pamungkas</w:t>
      </w:r>
      <w:proofErr w:type="spellEnd"/>
      <w:r>
        <w:t xml:space="preserve"> ve ark. (2022), doğrudan EfficientNetB0 mimarisini </w:t>
      </w:r>
      <w:proofErr w:type="spellStart"/>
      <w:r>
        <w:t>malaria</w:t>
      </w:r>
      <w:proofErr w:type="spellEnd"/>
      <w:r>
        <w:t xml:space="preserve"> tespitine uygulayarak NIH veri kümesi üzerinde </w:t>
      </w:r>
      <w:proofErr w:type="gramStart"/>
      <w:r>
        <w:t>%97.3</w:t>
      </w:r>
      <w:proofErr w:type="gramEnd"/>
      <w:r>
        <w:t xml:space="preserve"> doğruluk elde etti. Bu çalışma </w:t>
      </w:r>
      <w:proofErr w:type="spellStart"/>
      <w:r>
        <w:t>EfficientNet'in</w:t>
      </w:r>
      <w:proofErr w:type="spellEnd"/>
      <w:r>
        <w:t xml:space="preserve"> </w:t>
      </w:r>
      <w:proofErr w:type="spellStart"/>
      <w:r>
        <w:t>malaria</w:t>
      </w:r>
      <w:proofErr w:type="spellEnd"/>
      <w:r>
        <w:t xml:space="preserve"> bağlamındaki uygulanabilirliğini doğrulayan öncü çalışmalardan biridir. Araştırmacılar özellikle modelin az parametre ile yüksek doğruluk sağlamasının, kısıtlı hesaplama kaynağına sahip sağlık ortamlarında dağıtım açısından büyük avantaj sunduğunu vurgulamıştır.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2A15" w14:paraId="5BDE55AA" w14:textId="77777777">
        <w:tblPrEx>
          <w:tblCellMar>
            <w:top w:w="0" w:type="dxa"/>
            <w:bottom w:w="0" w:type="dxa"/>
          </w:tblCellMar>
        </w:tblPrEx>
        <w:tc>
          <w:tcPr>
            <w:tcW w:w="9026" w:type="dxa"/>
            <w:tcBorders>
              <w:top w:val="dotted" w:sz="4" w:space="0" w:color="14A0A5"/>
              <w:left w:val="single" w:sz="18" w:space="0" w:color="E8630A"/>
              <w:bottom w:val="dotted" w:sz="4" w:space="0" w:color="14A0A5"/>
            </w:tcBorders>
            <w:shd w:val="clear" w:color="auto" w:fill="FFF8F3"/>
            <w:tcMar>
              <w:top w:w="100" w:type="dxa"/>
              <w:left w:w="220" w:type="dxa"/>
              <w:bottom w:w="100" w:type="dxa"/>
              <w:right w:w="120" w:type="dxa"/>
            </w:tcMar>
          </w:tcPr>
          <w:p w14:paraId="3436C968" w14:textId="77777777" w:rsidR="00072A15" w:rsidRDefault="00000000">
            <w:pPr>
              <w:spacing w:before="40" w:after="40"/>
            </w:pPr>
            <w:r>
              <w:rPr>
                <w:b/>
                <w:bCs/>
                <w:sz w:val="20"/>
                <w:szCs w:val="20"/>
              </w:rPr>
              <w:t>✓ EfficientNetB0'ın bu alana doğrudan uygulanmasını belgeleyen öncü çalışma</w:t>
            </w:r>
          </w:p>
          <w:p w14:paraId="34D97299" w14:textId="77777777" w:rsidR="00072A15" w:rsidRDefault="00000000">
            <w:pPr>
              <w:spacing w:before="40" w:after="40"/>
            </w:pPr>
            <w:r>
              <w:rPr>
                <w:b/>
                <w:bCs/>
                <w:sz w:val="20"/>
                <w:szCs w:val="20"/>
              </w:rPr>
              <w:t xml:space="preserve">✗ </w:t>
            </w:r>
            <w:proofErr w:type="spellStart"/>
            <w:r>
              <w:rPr>
                <w:b/>
                <w:bCs/>
                <w:sz w:val="20"/>
                <w:szCs w:val="20"/>
              </w:rPr>
              <w:t>Açıklanabilirlik</w:t>
            </w:r>
            <w:proofErr w:type="spellEnd"/>
            <w:r>
              <w:rPr>
                <w:b/>
                <w:bCs/>
                <w:sz w:val="20"/>
                <w:szCs w:val="20"/>
              </w:rPr>
              <w:t xml:space="preserve"> analizi yapılmamış; </w:t>
            </w:r>
            <w:proofErr w:type="spellStart"/>
            <w:r>
              <w:rPr>
                <w:b/>
                <w:bCs/>
                <w:sz w:val="20"/>
                <w:szCs w:val="20"/>
              </w:rPr>
              <w:t>fine-tuning</w:t>
            </w:r>
            <w:proofErr w:type="spellEnd"/>
            <w:r>
              <w:rPr>
                <w:b/>
                <w:bCs/>
                <w:sz w:val="20"/>
                <w:szCs w:val="20"/>
              </w:rPr>
              <w:t xml:space="preserve"> stratejisi tek aşamalı</w:t>
            </w:r>
          </w:p>
          <w:p w14:paraId="150E2CEE" w14:textId="77777777" w:rsidR="00072A15" w:rsidRDefault="00000000">
            <w:pPr>
              <w:spacing w:before="40" w:after="40"/>
            </w:pPr>
            <w:r>
              <w:rPr>
                <w:i/>
                <w:iCs/>
                <w:color w:val="0D7377"/>
                <w:sz w:val="20"/>
                <w:szCs w:val="20"/>
              </w:rPr>
              <w:t xml:space="preserve">→ Bu proje iki aşamalı </w:t>
            </w:r>
            <w:proofErr w:type="spellStart"/>
            <w:r>
              <w:rPr>
                <w:i/>
                <w:iCs/>
                <w:color w:val="0D7377"/>
                <w:sz w:val="20"/>
                <w:szCs w:val="20"/>
              </w:rPr>
              <w:t>fine-tuning</w:t>
            </w:r>
            <w:proofErr w:type="spellEnd"/>
            <w:r>
              <w:rPr>
                <w:i/>
                <w:iCs/>
                <w:color w:val="0D7377"/>
                <w:sz w:val="20"/>
                <w:szCs w:val="20"/>
              </w:rPr>
              <w:t xml:space="preserve"> ve </w:t>
            </w:r>
            <w:proofErr w:type="spellStart"/>
            <w:r>
              <w:rPr>
                <w:i/>
                <w:iCs/>
                <w:color w:val="0D7377"/>
                <w:sz w:val="20"/>
                <w:szCs w:val="20"/>
              </w:rPr>
              <w:t>Grad</w:t>
            </w:r>
            <w:proofErr w:type="spellEnd"/>
            <w:r>
              <w:rPr>
                <w:i/>
                <w:iCs/>
                <w:color w:val="0D7377"/>
                <w:sz w:val="20"/>
                <w:szCs w:val="20"/>
              </w:rPr>
              <w:t>-CAM ile bu çalışmayı metodolojik açıdan geliştiriyor</w:t>
            </w:r>
          </w:p>
        </w:tc>
      </w:tr>
    </w:tbl>
    <w:p w14:paraId="7B89453A" w14:textId="77777777" w:rsidR="00072A15" w:rsidRDefault="00072A15">
      <w:pPr>
        <w:spacing w:before="80" w:after="80"/>
      </w:pPr>
    </w:p>
    <w:p w14:paraId="5C31C68B" w14:textId="77777777" w:rsidR="00072A15" w:rsidRDefault="00000000">
      <w:pPr>
        <w:pBdr>
          <w:left w:val="single" w:sz="14" w:space="8" w:color="E8630A"/>
        </w:pBdr>
        <w:spacing w:before="280" w:after="120"/>
        <w:ind w:left="200"/>
      </w:pPr>
      <w:proofErr w:type="gramStart"/>
      <w:r>
        <w:rPr>
          <w:b/>
          <w:bCs/>
          <w:color w:val="14A0A5"/>
          <w:sz w:val="26"/>
          <w:szCs w:val="26"/>
        </w:rPr>
        <w:t>2.5  Nesne</w:t>
      </w:r>
      <w:proofErr w:type="gramEnd"/>
      <w:r>
        <w:rPr>
          <w:b/>
          <w:bCs/>
          <w:color w:val="14A0A5"/>
          <w:sz w:val="26"/>
          <w:szCs w:val="26"/>
        </w:rPr>
        <w:t xml:space="preserve"> Tespiti — </w:t>
      </w:r>
      <w:proofErr w:type="spellStart"/>
      <w:r>
        <w:rPr>
          <w:b/>
          <w:bCs/>
          <w:color w:val="14A0A5"/>
          <w:sz w:val="26"/>
          <w:szCs w:val="26"/>
        </w:rPr>
        <w:t>Kassim</w:t>
      </w:r>
      <w:proofErr w:type="spellEnd"/>
      <w:r>
        <w:rPr>
          <w:b/>
          <w:bCs/>
          <w:color w:val="14A0A5"/>
          <w:sz w:val="26"/>
          <w:szCs w:val="26"/>
        </w:rPr>
        <w:t xml:space="preserve"> ve ark. (2021)</w:t>
      </w:r>
    </w:p>
    <w:p w14:paraId="7C9AA1BA" w14:textId="77777777" w:rsidR="00072A15" w:rsidRDefault="00000000">
      <w:pPr>
        <w:spacing w:before="80" w:after="80"/>
        <w:ind w:firstLine="360"/>
        <w:jc w:val="both"/>
      </w:pPr>
      <w:proofErr w:type="spellStart"/>
      <w:r>
        <w:t>Kassim</w:t>
      </w:r>
      <w:proofErr w:type="spellEnd"/>
      <w:r>
        <w:t xml:space="preserve"> ve ark. (2021), YOLOv3 kullanarak </w:t>
      </w:r>
      <w:proofErr w:type="spellStart"/>
      <w:r>
        <w:t>mikroskobi</w:t>
      </w:r>
      <w:proofErr w:type="spellEnd"/>
      <w:r>
        <w:t xml:space="preserve"> görüntüsündeki birden fazla hücreyi aynı anda işaretleyebilen gerçek zamanlı bir sistem geliştirdi. 25 FPS üzerinde çalışarak uygulanabilirliğini kanıtladı. Lokalizasyon bilgisi sunması klinisyen perspektifinden değerliydi; bir görüntüdeki tüm şüpheli hücreler tek seferde işaretlenebiliyordu.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2A15" w14:paraId="0EFDF143" w14:textId="77777777">
        <w:tblPrEx>
          <w:tblCellMar>
            <w:top w:w="0" w:type="dxa"/>
            <w:bottom w:w="0" w:type="dxa"/>
          </w:tblCellMar>
        </w:tblPrEx>
        <w:tc>
          <w:tcPr>
            <w:tcW w:w="9026" w:type="dxa"/>
            <w:tcBorders>
              <w:top w:val="dotted" w:sz="4" w:space="0" w:color="14A0A5"/>
              <w:left w:val="single" w:sz="18" w:space="0" w:color="E8630A"/>
              <w:bottom w:val="dotted" w:sz="4" w:space="0" w:color="14A0A5"/>
            </w:tcBorders>
            <w:shd w:val="clear" w:color="auto" w:fill="FFF8F3"/>
            <w:tcMar>
              <w:top w:w="100" w:type="dxa"/>
              <w:left w:w="220" w:type="dxa"/>
              <w:bottom w:w="100" w:type="dxa"/>
              <w:right w:w="120" w:type="dxa"/>
            </w:tcMar>
          </w:tcPr>
          <w:p w14:paraId="533B579A" w14:textId="77777777" w:rsidR="00072A15" w:rsidRDefault="00000000">
            <w:pPr>
              <w:spacing w:before="40" w:after="40"/>
            </w:pPr>
            <w:r>
              <w:rPr>
                <w:b/>
                <w:bCs/>
                <w:sz w:val="20"/>
                <w:szCs w:val="20"/>
              </w:rPr>
              <w:t>✓ Hücre konumlarını da gösteriyor; gerçek zamanlı çalışabiliyor</w:t>
            </w:r>
          </w:p>
          <w:p w14:paraId="269C92AD" w14:textId="77777777" w:rsidR="00072A15" w:rsidRDefault="00000000">
            <w:pPr>
              <w:spacing w:before="40" w:after="40"/>
            </w:pPr>
            <w:r>
              <w:rPr>
                <w:b/>
                <w:bCs/>
                <w:sz w:val="20"/>
                <w:szCs w:val="20"/>
              </w:rPr>
              <w:t>✗ Sınırlayıcı kutu etiketlemesi gerekiyor; NIH veri seti bu formata doğrudan uygun değil</w:t>
            </w:r>
          </w:p>
          <w:p w14:paraId="5FB3C79E" w14:textId="77777777" w:rsidR="00072A15" w:rsidRDefault="00000000">
            <w:pPr>
              <w:spacing w:before="40" w:after="40"/>
            </w:pPr>
            <w:r>
              <w:rPr>
                <w:i/>
                <w:iCs/>
                <w:color w:val="0D7377"/>
                <w:sz w:val="20"/>
                <w:szCs w:val="20"/>
              </w:rPr>
              <w:t xml:space="preserve">→ Bu projede veri seti yapısına en uygun yaklaşım olduğu için </w:t>
            </w:r>
            <w:proofErr w:type="spellStart"/>
            <w:r>
              <w:rPr>
                <w:i/>
                <w:iCs/>
                <w:color w:val="0D7377"/>
                <w:sz w:val="20"/>
                <w:szCs w:val="20"/>
              </w:rPr>
              <w:t>binary</w:t>
            </w:r>
            <w:proofErr w:type="spellEnd"/>
            <w:r>
              <w:rPr>
                <w:i/>
                <w:iCs/>
                <w:color w:val="0D7377"/>
                <w:sz w:val="20"/>
                <w:szCs w:val="20"/>
              </w:rPr>
              <w:t xml:space="preserve"> sınıflandırma tercih edildi</w:t>
            </w:r>
          </w:p>
        </w:tc>
      </w:tr>
    </w:tbl>
    <w:p w14:paraId="3F1D4A4B" w14:textId="77777777" w:rsidR="00072A15" w:rsidRDefault="00072A15">
      <w:pPr>
        <w:spacing w:before="80" w:after="80"/>
      </w:pPr>
    </w:p>
    <w:p w14:paraId="61B7E680" w14:textId="77777777" w:rsidR="00072A15" w:rsidRDefault="00000000">
      <w:pPr>
        <w:pBdr>
          <w:left w:val="single" w:sz="14" w:space="8" w:color="E8630A"/>
        </w:pBdr>
        <w:spacing w:before="280" w:after="120"/>
        <w:ind w:left="200"/>
      </w:pPr>
      <w:proofErr w:type="gramStart"/>
      <w:r>
        <w:rPr>
          <w:b/>
          <w:bCs/>
          <w:color w:val="14A0A5"/>
          <w:sz w:val="26"/>
          <w:szCs w:val="26"/>
        </w:rPr>
        <w:t>2.6  Gelişmiş</w:t>
      </w:r>
      <w:proofErr w:type="gramEnd"/>
      <w:r>
        <w:rPr>
          <w:b/>
          <w:bCs/>
          <w:color w:val="14A0A5"/>
          <w:sz w:val="26"/>
          <w:szCs w:val="26"/>
        </w:rPr>
        <w:t xml:space="preserve"> CNN Mimarileri — </w:t>
      </w:r>
      <w:proofErr w:type="spellStart"/>
      <w:r>
        <w:rPr>
          <w:b/>
          <w:bCs/>
          <w:color w:val="14A0A5"/>
          <w:sz w:val="26"/>
          <w:szCs w:val="26"/>
        </w:rPr>
        <w:t>Siłka</w:t>
      </w:r>
      <w:proofErr w:type="spellEnd"/>
      <w:r>
        <w:rPr>
          <w:b/>
          <w:bCs/>
          <w:color w:val="14A0A5"/>
          <w:sz w:val="26"/>
          <w:szCs w:val="26"/>
        </w:rPr>
        <w:t xml:space="preserve"> ve ark. (2023)</w:t>
      </w:r>
    </w:p>
    <w:p w14:paraId="6712B2BC" w14:textId="77777777" w:rsidR="00072A15" w:rsidRDefault="00000000">
      <w:pPr>
        <w:spacing w:before="80" w:after="80"/>
        <w:ind w:firstLine="360"/>
        <w:jc w:val="both"/>
      </w:pPr>
      <w:proofErr w:type="spellStart"/>
      <w:r>
        <w:t>Siłka</w:t>
      </w:r>
      <w:proofErr w:type="spellEnd"/>
      <w:r>
        <w:t xml:space="preserve"> ve ark. (2023), kan yayması görüntülerinde </w:t>
      </w:r>
      <w:proofErr w:type="spellStart"/>
      <w:r>
        <w:t>malaria</w:t>
      </w:r>
      <w:proofErr w:type="spellEnd"/>
      <w:r>
        <w:t xml:space="preserve"> tespiti için özel tasarlanmış gelişmiş bir CNN mimarisi sundu ve </w:t>
      </w:r>
      <w:proofErr w:type="gramStart"/>
      <w:r>
        <w:t>%99.68</w:t>
      </w:r>
      <w:proofErr w:type="gramEnd"/>
      <w:r>
        <w:t xml:space="preserve"> doğruluk elde etti. Bu yüksek doğruluk, özel mimari tasarım ve kapsamlı </w:t>
      </w:r>
      <w:proofErr w:type="spellStart"/>
      <w:r>
        <w:t>augmentasyon</w:t>
      </w:r>
      <w:proofErr w:type="spellEnd"/>
      <w:r>
        <w:t xml:space="preserve"> kombinasyonundan kaynaklanmaktadır. Çalışma aynı zamanda farklı </w:t>
      </w:r>
      <w:proofErr w:type="spellStart"/>
      <w:r>
        <w:t>malaria</w:t>
      </w:r>
      <w:proofErr w:type="spellEnd"/>
      <w:r>
        <w:t xml:space="preserve"> alt türlerinde model performansını analiz etmesi bakımından literatürde öne çıkmaktadır.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2A15" w14:paraId="2F7CE593" w14:textId="77777777">
        <w:tblPrEx>
          <w:tblCellMar>
            <w:top w:w="0" w:type="dxa"/>
            <w:bottom w:w="0" w:type="dxa"/>
          </w:tblCellMar>
        </w:tblPrEx>
        <w:tc>
          <w:tcPr>
            <w:tcW w:w="9026" w:type="dxa"/>
            <w:tcBorders>
              <w:top w:val="dotted" w:sz="4" w:space="0" w:color="14A0A5"/>
              <w:left w:val="single" w:sz="18" w:space="0" w:color="E8630A"/>
              <w:bottom w:val="dotted" w:sz="4" w:space="0" w:color="14A0A5"/>
            </w:tcBorders>
            <w:shd w:val="clear" w:color="auto" w:fill="FFF8F3"/>
            <w:tcMar>
              <w:top w:w="100" w:type="dxa"/>
              <w:left w:w="220" w:type="dxa"/>
              <w:bottom w:w="100" w:type="dxa"/>
              <w:right w:w="120" w:type="dxa"/>
            </w:tcMar>
          </w:tcPr>
          <w:p w14:paraId="535FC843" w14:textId="77777777" w:rsidR="00072A15" w:rsidRDefault="00000000">
            <w:pPr>
              <w:spacing w:before="40" w:after="40"/>
            </w:pPr>
            <w:r>
              <w:rPr>
                <w:b/>
                <w:bCs/>
                <w:sz w:val="20"/>
                <w:szCs w:val="20"/>
              </w:rPr>
              <w:t xml:space="preserve">✓ Yüksek doğruluk; alt tür analizi </w:t>
            </w:r>
            <w:proofErr w:type="gramStart"/>
            <w:r>
              <w:rPr>
                <w:b/>
                <w:bCs/>
                <w:sz w:val="20"/>
                <w:szCs w:val="20"/>
              </w:rPr>
              <w:t>içeriyor;</w:t>
            </w:r>
            <w:proofErr w:type="gramEnd"/>
            <w:r>
              <w:rPr>
                <w:b/>
                <w:bCs/>
                <w:sz w:val="20"/>
                <w:szCs w:val="20"/>
              </w:rPr>
              <w:t xml:space="preserve"> </w:t>
            </w:r>
            <w:proofErr w:type="spellStart"/>
            <w:r>
              <w:rPr>
                <w:b/>
                <w:bCs/>
                <w:sz w:val="20"/>
                <w:szCs w:val="20"/>
              </w:rPr>
              <w:t>augmentasyonun</w:t>
            </w:r>
            <w:proofErr w:type="spellEnd"/>
            <w:r>
              <w:rPr>
                <w:b/>
                <w:bCs/>
                <w:sz w:val="20"/>
                <w:szCs w:val="20"/>
              </w:rPr>
              <w:t xml:space="preserve"> etkisi detaylı incelenmiş</w:t>
            </w:r>
          </w:p>
          <w:p w14:paraId="1C9296BF" w14:textId="77777777" w:rsidR="00072A15" w:rsidRDefault="00000000">
            <w:pPr>
              <w:spacing w:before="40" w:after="40"/>
            </w:pPr>
            <w:r>
              <w:rPr>
                <w:b/>
                <w:bCs/>
                <w:sz w:val="20"/>
                <w:szCs w:val="20"/>
              </w:rPr>
              <w:t xml:space="preserve">✗ Özel mimari karmaşık ve yeniden üretimi güç; </w:t>
            </w:r>
            <w:proofErr w:type="spellStart"/>
            <w:r>
              <w:rPr>
                <w:b/>
                <w:bCs/>
                <w:sz w:val="20"/>
                <w:szCs w:val="20"/>
              </w:rPr>
              <w:t>açıklanabilirlik</w:t>
            </w:r>
            <w:proofErr w:type="spellEnd"/>
            <w:r>
              <w:rPr>
                <w:b/>
                <w:bCs/>
                <w:sz w:val="20"/>
                <w:szCs w:val="20"/>
              </w:rPr>
              <w:t xml:space="preserve"> eksik</w:t>
            </w:r>
          </w:p>
          <w:p w14:paraId="3EADE026" w14:textId="77777777" w:rsidR="00072A15" w:rsidRDefault="00000000">
            <w:pPr>
              <w:spacing w:before="40" w:after="40"/>
            </w:pPr>
            <w:r>
              <w:rPr>
                <w:i/>
                <w:iCs/>
                <w:color w:val="0D7377"/>
                <w:sz w:val="20"/>
                <w:szCs w:val="20"/>
              </w:rPr>
              <w:t xml:space="preserve">→ Bu çalışmadan farklı olarak bu proje basit ama etkili bir mimarinin transfer </w:t>
            </w:r>
            <w:proofErr w:type="spellStart"/>
            <w:r>
              <w:rPr>
                <w:i/>
                <w:iCs/>
                <w:color w:val="0D7377"/>
                <w:sz w:val="20"/>
                <w:szCs w:val="20"/>
              </w:rPr>
              <w:t>learning</w:t>
            </w:r>
            <w:proofErr w:type="spellEnd"/>
            <w:r>
              <w:rPr>
                <w:i/>
                <w:iCs/>
                <w:color w:val="0D7377"/>
                <w:sz w:val="20"/>
                <w:szCs w:val="20"/>
              </w:rPr>
              <w:t xml:space="preserve"> ile nasıl güçlendirilebileceğini gösteriyor</w:t>
            </w:r>
          </w:p>
        </w:tc>
      </w:tr>
    </w:tbl>
    <w:p w14:paraId="65801516" w14:textId="77777777" w:rsidR="00072A15" w:rsidRDefault="00072A15">
      <w:pPr>
        <w:spacing w:before="80" w:after="80"/>
      </w:pPr>
    </w:p>
    <w:p w14:paraId="7DB5E147" w14:textId="77777777" w:rsidR="00072A15" w:rsidRDefault="00000000">
      <w:pPr>
        <w:pBdr>
          <w:left w:val="single" w:sz="14" w:space="8" w:color="E8630A"/>
        </w:pBdr>
        <w:spacing w:before="280" w:after="120"/>
        <w:ind w:left="200"/>
      </w:pPr>
      <w:proofErr w:type="gramStart"/>
      <w:r>
        <w:rPr>
          <w:b/>
          <w:bCs/>
          <w:color w:val="14A0A5"/>
          <w:sz w:val="26"/>
          <w:szCs w:val="26"/>
        </w:rPr>
        <w:t xml:space="preserve">2.7  </w:t>
      </w:r>
      <w:proofErr w:type="spellStart"/>
      <w:r>
        <w:rPr>
          <w:b/>
          <w:bCs/>
          <w:color w:val="14A0A5"/>
          <w:sz w:val="26"/>
          <w:szCs w:val="26"/>
        </w:rPr>
        <w:t>Transformer</w:t>
      </w:r>
      <w:proofErr w:type="spellEnd"/>
      <w:proofErr w:type="gramEnd"/>
      <w:r>
        <w:rPr>
          <w:b/>
          <w:bCs/>
          <w:color w:val="14A0A5"/>
          <w:sz w:val="26"/>
          <w:szCs w:val="26"/>
        </w:rPr>
        <w:t xml:space="preserve"> Tabanlı Model ve </w:t>
      </w:r>
      <w:proofErr w:type="spellStart"/>
      <w:r>
        <w:rPr>
          <w:b/>
          <w:bCs/>
          <w:color w:val="14A0A5"/>
          <w:sz w:val="26"/>
          <w:szCs w:val="26"/>
        </w:rPr>
        <w:t>Grad</w:t>
      </w:r>
      <w:proofErr w:type="spellEnd"/>
      <w:r>
        <w:rPr>
          <w:b/>
          <w:bCs/>
          <w:color w:val="14A0A5"/>
          <w:sz w:val="26"/>
          <w:szCs w:val="26"/>
        </w:rPr>
        <w:t xml:space="preserve">-CAM — </w:t>
      </w:r>
      <w:proofErr w:type="spellStart"/>
      <w:r>
        <w:rPr>
          <w:b/>
          <w:bCs/>
          <w:color w:val="14A0A5"/>
          <w:sz w:val="26"/>
          <w:szCs w:val="26"/>
        </w:rPr>
        <w:t>Islam</w:t>
      </w:r>
      <w:proofErr w:type="spellEnd"/>
      <w:r>
        <w:rPr>
          <w:b/>
          <w:bCs/>
          <w:color w:val="14A0A5"/>
          <w:sz w:val="26"/>
          <w:szCs w:val="26"/>
        </w:rPr>
        <w:t xml:space="preserve"> ve ark. (2022)</w:t>
      </w:r>
    </w:p>
    <w:p w14:paraId="45905D66" w14:textId="77777777" w:rsidR="00072A15" w:rsidRDefault="00000000">
      <w:pPr>
        <w:spacing w:before="80" w:after="80"/>
        <w:ind w:firstLine="360"/>
        <w:jc w:val="both"/>
      </w:pPr>
      <w:proofErr w:type="spellStart"/>
      <w:r>
        <w:t>Islam</w:t>
      </w:r>
      <w:proofErr w:type="spellEnd"/>
      <w:r>
        <w:t xml:space="preserve"> ve ark. (2022), </w:t>
      </w:r>
      <w:proofErr w:type="spellStart"/>
      <w:r>
        <w:t>malaria</w:t>
      </w:r>
      <w:proofErr w:type="spellEnd"/>
      <w:r>
        <w:t xml:space="preserve"> tespiti için çok başlıklı dikkat mekanizmasına (</w:t>
      </w:r>
      <w:proofErr w:type="spellStart"/>
      <w:r>
        <w:t>multi-head</w:t>
      </w:r>
      <w:proofErr w:type="spellEnd"/>
      <w:r>
        <w:t xml:space="preserve"> </w:t>
      </w:r>
      <w:proofErr w:type="spellStart"/>
      <w:r>
        <w:t>attention</w:t>
      </w:r>
      <w:proofErr w:type="spellEnd"/>
      <w:r>
        <w:t xml:space="preserve">) dayalı bir </w:t>
      </w:r>
      <w:proofErr w:type="spellStart"/>
      <w:r>
        <w:t>transformer</w:t>
      </w:r>
      <w:proofErr w:type="spellEnd"/>
      <w:r>
        <w:t xml:space="preserve"> modeli önerdi ve performansı </w:t>
      </w:r>
      <w:proofErr w:type="spellStart"/>
      <w:r>
        <w:t>Grad</w:t>
      </w:r>
      <w:proofErr w:type="spellEnd"/>
      <w:r>
        <w:t xml:space="preserve">-CAM ile görselleştirdi. Orijinal veri kümesinde </w:t>
      </w:r>
      <w:proofErr w:type="gramStart"/>
      <w:r>
        <w:t>%96.41</w:t>
      </w:r>
      <w:proofErr w:type="gramEnd"/>
      <w:r>
        <w:t xml:space="preserve">, artırılmış veri setinde </w:t>
      </w:r>
      <w:proofErr w:type="gramStart"/>
      <w:r>
        <w:t>%99.25</w:t>
      </w:r>
      <w:proofErr w:type="gramEnd"/>
      <w:r>
        <w:t xml:space="preserve"> doğruluk elde edildi. Bu çalışma, </w:t>
      </w:r>
      <w:proofErr w:type="spellStart"/>
      <w:r>
        <w:t>transformer</w:t>
      </w:r>
      <w:proofErr w:type="spellEnd"/>
      <w:r>
        <w:t xml:space="preserve"> mimarilerinin kan yayması analizinde CNN'lere rekabetçi bir alternatif sunduğunu ortaya koyması bakımından önemlidir. </w:t>
      </w:r>
      <w:proofErr w:type="spellStart"/>
      <w:r>
        <w:t>Grad</w:t>
      </w:r>
      <w:proofErr w:type="spellEnd"/>
      <w:r>
        <w:t xml:space="preserve">-CAM ısı haritaları, </w:t>
      </w:r>
      <w:proofErr w:type="spellStart"/>
      <w:r>
        <w:t>transformer</w:t>
      </w:r>
      <w:proofErr w:type="spellEnd"/>
      <w:r>
        <w:t xml:space="preserve"> modelinin de enfekte hücrelerdeki morfolojik özelliklere odaklandığını doğrulamıştır.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2A15" w14:paraId="4EBE065F" w14:textId="77777777">
        <w:tblPrEx>
          <w:tblCellMar>
            <w:top w:w="0" w:type="dxa"/>
            <w:bottom w:w="0" w:type="dxa"/>
          </w:tblCellMar>
        </w:tblPrEx>
        <w:tc>
          <w:tcPr>
            <w:tcW w:w="9026" w:type="dxa"/>
            <w:tcBorders>
              <w:top w:val="dotted" w:sz="4" w:space="0" w:color="14A0A5"/>
              <w:left w:val="single" w:sz="18" w:space="0" w:color="E8630A"/>
              <w:bottom w:val="dotted" w:sz="4" w:space="0" w:color="14A0A5"/>
            </w:tcBorders>
            <w:shd w:val="clear" w:color="auto" w:fill="FFF8F3"/>
            <w:tcMar>
              <w:top w:w="100" w:type="dxa"/>
              <w:left w:w="220" w:type="dxa"/>
              <w:bottom w:w="100" w:type="dxa"/>
              <w:right w:w="120" w:type="dxa"/>
            </w:tcMar>
          </w:tcPr>
          <w:p w14:paraId="4E5BEE97" w14:textId="77777777" w:rsidR="00072A15" w:rsidRDefault="00000000">
            <w:pPr>
              <w:spacing w:before="40" w:after="40"/>
            </w:pPr>
            <w:r>
              <w:rPr>
                <w:b/>
                <w:bCs/>
                <w:sz w:val="20"/>
                <w:szCs w:val="20"/>
              </w:rPr>
              <w:t xml:space="preserve">✓ </w:t>
            </w:r>
            <w:proofErr w:type="spellStart"/>
            <w:r>
              <w:rPr>
                <w:b/>
                <w:bCs/>
                <w:sz w:val="20"/>
                <w:szCs w:val="20"/>
              </w:rPr>
              <w:t>Transformer</w:t>
            </w:r>
            <w:proofErr w:type="spellEnd"/>
            <w:r>
              <w:rPr>
                <w:b/>
                <w:bCs/>
                <w:sz w:val="20"/>
                <w:szCs w:val="20"/>
              </w:rPr>
              <w:t xml:space="preserve"> mimarisi; </w:t>
            </w:r>
            <w:proofErr w:type="spellStart"/>
            <w:r>
              <w:rPr>
                <w:b/>
                <w:bCs/>
                <w:sz w:val="20"/>
                <w:szCs w:val="20"/>
              </w:rPr>
              <w:t>Grad</w:t>
            </w:r>
            <w:proofErr w:type="spellEnd"/>
            <w:r>
              <w:rPr>
                <w:b/>
                <w:bCs/>
                <w:sz w:val="20"/>
                <w:szCs w:val="20"/>
              </w:rPr>
              <w:t xml:space="preserve">-CAM entegrasyonu; kapsamlı </w:t>
            </w:r>
            <w:proofErr w:type="spellStart"/>
            <w:r>
              <w:rPr>
                <w:b/>
                <w:bCs/>
                <w:sz w:val="20"/>
                <w:szCs w:val="20"/>
              </w:rPr>
              <w:t>hiperparametre</w:t>
            </w:r>
            <w:proofErr w:type="spellEnd"/>
            <w:r>
              <w:rPr>
                <w:b/>
                <w:bCs/>
                <w:sz w:val="20"/>
                <w:szCs w:val="20"/>
              </w:rPr>
              <w:t xml:space="preserve"> analizi</w:t>
            </w:r>
          </w:p>
          <w:p w14:paraId="37DCFD35" w14:textId="77777777" w:rsidR="00072A15" w:rsidRDefault="00000000">
            <w:pPr>
              <w:spacing w:before="40" w:after="40"/>
            </w:pPr>
            <w:r>
              <w:rPr>
                <w:b/>
                <w:bCs/>
                <w:sz w:val="20"/>
                <w:szCs w:val="20"/>
              </w:rPr>
              <w:t>✗ Hesaplama maliyeti CNN'lere kıyasla yüksek; küçük veri setlerinde dikkat mekanizması yeterince verimli olmayabiliyor</w:t>
            </w:r>
          </w:p>
          <w:p w14:paraId="33EAB8BD" w14:textId="77777777" w:rsidR="00072A15" w:rsidRDefault="00000000">
            <w:pPr>
              <w:spacing w:before="40" w:after="40"/>
            </w:pPr>
            <w:r>
              <w:rPr>
                <w:i/>
                <w:iCs/>
                <w:color w:val="0D7377"/>
                <w:sz w:val="20"/>
                <w:szCs w:val="20"/>
              </w:rPr>
              <w:t xml:space="preserve">→ Bu çalışma gelecek çalışmalar bölümünde </w:t>
            </w:r>
            <w:proofErr w:type="spellStart"/>
            <w:r>
              <w:rPr>
                <w:i/>
                <w:iCs/>
                <w:color w:val="0D7377"/>
                <w:sz w:val="20"/>
                <w:szCs w:val="20"/>
              </w:rPr>
              <w:t>ViT</w:t>
            </w:r>
            <w:proofErr w:type="spellEnd"/>
            <w:r>
              <w:rPr>
                <w:i/>
                <w:iCs/>
                <w:color w:val="0D7377"/>
                <w:sz w:val="20"/>
                <w:szCs w:val="20"/>
              </w:rPr>
              <w:t xml:space="preserve"> karşılaştırması için doğrudan bir referans noktası oluşturuyor</w:t>
            </w:r>
          </w:p>
        </w:tc>
      </w:tr>
    </w:tbl>
    <w:p w14:paraId="6B0750F0" w14:textId="77777777" w:rsidR="00072A15" w:rsidRDefault="00072A15">
      <w:pPr>
        <w:spacing w:before="80" w:after="80"/>
      </w:pPr>
    </w:p>
    <w:p w14:paraId="12B8ECA5" w14:textId="77777777" w:rsidR="00072A15" w:rsidRDefault="00000000">
      <w:pPr>
        <w:pBdr>
          <w:left w:val="single" w:sz="14" w:space="8" w:color="E8630A"/>
        </w:pBdr>
        <w:spacing w:before="280" w:after="120"/>
        <w:ind w:left="200"/>
      </w:pPr>
      <w:proofErr w:type="gramStart"/>
      <w:r>
        <w:rPr>
          <w:b/>
          <w:bCs/>
          <w:color w:val="14A0A5"/>
          <w:sz w:val="26"/>
          <w:szCs w:val="26"/>
        </w:rPr>
        <w:t>2.8  SHAP</w:t>
      </w:r>
      <w:proofErr w:type="gramEnd"/>
      <w:r>
        <w:rPr>
          <w:b/>
          <w:bCs/>
          <w:color w:val="14A0A5"/>
          <w:sz w:val="26"/>
          <w:szCs w:val="26"/>
        </w:rPr>
        <w:t xml:space="preserve"> ve LIME ile XAI — (2024)</w:t>
      </w:r>
    </w:p>
    <w:p w14:paraId="5B5B2751" w14:textId="77777777" w:rsidR="00072A15" w:rsidRDefault="00000000">
      <w:pPr>
        <w:spacing w:before="80" w:after="80"/>
        <w:ind w:firstLine="360"/>
        <w:jc w:val="both"/>
      </w:pPr>
      <w:r>
        <w:t xml:space="preserve">Son dönem çalışmalar </w:t>
      </w:r>
      <w:proofErr w:type="spellStart"/>
      <w:r>
        <w:t>Grad-CAM'in</w:t>
      </w:r>
      <w:proofErr w:type="spellEnd"/>
      <w:r>
        <w:t xml:space="preserve"> ötesine geçerek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ve LIME (</w:t>
      </w:r>
      <w:proofErr w:type="spellStart"/>
      <w:r>
        <w:t>Local</w:t>
      </w:r>
      <w:proofErr w:type="spellEnd"/>
      <w:r>
        <w:t xml:space="preserve"> </w:t>
      </w:r>
      <w:proofErr w:type="spellStart"/>
      <w:r>
        <w:t>Interpretable</w:t>
      </w:r>
      <w:proofErr w:type="spellEnd"/>
      <w:r>
        <w:t xml:space="preserve"> Model-</w:t>
      </w:r>
      <w:proofErr w:type="spellStart"/>
      <w:r>
        <w:t>agnostic</w:t>
      </w:r>
      <w:proofErr w:type="spellEnd"/>
      <w:r>
        <w:t xml:space="preserve"> </w:t>
      </w:r>
      <w:proofErr w:type="spellStart"/>
      <w:r>
        <w:t>Explanations</w:t>
      </w:r>
      <w:proofErr w:type="spellEnd"/>
      <w:r>
        <w:t xml:space="preserve">) gibi model-agnostik XAI yöntemlerini </w:t>
      </w:r>
      <w:proofErr w:type="spellStart"/>
      <w:r>
        <w:t>malaria</w:t>
      </w:r>
      <w:proofErr w:type="spellEnd"/>
      <w:r>
        <w:t xml:space="preserve"> tespitine uygulamıştır. Bu yöntemler piksel düzeyinde daha ayrıntılı açıklamalar sunmakta; hangi özniteliklerin kararı ne yönde etkilediğini niceliksel olarak ortaya koymaktadır. Klinik bağlamda bu tür açıklamalar, klinisyenlerin modele güvenini artırmak ve düzenleyici gereklilikleri karşılamak açısından kritik önem taşımaktadır.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2A15" w14:paraId="14B39DB9" w14:textId="77777777">
        <w:tblPrEx>
          <w:tblCellMar>
            <w:top w:w="0" w:type="dxa"/>
            <w:bottom w:w="0" w:type="dxa"/>
          </w:tblCellMar>
        </w:tblPrEx>
        <w:tc>
          <w:tcPr>
            <w:tcW w:w="9026" w:type="dxa"/>
            <w:tcBorders>
              <w:top w:val="dotted" w:sz="4" w:space="0" w:color="14A0A5"/>
              <w:left w:val="single" w:sz="18" w:space="0" w:color="E8630A"/>
              <w:bottom w:val="dotted" w:sz="4" w:space="0" w:color="14A0A5"/>
            </w:tcBorders>
            <w:shd w:val="clear" w:color="auto" w:fill="FFF8F3"/>
            <w:tcMar>
              <w:top w:w="100" w:type="dxa"/>
              <w:left w:w="220" w:type="dxa"/>
              <w:bottom w:w="100" w:type="dxa"/>
              <w:right w:w="120" w:type="dxa"/>
            </w:tcMar>
          </w:tcPr>
          <w:p w14:paraId="5300432A" w14:textId="77777777" w:rsidR="00072A15" w:rsidRDefault="00000000">
            <w:pPr>
              <w:spacing w:before="40" w:after="40"/>
            </w:pPr>
            <w:r>
              <w:rPr>
                <w:b/>
                <w:bCs/>
                <w:sz w:val="20"/>
                <w:szCs w:val="20"/>
              </w:rPr>
              <w:t xml:space="preserve">✓ Model-agnostik; piksel düzeyinde </w:t>
            </w:r>
            <w:proofErr w:type="gramStart"/>
            <w:r>
              <w:rPr>
                <w:b/>
                <w:bCs/>
                <w:sz w:val="20"/>
                <w:szCs w:val="20"/>
              </w:rPr>
              <w:t>açıklama;</w:t>
            </w:r>
            <w:proofErr w:type="gramEnd"/>
            <w:r>
              <w:rPr>
                <w:b/>
                <w:bCs/>
                <w:sz w:val="20"/>
                <w:szCs w:val="20"/>
              </w:rPr>
              <w:t xml:space="preserve"> niceliksel yorum</w:t>
            </w:r>
          </w:p>
          <w:p w14:paraId="4C1D7BF2" w14:textId="77777777" w:rsidR="00072A15" w:rsidRDefault="00000000">
            <w:pPr>
              <w:spacing w:before="40" w:after="40"/>
            </w:pPr>
            <w:r>
              <w:rPr>
                <w:b/>
                <w:bCs/>
                <w:sz w:val="20"/>
                <w:szCs w:val="20"/>
              </w:rPr>
              <w:t xml:space="preserve">✗ Hesaplama maliyeti </w:t>
            </w:r>
            <w:proofErr w:type="spellStart"/>
            <w:r>
              <w:rPr>
                <w:b/>
                <w:bCs/>
                <w:sz w:val="20"/>
                <w:szCs w:val="20"/>
              </w:rPr>
              <w:t>Grad-CAM'den</w:t>
            </w:r>
            <w:proofErr w:type="spellEnd"/>
            <w:r>
              <w:rPr>
                <w:b/>
                <w:bCs/>
                <w:sz w:val="20"/>
                <w:szCs w:val="20"/>
              </w:rPr>
              <w:t xml:space="preserve"> yüksek; büyük veri setlerinde pratik kullanımı sınırlı</w:t>
            </w:r>
          </w:p>
          <w:p w14:paraId="2228DD04" w14:textId="77777777" w:rsidR="00072A15" w:rsidRDefault="00000000">
            <w:pPr>
              <w:spacing w:before="40" w:after="40"/>
            </w:pPr>
            <w:r>
              <w:rPr>
                <w:i/>
                <w:iCs/>
                <w:color w:val="0D7377"/>
                <w:sz w:val="20"/>
                <w:szCs w:val="20"/>
              </w:rPr>
              <w:t xml:space="preserve">→ Bu proje </w:t>
            </w:r>
            <w:proofErr w:type="spellStart"/>
            <w:r>
              <w:rPr>
                <w:i/>
                <w:iCs/>
                <w:color w:val="0D7377"/>
                <w:sz w:val="20"/>
                <w:szCs w:val="20"/>
              </w:rPr>
              <w:t>Grad</w:t>
            </w:r>
            <w:proofErr w:type="spellEnd"/>
            <w:r>
              <w:rPr>
                <w:i/>
                <w:iCs/>
                <w:color w:val="0D7377"/>
                <w:sz w:val="20"/>
                <w:szCs w:val="20"/>
              </w:rPr>
              <w:t xml:space="preserve">-CAM ile temel </w:t>
            </w:r>
            <w:proofErr w:type="spellStart"/>
            <w:r>
              <w:rPr>
                <w:i/>
                <w:iCs/>
                <w:color w:val="0D7377"/>
                <w:sz w:val="20"/>
                <w:szCs w:val="20"/>
              </w:rPr>
              <w:t>açıklanabilirliği</w:t>
            </w:r>
            <w:proofErr w:type="spellEnd"/>
            <w:r>
              <w:rPr>
                <w:i/>
                <w:iCs/>
                <w:color w:val="0D7377"/>
                <w:sz w:val="20"/>
                <w:szCs w:val="20"/>
              </w:rPr>
              <w:t xml:space="preserve"> sağlıyor; SHAP/LIME entegrasyonu gelecek çalışma olarak planlanmıştır</w:t>
            </w:r>
          </w:p>
        </w:tc>
      </w:tr>
    </w:tbl>
    <w:p w14:paraId="49B68FAF" w14:textId="77777777" w:rsidR="00072A15" w:rsidRDefault="00072A15">
      <w:pPr>
        <w:spacing w:before="80" w:after="80"/>
      </w:pPr>
    </w:p>
    <w:p w14:paraId="7BB2FF5E" w14:textId="77777777" w:rsidR="00072A15" w:rsidRDefault="00000000">
      <w:pPr>
        <w:pBdr>
          <w:left w:val="single" w:sz="14" w:space="8" w:color="E8630A"/>
        </w:pBdr>
        <w:spacing w:before="280" w:after="120"/>
        <w:ind w:left="200"/>
      </w:pPr>
      <w:proofErr w:type="gramStart"/>
      <w:r>
        <w:rPr>
          <w:b/>
          <w:bCs/>
          <w:color w:val="14A0A5"/>
          <w:sz w:val="26"/>
          <w:szCs w:val="26"/>
        </w:rPr>
        <w:t>2.9  Mobil</w:t>
      </w:r>
      <w:proofErr w:type="gramEnd"/>
      <w:r>
        <w:rPr>
          <w:b/>
          <w:bCs/>
          <w:color w:val="14A0A5"/>
          <w:sz w:val="26"/>
          <w:szCs w:val="26"/>
        </w:rPr>
        <w:t xml:space="preserve"> ve </w:t>
      </w:r>
      <w:proofErr w:type="spellStart"/>
      <w:r>
        <w:rPr>
          <w:b/>
          <w:bCs/>
          <w:color w:val="14A0A5"/>
          <w:sz w:val="26"/>
          <w:szCs w:val="26"/>
        </w:rPr>
        <w:t>Edge</w:t>
      </w:r>
      <w:proofErr w:type="spellEnd"/>
      <w:r>
        <w:rPr>
          <w:b/>
          <w:bCs/>
          <w:color w:val="14A0A5"/>
          <w:sz w:val="26"/>
          <w:szCs w:val="26"/>
        </w:rPr>
        <w:t xml:space="preserve"> AI — AIDMAN (2023)</w:t>
      </w:r>
    </w:p>
    <w:p w14:paraId="1CFBAE57" w14:textId="77777777" w:rsidR="00072A15" w:rsidRDefault="00000000">
      <w:pPr>
        <w:spacing w:before="80" w:after="80"/>
        <w:ind w:firstLine="360"/>
        <w:jc w:val="both"/>
      </w:pPr>
      <w:proofErr w:type="spellStart"/>
      <w:r>
        <w:t>Dari</w:t>
      </w:r>
      <w:proofErr w:type="spellEnd"/>
      <w:r>
        <w:t xml:space="preserve"> ve ark. (2023), YOLOv5 ve dikkat hizalama modeli kombinasyonuyla akıllı telefon üzerinde çalışabilen AIDMAN sistemini geliştirdi. Sistem, gerçek saha koşullarında internet bağlantısı olmaksızın </w:t>
      </w:r>
      <w:proofErr w:type="spellStart"/>
      <w:r>
        <w:t>malaria</w:t>
      </w:r>
      <w:proofErr w:type="spellEnd"/>
      <w:r>
        <w:t xml:space="preserve"> tanısı yapabilmekte; bu özelliğiyle kaynakların en kısıtlı olduğu bölgelere ulaşabilmektedir. Bu çalışma, akademik doğruluktan gerçek dünya uygulanabilirliğine geçişteki en önemli adımlardan birini temsil etmektedir.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2A15" w14:paraId="0B53EBAD" w14:textId="77777777">
        <w:tblPrEx>
          <w:tblCellMar>
            <w:top w:w="0" w:type="dxa"/>
            <w:bottom w:w="0" w:type="dxa"/>
          </w:tblCellMar>
        </w:tblPrEx>
        <w:tc>
          <w:tcPr>
            <w:tcW w:w="9026" w:type="dxa"/>
            <w:tcBorders>
              <w:top w:val="dotted" w:sz="4" w:space="0" w:color="14A0A5"/>
              <w:left w:val="single" w:sz="18" w:space="0" w:color="E8630A"/>
              <w:bottom w:val="dotted" w:sz="4" w:space="0" w:color="14A0A5"/>
            </w:tcBorders>
            <w:shd w:val="clear" w:color="auto" w:fill="FFF8F3"/>
            <w:tcMar>
              <w:top w:w="100" w:type="dxa"/>
              <w:left w:w="220" w:type="dxa"/>
              <w:bottom w:w="100" w:type="dxa"/>
              <w:right w:w="120" w:type="dxa"/>
            </w:tcMar>
          </w:tcPr>
          <w:p w14:paraId="7E5BF660" w14:textId="77777777" w:rsidR="00072A15" w:rsidRDefault="00000000">
            <w:pPr>
              <w:spacing w:before="40" w:after="40"/>
            </w:pPr>
            <w:r>
              <w:rPr>
                <w:b/>
                <w:bCs/>
                <w:sz w:val="20"/>
                <w:szCs w:val="20"/>
              </w:rPr>
              <w:t xml:space="preserve">✓ Gerçek sahada test edilmiş; akıllı telefon </w:t>
            </w:r>
            <w:proofErr w:type="gramStart"/>
            <w:r>
              <w:rPr>
                <w:b/>
                <w:bCs/>
                <w:sz w:val="20"/>
                <w:szCs w:val="20"/>
              </w:rPr>
              <w:t>entegrasyonu;</w:t>
            </w:r>
            <w:proofErr w:type="gramEnd"/>
            <w:r>
              <w:rPr>
                <w:b/>
                <w:bCs/>
                <w:sz w:val="20"/>
                <w:szCs w:val="20"/>
              </w:rPr>
              <w:t xml:space="preserve"> internet bağımsız</w:t>
            </w:r>
          </w:p>
          <w:p w14:paraId="2907B89D" w14:textId="77777777" w:rsidR="00072A15" w:rsidRDefault="00000000">
            <w:pPr>
              <w:spacing w:before="40" w:after="40"/>
            </w:pPr>
            <w:r>
              <w:rPr>
                <w:b/>
                <w:bCs/>
                <w:sz w:val="20"/>
                <w:szCs w:val="20"/>
              </w:rPr>
              <w:t>✗ Sınırlı doğruluk (~%94); farklı cihaz/kamera kombinasyonlarına karşı performans değişkenliği</w:t>
            </w:r>
          </w:p>
          <w:p w14:paraId="28421CB4" w14:textId="77777777" w:rsidR="00072A15" w:rsidRDefault="00000000">
            <w:pPr>
              <w:spacing w:before="40" w:after="40"/>
            </w:pPr>
            <w:r>
              <w:rPr>
                <w:i/>
                <w:iCs/>
                <w:color w:val="0D7377"/>
                <w:sz w:val="20"/>
                <w:szCs w:val="20"/>
              </w:rPr>
              <w:t xml:space="preserve">→ Bu proje akademik doğruluğu önceliklendiriyor; </w:t>
            </w:r>
            <w:proofErr w:type="spellStart"/>
            <w:r>
              <w:rPr>
                <w:i/>
                <w:iCs/>
                <w:color w:val="0D7377"/>
                <w:sz w:val="20"/>
                <w:szCs w:val="20"/>
              </w:rPr>
              <w:t>edge</w:t>
            </w:r>
            <w:proofErr w:type="spellEnd"/>
            <w:r>
              <w:rPr>
                <w:i/>
                <w:iCs/>
                <w:color w:val="0D7377"/>
                <w:sz w:val="20"/>
                <w:szCs w:val="20"/>
              </w:rPr>
              <w:t xml:space="preserve"> AI dağıtımı ise gelecek çalışma olarak hedefleniyor</w:t>
            </w:r>
          </w:p>
        </w:tc>
      </w:tr>
    </w:tbl>
    <w:p w14:paraId="2D850DDC" w14:textId="77777777" w:rsidR="00072A15" w:rsidRDefault="00072A15">
      <w:pPr>
        <w:spacing w:before="80" w:after="80"/>
      </w:pPr>
    </w:p>
    <w:p w14:paraId="64718BBC" w14:textId="77777777" w:rsidR="00072A15" w:rsidRDefault="00000000">
      <w:pPr>
        <w:pBdr>
          <w:left w:val="single" w:sz="14" w:space="8" w:color="E8630A"/>
        </w:pBdr>
        <w:spacing w:before="280" w:after="120"/>
        <w:ind w:left="200"/>
      </w:pPr>
      <w:proofErr w:type="gramStart"/>
      <w:r>
        <w:rPr>
          <w:b/>
          <w:bCs/>
          <w:color w:val="14A0A5"/>
          <w:sz w:val="26"/>
          <w:szCs w:val="26"/>
        </w:rPr>
        <w:t>2.10  Literatür</w:t>
      </w:r>
      <w:proofErr w:type="gramEnd"/>
      <w:r>
        <w:rPr>
          <w:b/>
          <w:bCs/>
          <w:color w:val="14A0A5"/>
          <w:sz w:val="26"/>
          <w:szCs w:val="26"/>
        </w:rPr>
        <w:t xml:space="preserve"> Boşlukları ve Bu Projenin Konumlanması</w:t>
      </w:r>
    </w:p>
    <w:p w14:paraId="730A8AD4" w14:textId="77777777" w:rsidR="00072A15" w:rsidRDefault="00000000">
      <w:pPr>
        <w:spacing w:before="80" w:after="80"/>
        <w:ind w:firstLine="360"/>
        <w:jc w:val="both"/>
      </w:pPr>
      <w:r>
        <w:t xml:space="preserve">İncelenen çalışmalar bir arada değerlendirildiğinde birkaç önemli boşluk dikkat çekmektedir. İlk olarak, EfficientNetB0'ın iki aşamalı </w:t>
      </w:r>
      <w:proofErr w:type="spellStart"/>
      <w:r>
        <w:t>fine-tuning</w:t>
      </w:r>
      <w:proofErr w:type="spellEnd"/>
      <w:r>
        <w:t xml:space="preserve"> stratejisiyle bu veri kümesine uygulanması literatürde sınırlı kalmaktadır. İkinci olarak, </w:t>
      </w:r>
      <w:proofErr w:type="spellStart"/>
      <w:r>
        <w:t>açıklanabilirlik</w:t>
      </w:r>
      <w:proofErr w:type="spellEnd"/>
      <w:r>
        <w:t xml:space="preserve"> analizi büyük çoğunlukla ayrı bir ek inceleme olarak sunulmakta; ana boru hattına entegre edilmemektedir. Üçüncüsü, hesaplama verimliliği ve klinik uygulanabilirlik nadiren birlikte tartışılmaktadır. Bu proje söz konusu boşlukları doğrudan ele alarak gerçek metriklerle desteklenen dürüst bir karşılaştırma, </w:t>
      </w:r>
      <w:proofErr w:type="gramStart"/>
      <w:r>
        <w:t>entegre</w:t>
      </w:r>
      <w:proofErr w:type="gramEnd"/>
      <w:r>
        <w:t xml:space="preserve"> </w:t>
      </w:r>
      <w:proofErr w:type="spellStart"/>
      <w:r>
        <w:t>Grad</w:t>
      </w:r>
      <w:proofErr w:type="spellEnd"/>
      <w:r>
        <w:t>-CAM analizi ve klinik kullanım üzerine kapsamlı bir tartışma sunmaktadır.</w:t>
      </w:r>
    </w:p>
    <w:p w14:paraId="767CD78E" w14:textId="77777777" w:rsidR="00072A15" w:rsidRDefault="00000000">
      <w:r>
        <w:lastRenderedPageBreak/>
        <w:br w:type="page"/>
      </w:r>
    </w:p>
    <w:p w14:paraId="2E665C32" w14:textId="77777777" w:rsidR="00072A15" w:rsidRDefault="00000000">
      <w:pPr>
        <w:pBdr>
          <w:left w:val="single" w:sz="24" w:space="8" w:color="0D7377"/>
        </w:pBdr>
        <w:spacing w:before="480" w:after="120"/>
        <w:ind w:left="200"/>
      </w:pPr>
      <w:r>
        <w:rPr>
          <w:b/>
          <w:bCs/>
          <w:color w:val="0D7377"/>
          <w:sz w:val="34"/>
          <w:szCs w:val="34"/>
        </w:rPr>
        <w:lastRenderedPageBreak/>
        <w:t>3 · Yöntem</w:t>
      </w:r>
    </w:p>
    <w:p w14:paraId="27EBBC83" w14:textId="77777777" w:rsidR="00072A15" w:rsidRDefault="00000000">
      <w:pPr>
        <w:pBdr>
          <w:left w:val="single" w:sz="14" w:space="8" w:color="E8630A"/>
        </w:pBdr>
        <w:spacing w:before="280" w:after="120"/>
        <w:ind w:left="200"/>
      </w:pPr>
      <w:proofErr w:type="gramStart"/>
      <w:r>
        <w:rPr>
          <w:b/>
          <w:bCs/>
          <w:color w:val="14A0A5"/>
          <w:sz w:val="26"/>
          <w:szCs w:val="26"/>
        </w:rPr>
        <w:t>3.1  Veri</w:t>
      </w:r>
      <w:proofErr w:type="gramEnd"/>
      <w:r>
        <w:rPr>
          <w:b/>
          <w:bCs/>
          <w:color w:val="14A0A5"/>
          <w:sz w:val="26"/>
          <w:szCs w:val="26"/>
        </w:rPr>
        <w:t xml:space="preserve"> Seti</w:t>
      </w:r>
    </w:p>
    <w:p w14:paraId="19ABB8F8" w14:textId="77777777" w:rsidR="00072A15" w:rsidRDefault="00000000">
      <w:pPr>
        <w:spacing w:before="80" w:after="80"/>
        <w:ind w:firstLine="360"/>
        <w:jc w:val="both"/>
      </w:pPr>
      <w:r>
        <w:t xml:space="preserve">NIH </w:t>
      </w:r>
      <w:proofErr w:type="spellStart"/>
      <w:r>
        <w:t>Malaria</w:t>
      </w:r>
      <w:proofErr w:type="spellEnd"/>
      <w:r>
        <w:t xml:space="preserve"> Cell </w:t>
      </w:r>
      <w:proofErr w:type="spellStart"/>
      <w:r>
        <w:t>Images</w:t>
      </w:r>
      <w:proofErr w:type="spellEnd"/>
      <w:r>
        <w:t xml:space="preserve"> veri kümesi, </w:t>
      </w:r>
      <w:proofErr w:type="spellStart"/>
      <w:r>
        <w:t>Plasmodium</w:t>
      </w:r>
      <w:proofErr w:type="spellEnd"/>
      <w:r>
        <w:t xml:space="preserve"> </w:t>
      </w:r>
      <w:proofErr w:type="spellStart"/>
      <w:r>
        <w:t>falciparum</w:t>
      </w:r>
      <w:proofErr w:type="spellEnd"/>
      <w:r>
        <w:t xml:space="preserve"> enfeksiyonu olan hastalardan </w:t>
      </w:r>
      <w:proofErr w:type="spellStart"/>
      <w:r>
        <w:t>Giemsa</w:t>
      </w:r>
      <w:proofErr w:type="spellEnd"/>
      <w:r>
        <w:t xml:space="preserve"> boyama tekniğiyle hazırlanmış 27.558 hücre görüntüsü içermektedir. İki sınıf tam dengeli dağıtılmış; ek sınıf ağırlıklandırması gerekmemiştir.</w:t>
      </w:r>
    </w:p>
    <w:p w14:paraId="6BE3D197" w14:textId="77777777" w:rsidR="00072A15" w:rsidRDefault="00072A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072A15" w14:paraId="284D034A" w14:textId="77777777">
        <w:tblPrEx>
          <w:tblCellMar>
            <w:top w:w="0" w:type="dxa"/>
            <w:bottom w:w="0" w:type="dxa"/>
          </w:tblCellMar>
        </w:tblPrEx>
        <w:trPr>
          <w:tblHeader/>
        </w:trPr>
        <w:tc>
          <w:tcPr>
            <w:tcW w:w="38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1DEC8358" w14:textId="77777777" w:rsidR="00072A15" w:rsidRDefault="00000000">
            <w:pPr>
              <w:jc w:val="center"/>
            </w:pPr>
            <w:r>
              <w:rPr>
                <w:b/>
                <w:bCs/>
                <w:color w:val="FFFFFF"/>
                <w:sz w:val="19"/>
                <w:szCs w:val="19"/>
              </w:rPr>
              <w:t>Özellik</w:t>
            </w:r>
          </w:p>
        </w:tc>
        <w:tc>
          <w:tcPr>
            <w:tcW w:w="5226"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1577999E" w14:textId="77777777" w:rsidR="00072A15" w:rsidRDefault="00000000">
            <w:pPr>
              <w:jc w:val="center"/>
            </w:pPr>
            <w:r>
              <w:rPr>
                <w:b/>
                <w:bCs/>
                <w:color w:val="FFFFFF"/>
                <w:sz w:val="19"/>
                <w:szCs w:val="19"/>
              </w:rPr>
              <w:t>Değer</w:t>
            </w:r>
          </w:p>
        </w:tc>
      </w:tr>
      <w:tr w:rsidR="00072A15" w14:paraId="35C11D45" w14:textId="77777777">
        <w:tblPrEx>
          <w:tblCellMar>
            <w:top w:w="0" w:type="dxa"/>
            <w:bottom w:w="0" w:type="dxa"/>
          </w:tblCellMar>
        </w:tblPrEx>
        <w:tc>
          <w:tcPr>
            <w:tcW w:w="38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2D83ECE6" w14:textId="77777777" w:rsidR="00072A15" w:rsidRDefault="00000000">
            <w:r>
              <w:rPr>
                <w:sz w:val="19"/>
                <w:szCs w:val="19"/>
              </w:rPr>
              <w:t>Toplam görüntü</w:t>
            </w:r>
          </w:p>
        </w:tc>
        <w:tc>
          <w:tcPr>
            <w:tcW w:w="52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3924042E" w14:textId="77777777" w:rsidR="00072A15" w:rsidRDefault="00000000">
            <w:pPr>
              <w:jc w:val="center"/>
            </w:pPr>
            <w:r>
              <w:rPr>
                <w:sz w:val="19"/>
                <w:szCs w:val="19"/>
              </w:rPr>
              <w:t>27.558</w:t>
            </w:r>
          </w:p>
        </w:tc>
      </w:tr>
      <w:tr w:rsidR="00072A15" w14:paraId="6FFF66C4" w14:textId="77777777">
        <w:tblPrEx>
          <w:tblCellMar>
            <w:top w:w="0" w:type="dxa"/>
            <w:bottom w:w="0" w:type="dxa"/>
          </w:tblCellMar>
        </w:tblPrEx>
        <w:tc>
          <w:tcPr>
            <w:tcW w:w="38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4C8CC19F" w14:textId="77777777" w:rsidR="00072A15" w:rsidRDefault="00000000">
            <w:proofErr w:type="spellStart"/>
            <w:r>
              <w:rPr>
                <w:sz w:val="19"/>
                <w:szCs w:val="19"/>
              </w:rPr>
              <w:t>Parasitized</w:t>
            </w:r>
            <w:proofErr w:type="spellEnd"/>
            <w:r>
              <w:rPr>
                <w:sz w:val="19"/>
                <w:szCs w:val="19"/>
              </w:rPr>
              <w:t xml:space="preserve"> (enfekte)</w:t>
            </w:r>
          </w:p>
        </w:tc>
        <w:tc>
          <w:tcPr>
            <w:tcW w:w="52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4EECDDA2" w14:textId="77777777" w:rsidR="00072A15" w:rsidRDefault="00000000">
            <w:pPr>
              <w:jc w:val="center"/>
            </w:pPr>
            <w:r>
              <w:rPr>
                <w:sz w:val="19"/>
                <w:szCs w:val="19"/>
              </w:rPr>
              <w:t>13.779</w:t>
            </w:r>
          </w:p>
        </w:tc>
      </w:tr>
      <w:tr w:rsidR="00072A15" w14:paraId="79023C04" w14:textId="77777777">
        <w:tblPrEx>
          <w:tblCellMar>
            <w:top w:w="0" w:type="dxa"/>
            <w:bottom w:w="0" w:type="dxa"/>
          </w:tblCellMar>
        </w:tblPrEx>
        <w:tc>
          <w:tcPr>
            <w:tcW w:w="38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34166204" w14:textId="77777777" w:rsidR="00072A15" w:rsidRDefault="00000000">
            <w:proofErr w:type="spellStart"/>
            <w:r>
              <w:rPr>
                <w:sz w:val="19"/>
                <w:szCs w:val="19"/>
              </w:rPr>
              <w:t>Uninfected</w:t>
            </w:r>
            <w:proofErr w:type="spellEnd"/>
            <w:r>
              <w:rPr>
                <w:sz w:val="19"/>
                <w:szCs w:val="19"/>
              </w:rPr>
              <w:t xml:space="preserve"> (sağlıklı)</w:t>
            </w:r>
          </w:p>
        </w:tc>
        <w:tc>
          <w:tcPr>
            <w:tcW w:w="52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59BB142F" w14:textId="77777777" w:rsidR="00072A15" w:rsidRDefault="00000000">
            <w:pPr>
              <w:jc w:val="center"/>
            </w:pPr>
            <w:r>
              <w:rPr>
                <w:sz w:val="19"/>
                <w:szCs w:val="19"/>
              </w:rPr>
              <w:t>13.779</w:t>
            </w:r>
          </w:p>
        </w:tc>
      </w:tr>
      <w:tr w:rsidR="00072A15" w14:paraId="5D139BBF" w14:textId="77777777">
        <w:tblPrEx>
          <w:tblCellMar>
            <w:top w:w="0" w:type="dxa"/>
            <w:bottom w:w="0" w:type="dxa"/>
          </w:tblCellMar>
        </w:tblPrEx>
        <w:tc>
          <w:tcPr>
            <w:tcW w:w="38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65C569B3" w14:textId="77777777" w:rsidR="00072A15" w:rsidRDefault="00000000">
            <w:r>
              <w:rPr>
                <w:sz w:val="19"/>
                <w:szCs w:val="19"/>
              </w:rPr>
              <w:t>Orijinal format</w:t>
            </w:r>
          </w:p>
        </w:tc>
        <w:tc>
          <w:tcPr>
            <w:tcW w:w="52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6174E8CB" w14:textId="77777777" w:rsidR="00072A15" w:rsidRDefault="00000000">
            <w:pPr>
              <w:jc w:val="center"/>
            </w:pPr>
            <w:r>
              <w:rPr>
                <w:sz w:val="19"/>
                <w:szCs w:val="19"/>
              </w:rPr>
              <w:t>PNG</w:t>
            </w:r>
          </w:p>
        </w:tc>
      </w:tr>
      <w:tr w:rsidR="00072A15" w14:paraId="182565DB" w14:textId="77777777">
        <w:tblPrEx>
          <w:tblCellMar>
            <w:top w:w="0" w:type="dxa"/>
            <w:bottom w:w="0" w:type="dxa"/>
          </w:tblCellMar>
        </w:tblPrEx>
        <w:tc>
          <w:tcPr>
            <w:tcW w:w="38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544ACCB8" w14:textId="77777777" w:rsidR="00072A15" w:rsidRDefault="00000000">
            <w:r>
              <w:rPr>
                <w:sz w:val="19"/>
                <w:szCs w:val="19"/>
              </w:rPr>
              <w:t>Model giriş boyutu</w:t>
            </w:r>
          </w:p>
        </w:tc>
        <w:tc>
          <w:tcPr>
            <w:tcW w:w="52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549CA2FB" w14:textId="77777777" w:rsidR="00072A15" w:rsidRDefault="00000000">
            <w:pPr>
              <w:jc w:val="center"/>
            </w:pPr>
            <w:r>
              <w:rPr>
                <w:sz w:val="19"/>
                <w:szCs w:val="19"/>
              </w:rPr>
              <w:t>224 × 224 piksel</w:t>
            </w:r>
          </w:p>
        </w:tc>
      </w:tr>
      <w:tr w:rsidR="00072A15" w14:paraId="1B05992A" w14:textId="77777777">
        <w:tblPrEx>
          <w:tblCellMar>
            <w:top w:w="0" w:type="dxa"/>
            <w:bottom w:w="0" w:type="dxa"/>
          </w:tblCellMar>
        </w:tblPrEx>
        <w:tc>
          <w:tcPr>
            <w:tcW w:w="38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6DC140E5" w14:textId="77777777" w:rsidR="00072A15" w:rsidRDefault="00000000">
            <w:r>
              <w:rPr>
                <w:sz w:val="19"/>
                <w:szCs w:val="19"/>
              </w:rPr>
              <w:t>Renk uzayı</w:t>
            </w:r>
          </w:p>
        </w:tc>
        <w:tc>
          <w:tcPr>
            <w:tcW w:w="52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29E39631" w14:textId="77777777" w:rsidR="00072A15" w:rsidRDefault="00000000">
            <w:pPr>
              <w:jc w:val="center"/>
            </w:pPr>
            <w:r>
              <w:rPr>
                <w:sz w:val="19"/>
                <w:szCs w:val="19"/>
              </w:rPr>
              <w:t>RGB — 3 kanal</w:t>
            </w:r>
          </w:p>
        </w:tc>
      </w:tr>
      <w:tr w:rsidR="00072A15" w14:paraId="653FCCF9" w14:textId="77777777">
        <w:tblPrEx>
          <w:tblCellMar>
            <w:top w:w="0" w:type="dxa"/>
            <w:bottom w:w="0" w:type="dxa"/>
          </w:tblCellMar>
        </w:tblPrEx>
        <w:tc>
          <w:tcPr>
            <w:tcW w:w="38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0D19F0C" w14:textId="77777777" w:rsidR="00072A15" w:rsidRDefault="00000000">
            <w:r>
              <w:rPr>
                <w:sz w:val="19"/>
                <w:szCs w:val="19"/>
              </w:rPr>
              <w:t>Normalizasyon</w:t>
            </w:r>
          </w:p>
        </w:tc>
        <w:tc>
          <w:tcPr>
            <w:tcW w:w="52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4CF7171" w14:textId="77777777" w:rsidR="00072A15" w:rsidRDefault="00000000">
            <w:pPr>
              <w:jc w:val="center"/>
            </w:pPr>
            <w:proofErr w:type="spellStart"/>
            <w:proofErr w:type="gramStart"/>
            <w:r>
              <w:rPr>
                <w:sz w:val="19"/>
                <w:szCs w:val="19"/>
              </w:rPr>
              <w:t>ImageNet</w:t>
            </w:r>
            <w:proofErr w:type="spellEnd"/>
            <w:r>
              <w:rPr>
                <w:sz w:val="19"/>
                <w:szCs w:val="19"/>
              </w:rPr>
              <w:t xml:space="preserve">  </w:t>
            </w:r>
            <w:proofErr w:type="spellStart"/>
            <w:r>
              <w:rPr>
                <w:sz w:val="19"/>
                <w:szCs w:val="19"/>
              </w:rPr>
              <w:t>mean</w:t>
            </w:r>
            <w:proofErr w:type="spellEnd"/>
            <w:r>
              <w:rPr>
                <w:sz w:val="19"/>
                <w:szCs w:val="19"/>
              </w:rPr>
              <w:t>=[</w:t>
            </w:r>
            <w:proofErr w:type="gramEnd"/>
            <w:r>
              <w:rPr>
                <w:sz w:val="19"/>
                <w:szCs w:val="19"/>
              </w:rPr>
              <w:t>0.485, 0.456, 0.406]</w:t>
            </w:r>
          </w:p>
        </w:tc>
      </w:tr>
      <w:tr w:rsidR="00072A15" w14:paraId="21F940ED" w14:textId="77777777">
        <w:tblPrEx>
          <w:tblCellMar>
            <w:top w:w="0" w:type="dxa"/>
            <w:bottom w:w="0" w:type="dxa"/>
          </w:tblCellMar>
        </w:tblPrEx>
        <w:tc>
          <w:tcPr>
            <w:tcW w:w="38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5BA74CE3" w14:textId="77777777" w:rsidR="00072A15" w:rsidRDefault="00000000">
            <w:r>
              <w:rPr>
                <w:sz w:val="19"/>
                <w:szCs w:val="19"/>
              </w:rPr>
              <w:t>Bölme oranı</w:t>
            </w:r>
          </w:p>
        </w:tc>
        <w:tc>
          <w:tcPr>
            <w:tcW w:w="52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3C3D97E7" w14:textId="77777777" w:rsidR="00072A15" w:rsidRDefault="00000000">
            <w:pPr>
              <w:jc w:val="center"/>
            </w:pPr>
            <w:r>
              <w:rPr>
                <w:sz w:val="19"/>
                <w:szCs w:val="19"/>
              </w:rPr>
              <w:t>Train %</w:t>
            </w:r>
            <w:proofErr w:type="gramStart"/>
            <w:r>
              <w:rPr>
                <w:sz w:val="19"/>
                <w:szCs w:val="19"/>
              </w:rPr>
              <w:t>70  ·</w:t>
            </w:r>
            <w:proofErr w:type="gramEnd"/>
            <w:r>
              <w:rPr>
                <w:sz w:val="19"/>
                <w:szCs w:val="19"/>
              </w:rPr>
              <w:t xml:space="preserve">  </w:t>
            </w:r>
            <w:proofErr w:type="spellStart"/>
            <w:r>
              <w:rPr>
                <w:sz w:val="19"/>
                <w:szCs w:val="19"/>
              </w:rPr>
              <w:t>Val</w:t>
            </w:r>
            <w:proofErr w:type="spellEnd"/>
            <w:r>
              <w:rPr>
                <w:sz w:val="19"/>
                <w:szCs w:val="19"/>
              </w:rPr>
              <w:t xml:space="preserve"> %</w:t>
            </w:r>
            <w:proofErr w:type="gramStart"/>
            <w:r>
              <w:rPr>
                <w:sz w:val="19"/>
                <w:szCs w:val="19"/>
              </w:rPr>
              <w:t>15  ·</w:t>
            </w:r>
            <w:proofErr w:type="gramEnd"/>
            <w:r>
              <w:rPr>
                <w:sz w:val="19"/>
                <w:szCs w:val="19"/>
              </w:rPr>
              <w:t xml:space="preserve">  Test %15</w:t>
            </w:r>
          </w:p>
        </w:tc>
      </w:tr>
    </w:tbl>
    <w:p w14:paraId="723C8CED" w14:textId="77777777" w:rsidR="00072A15" w:rsidRDefault="00072A15">
      <w:pPr>
        <w:spacing w:before="80" w:after="80"/>
      </w:pPr>
    </w:p>
    <w:p w14:paraId="17F74F38" w14:textId="77777777" w:rsidR="00072A15" w:rsidRDefault="00000000">
      <w:pPr>
        <w:spacing w:before="140" w:after="60"/>
        <w:jc w:val="center"/>
      </w:pPr>
      <w:r>
        <w:rPr>
          <w:noProof/>
        </w:rPr>
        <w:drawing>
          <wp:inline distT="0" distB="0" distL="0" distR="0" wp14:anchorId="6F932D64" wp14:editId="7C413B27">
            <wp:extent cx="5143500" cy="200977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009775"/>
                    </a:xfrm>
                    <a:prstGeom prst="rect">
                      <a:avLst/>
                    </a:prstGeom>
                  </pic:spPr>
                </pic:pic>
              </a:graphicData>
            </a:graphic>
          </wp:inline>
        </w:drawing>
      </w:r>
    </w:p>
    <w:p w14:paraId="05A6D936" w14:textId="77777777" w:rsidR="00072A15" w:rsidRDefault="00000000">
      <w:pPr>
        <w:spacing w:before="60" w:after="200"/>
        <w:jc w:val="center"/>
      </w:pPr>
      <w:r>
        <w:rPr>
          <w:b/>
          <w:bCs/>
          <w:i/>
          <w:iCs/>
          <w:color w:val="0D7377"/>
          <w:sz w:val="18"/>
          <w:szCs w:val="18"/>
        </w:rPr>
        <w:t xml:space="preserve">Şekil </w:t>
      </w:r>
      <w:proofErr w:type="gramStart"/>
      <w:r>
        <w:rPr>
          <w:b/>
          <w:bCs/>
          <w:i/>
          <w:iCs/>
          <w:color w:val="0D7377"/>
          <w:sz w:val="18"/>
          <w:szCs w:val="18"/>
        </w:rPr>
        <w:t>7  —</w:t>
      </w:r>
      <w:proofErr w:type="gramEnd"/>
      <w:r>
        <w:rPr>
          <w:b/>
          <w:bCs/>
          <w:i/>
          <w:iCs/>
          <w:color w:val="0D7377"/>
          <w:sz w:val="18"/>
          <w:szCs w:val="18"/>
        </w:rPr>
        <w:t xml:space="preserve">  Veri seti örnek görüntüleri · Turuncu çerçeve </w:t>
      </w:r>
      <w:proofErr w:type="spellStart"/>
      <w:r>
        <w:rPr>
          <w:b/>
          <w:bCs/>
          <w:i/>
          <w:iCs/>
          <w:color w:val="0D7377"/>
          <w:sz w:val="18"/>
          <w:szCs w:val="18"/>
        </w:rPr>
        <w:t>Parasitized</w:t>
      </w:r>
      <w:proofErr w:type="spellEnd"/>
      <w:r>
        <w:rPr>
          <w:b/>
          <w:bCs/>
          <w:i/>
          <w:iCs/>
          <w:color w:val="0D7377"/>
          <w:sz w:val="18"/>
          <w:szCs w:val="18"/>
        </w:rPr>
        <w:t xml:space="preserve">, yeşil çerçeve </w:t>
      </w:r>
      <w:proofErr w:type="spellStart"/>
      <w:r>
        <w:rPr>
          <w:b/>
          <w:bCs/>
          <w:i/>
          <w:iCs/>
          <w:color w:val="0D7377"/>
          <w:sz w:val="18"/>
          <w:szCs w:val="18"/>
        </w:rPr>
        <w:t>Uninfected</w:t>
      </w:r>
      <w:proofErr w:type="spellEnd"/>
    </w:p>
    <w:p w14:paraId="6CE79321" w14:textId="77777777" w:rsidR="00072A15" w:rsidRDefault="00072A15">
      <w:pPr>
        <w:spacing w:before="80" w:after="80"/>
      </w:pPr>
    </w:p>
    <w:p w14:paraId="0B0440C4" w14:textId="77777777" w:rsidR="00072A15" w:rsidRDefault="00000000">
      <w:pPr>
        <w:pBdr>
          <w:left w:val="single" w:sz="14" w:space="8" w:color="E8630A"/>
        </w:pBdr>
        <w:spacing w:before="280" w:after="120"/>
        <w:ind w:left="200"/>
      </w:pPr>
      <w:proofErr w:type="gramStart"/>
      <w:r>
        <w:rPr>
          <w:b/>
          <w:bCs/>
          <w:color w:val="14A0A5"/>
          <w:sz w:val="26"/>
          <w:szCs w:val="26"/>
        </w:rPr>
        <w:t>3.2  Ön</w:t>
      </w:r>
      <w:proofErr w:type="gramEnd"/>
      <w:r>
        <w:rPr>
          <w:b/>
          <w:bCs/>
          <w:color w:val="14A0A5"/>
          <w:sz w:val="26"/>
          <w:szCs w:val="26"/>
        </w:rPr>
        <w:t xml:space="preserve"> İşleme ve </w:t>
      </w:r>
      <w:proofErr w:type="spellStart"/>
      <w:r>
        <w:rPr>
          <w:b/>
          <w:bCs/>
          <w:color w:val="14A0A5"/>
          <w:sz w:val="26"/>
          <w:szCs w:val="26"/>
        </w:rPr>
        <w:t>Augmentasyon</w:t>
      </w:r>
      <w:proofErr w:type="spellEnd"/>
    </w:p>
    <w:p w14:paraId="3D3568B5" w14:textId="77777777" w:rsidR="00072A15" w:rsidRDefault="00000000">
      <w:pPr>
        <w:spacing w:before="80" w:after="80"/>
        <w:ind w:firstLine="360"/>
        <w:jc w:val="both"/>
      </w:pPr>
      <w:proofErr w:type="spellStart"/>
      <w:r>
        <w:t>Augmentasyon</w:t>
      </w:r>
      <w:proofErr w:type="spellEnd"/>
      <w:r>
        <w:t xml:space="preserve"> yalnızca eğitim setine uygulanmıştır; doğrulama ve test setleri ham görüntülerle değerlendirilmiştir. Bu tutum, modelin gerçek dünya performansını olduğu gibi yansıtması için zorunludur.</w:t>
      </w:r>
    </w:p>
    <w:p w14:paraId="44FEC8DC" w14:textId="77777777" w:rsidR="00072A15" w:rsidRDefault="00072A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26"/>
      </w:tblGrid>
      <w:tr w:rsidR="00072A15" w14:paraId="362BDE54" w14:textId="77777777">
        <w:tblPrEx>
          <w:tblCellMar>
            <w:top w:w="0" w:type="dxa"/>
            <w:bottom w:w="0" w:type="dxa"/>
          </w:tblCellMar>
        </w:tblPrEx>
        <w:trPr>
          <w:tblHeader/>
        </w:trPr>
        <w:tc>
          <w:tcPr>
            <w:tcW w:w="28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7D6C8958" w14:textId="77777777" w:rsidR="00072A15" w:rsidRDefault="00000000">
            <w:pPr>
              <w:jc w:val="center"/>
            </w:pPr>
            <w:r>
              <w:rPr>
                <w:b/>
                <w:bCs/>
                <w:color w:val="FFFFFF"/>
                <w:sz w:val="19"/>
                <w:szCs w:val="19"/>
              </w:rPr>
              <w:t>Teknik</w:t>
            </w:r>
          </w:p>
        </w:tc>
        <w:tc>
          <w:tcPr>
            <w:tcW w:w="26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47DDE49D" w14:textId="77777777" w:rsidR="00072A15" w:rsidRDefault="00000000">
            <w:pPr>
              <w:jc w:val="center"/>
            </w:pPr>
            <w:r>
              <w:rPr>
                <w:b/>
                <w:bCs/>
                <w:color w:val="FFFFFF"/>
                <w:sz w:val="19"/>
                <w:szCs w:val="19"/>
              </w:rPr>
              <w:t>Parametre</w:t>
            </w:r>
          </w:p>
        </w:tc>
        <w:tc>
          <w:tcPr>
            <w:tcW w:w="3626"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26982764" w14:textId="77777777" w:rsidR="00072A15" w:rsidRDefault="00000000">
            <w:pPr>
              <w:jc w:val="center"/>
            </w:pPr>
            <w:r>
              <w:rPr>
                <w:b/>
                <w:bCs/>
                <w:color w:val="FFFFFF"/>
                <w:sz w:val="19"/>
                <w:szCs w:val="19"/>
              </w:rPr>
              <w:t>Uygulanan Set</w:t>
            </w:r>
          </w:p>
        </w:tc>
      </w:tr>
      <w:tr w:rsidR="00072A15" w14:paraId="47725D38" w14:textId="77777777">
        <w:tblPrEx>
          <w:tblCellMar>
            <w:top w:w="0" w:type="dxa"/>
            <w:bottom w:w="0" w:type="dxa"/>
          </w:tblCellMar>
        </w:tblPrEx>
        <w:tc>
          <w:tcPr>
            <w:tcW w:w="28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BFCFC6E" w14:textId="77777777" w:rsidR="00072A15" w:rsidRDefault="00000000">
            <w:r>
              <w:rPr>
                <w:sz w:val="19"/>
                <w:szCs w:val="19"/>
              </w:rPr>
              <w:t>Yatay çevirme</w:t>
            </w:r>
          </w:p>
        </w:tc>
        <w:tc>
          <w:tcPr>
            <w:tcW w:w="26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36CDF7A" w14:textId="77777777" w:rsidR="00072A15" w:rsidRDefault="00000000">
            <w:pPr>
              <w:jc w:val="center"/>
            </w:pPr>
            <w:proofErr w:type="gramStart"/>
            <w:r>
              <w:rPr>
                <w:sz w:val="19"/>
                <w:szCs w:val="19"/>
              </w:rPr>
              <w:t>p</w:t>
            </w:r>
            <w:proofErr w:type="gramEnd"/>
            <w:r>
              <w:rPr>
                <w:sz w:val="19"/>
                <w:szCs w:val="19"/>
              </w:rPr>
              <w:t xml:space="preserve"> = 0.5</w:t>
            </w:r>
          </w:p>
        </w:tc>
        <w:tc>
          <w:tcPr>
            <w:tcW w:w="36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2C62B27" w14:textId="77777777" w:rsidR="00072A15" w:rsidRDefault="00000000">
            <w:pPr>
              <w:jc w:val="center"/>
            </w:pPr>
            <w:r>
              <w:rPr>
                <w:sz w:val="19"/>
                <w:szCs w:val="19"/>
              </w:rPr>
              <w:t xml:space="preserve">Yalnızca </w:t>
            </w:r>
            <w:proofErr w:type="spellStart"/>
            <w:r>
              <w:rPr>
                <w:sz w:val="19"/>
                <w:szCs w:val="19"/>
              </w:rPr>
              <w:t>train</w:t>
            </w:r>
            <w:proofErr w:type="spellEnd"/>
          </w:p>
        </w:tc>
      </w:tr>
      <w:tr w:rsidR="00072A15" w14:paraId="7CE96079" w14:textId="77777777">
        <w:tblPrEx>
          <w:tblCellMar>
            <w:top w:w="0" w:type="dxa"/>
            <w:bottom w:w="0" w:type="dxa"/>
          </w:tblCellMar>
        </w:tblPrEx>
        <w:tc>
          <w:tcPr>
            <w:tcW w:w="28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096F1652" w14:textId="77777777" w:rsidR="00072A15" w:rsidRDefault="00000000">
            <w:r>
              <w:rPr>
                <w:sz w:val="19"/>
                <w:szCs w:val="19"/>
              </w:rPr>
              <w:t>Dikey çevirme</w:t>
            </w:r>
          </w:p>
        </w:tc>
        <w:tc>
          <w:tcPr>
            <w:tcW w:w="26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05B80DA0" w14:textId="77777777" w:rsidR="00072A15" w:rsidRDefault="00000000">
            <w:pPr>
              <w:jc w:val="center"/>
            </w:pPr>
            <w:proofErr w:type="gramStart"/>
            <w:r>
              <w:rPr>
                <w:sz w:val="19"/>
                <w:szCs w:val="19"/>
              </w:rPr>
              <w:t>p</w:t>
            </w:r>
            <w:proofErr w:type="gramEnd"/>
            <w:r>
              <w:rPr>
                <w:sz w:val="19"/>
                <w:szCs w:val="19"/>
              </w:rPr>
              <w:t xml:space="preserve"> = 0.3</w:t>
            </w:r>
          </w:p>
        </w:tc>
        <w:tc>
          <w:tcPr>
            <w:tcW w:w="36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00EF71B2" w14:textId="77777777" w:rsidR="00072A15" w:rsidRDefault="00000000">
            <w:pPr>
              <w:jc w:val="center"/>
            </w:pPr>
            <w:r>
              <w:rPr>
                <w:sz w:val="19"/>
                <w:szCs w:val="19"/>
              </w:rPr>
              <w:t xml:space="preserve">Yalnızca </w:t>
            </w:r>
            <w:proofErr w:type="spellStart"/>
            <w:r>
              <w:rPr>
                <w:sz w:val="19"/>
                <w:szCs w:val="19"/>
              </w:rPr>
              <w:t>train</w:t>
            </w:r>
            <w:proofErr w:type="spellEnd"/>
          </w:p>
        </w:tc>
      </w:tr>
      <w:tr w:rsidR="00072A15" w14:paraId="00C3D4C9" w14:textId="77777777">
        <w:tblPrEx>
          <w:tblCellMar>
            <w:top w:w="0" w:type="dxa"/>
            <w:bottom w:w="0" w:type="dxa"/>
          </w:tblCellMar>
        </w:tblPrEx>
        <w:tc>
          <w:tcPr>
            <w:tcW w:w="28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2027059C" w14:textId="77777777" w:rsidR="00072A15" w:rsidRDefault="00000000">
            <w:r>
              <w:rPr>
                <w:sz w:val="19"/>
                <w:szCs w:val="19"/>
              </w:rPr>
              <w:t>Döndürme</w:t>
            </w:r>
          </w:p>
        </w:tc>
        <w:tc>
          <w:tcPr>
            <w:tcW w:w="26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140EF63C" w14:textId="77777777" w:rsidR="00072A15" w:rsidRDefault="00000000">
            <w:pPr>
              <w:jc w:val="center"/>
            </w:pPr>
            <w:r>
              <w:rPr>
                <w:sz w:val="19"/>
                <w:szCs w:val="19"/>
              </w:rPr>
              <w:t>± 15°</w:t>
            </w:r>
          </w:p>
        </w:tc>
        <w:tc>
          <w:tcPr>
            <w:tcW w:w="36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1D0916FE" w14:textId="77777777" w:rsidR="00072A15" w:rsidRDefault="00000000">
            <w:pPr>
              <w:jc w:val="center"/>
            </w:pPr>
            <w:r>
              <w:rPr>
                <w:sz w:val="19"/>
                <w:szCs w:val="19"/>
              </w:rPr>
              <w:t xml:space="preserve">Yalnızca </w:t>
            </w:r>
            <w:proofErr w:type="spellStart"/>
            <w:r>
              <w:rPr>
                <w:sz w:val="19"/>
                <w:szCs w:val="19"/>
              </w:rPr>
              <w:t>train</w:t>
            </w:r>
            <w:proofErr w:type="spellEnd"/>
          </w:p>
        </w:tc>
      </w:tr>
      <w:tr w:rsidR="00072A15" w14:paraId="306CF821" w14:textId="77777777">
        <w:tblPrEx>
          <w:tblCellMar>
            <w:top w:w="0" w:type="dxa"/>
            <w:bottom w:w="0" w:type="dxa"/>
          </w:tblCellMar>
        </w:tblPrEx>
        <w:tc>
          <w:tcPr>
            <w:tcW w:w="28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73C6D392" w14:textId="77777777" w:rsidR="00072A15" w:rsidRDefault="00000000">
            <w:r>
              <w:rPr>
                <w:sz w:val="19"/>
                <w:szCs w:val="19"/>
              </w:rPr>
              <w:t>Renk bozunumu</w:t>
            </w:r>
          </w:p>
        </w:tc>
        <w:tc>
          <w:tcPr>
            <w:tcW w:w="26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2DAF7CDB" w14:textId="77777777" w:rsidR="00072A15" w:rsidRDefault="00000000">
            <w:pPr>
              <w:jc w:val="center"/>
            </w:pPr>
            <w:proofErr w:type="spellStart"/>
            <w:proofErr w:type="gramStart"/>
            <w:r>
              <w:rPr>
                <w:sz w:val="19"/>
                <w:szCs w:val="19"/>
              </w:rPr>
              <w:t>brightness</w:t>
            </w:r>
            <w:proofErr w:type="spellEnd"/>
            <w:proofErr w:type="gramEnd"/>
            <w:r>
              <w:rPr>
                <w:sz w:val="19"/>
                <w:szCs w:val="19"/>
              </w:rPr>
              <w:t xml:space="preserve"> ± 0.2</w:t>
            </w:r>
          </w:p>
        </w:tc>
        <w:tc>
          <w:tcPr>
            <w:tcW w:w="36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4055A378" w14:textId="77777777" w:rsidR="00072A15" w:rsidRDefault="00000000">
            <w:pPr>
              <w:jc w:val="center"/>
            </w:pPr>
            <w:r>
              <w:rPr>
                <w:sz w:val="19"/>
                <w:szCs w:val="19"/>
              </w:rPr>
              <w:t xml:space="preserve">Yalnızca </w:t>
            </w:r>
            <w:proofErr w:type="spellStart"/>
            <w:r>
              <w:rPr>
                <w:sz w:val="19"/>
                <w:szCs w:val="19"/>
              </w:rPr>
              <w:t>train</w:t>
            </w:r>
            <w:proofErr w:type="spellEnd"/>
          </w:p>
        </w:tc>
      </w:tr>
      <w:tr w:rsidR="00072A15" w14:paraId="32782152" w14:textId="77777777">
        <w:tblPrEx>
          <w:tblCellMar>
            <w:top w:w="0" w:type="dxa"/>
            <w:bottom w:w="0" w:type="dxa"/>
          </w:tblCellMar>
        </w:tblPrEx>
        <w:tc>
          <w:tcPr>
            <w:tcW w:w="28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5F77D30B" w14:textId="77777777" w:rsidR="00072A15" w:rsidRDefault="00000000">
            <w:r>
              <w:rPr>
                <w:sz w:val="19"/>
                <w:szCs w:val="19"/>
              </w:rPr>
              <w:t>Boyutlandırma</w:t>
            </w:r>
          </w:p>
        </w:tc>
        <w:tc>
          <w:tcPr>
            <w:tcW w:w="26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12E82AA9" w14:textId="77777777" w:rsidR="00072A15" w:rsidRDefault="00000000">
            <w:pPr>
              <w:jc w:val="center"/>
            </w:pPr>
            <w:r>
              <w:rPr>
                <w:sz w:val="19"/>
                <w:szCs w:val="19"/>
              </w:rPr>
              <w:t xml:space="preserve">224 × 224 </w:t>
            </w:r>
            <w:proofErr w:type="spellStart"/>
            <w:r>
              <w:rPr>
                <w:sz w:val="19"/>
                <w:szCs w:val="19"/>
              </w:rPr>
              <w:t>px</w:t>
            </w:r>
            <w:proofErr w:type="spellEnd"/>
          </w:p>
        </w:tc>
        <w:tc>
          <w:tcPr>
            <w:tcW w:w="36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6FB94AD1" w14:textId="77777777" w:rsidR="00072A15" w:rsidRDefault="00000000">
            <w:pPr>
              <w:jc w:val="center"/>
            </w:pPr>
            <w:r>
              <w:rPr>
                <w:sz w:val="19"/>
                <w:szCs w:val="19"/>
              </w:rPr>
              <w:t>Tüm setler</w:t>
            </w:r>
          </w:p>
        </w:tc>
      </w:tr>
      <w:tr w:rsidR="00072A15" w14:paraId="5E5CFB05" w14:textId="77777777">
        <w:tblPrEx>
          <w:tblCellMar>
            <w:top w:w="0" w:type="dxa"/>
            <w:bottom w:w="0" w:type="dxa"/>
          </w:tblCellMar>
        </w:tblPrEx>
        <w:tc>
          <w:tcPr>
            <w:tcW w:w="28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45A3281F" w14:textId="77777777" w:rsidR="00072A15" w:rsidRDefault="00000000">
            <w:r>
              <w:rPr>
                <w:sz w:val="19"/>
                <w:szCs w:val="19"/>
              </w:rPr>
              <w:t>Normalizasyon</w:t>
            </w:r>
          </w:p>
        </w:tc>
        <w:tc>
          <w:tcPr>
            <w:tcW w:w="26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1F47053B" w14:textId="77777777" w:rsidR="00072A15" w:rsidRDefault="00000000">
            <w:pPr>
              <w:jc w:val="center"/>
            </w:pPr>
            <w:proofErr w:type="spellStart"/>
            <w:r>
              <w:rPr>
                <w:sz w:val="19"/>
                <w:szCs w:val="19"/>
              </w:rPr>
              <w:t>ImageNet</w:t>
            </w:r>
            <w:proofErr w:type="spellEnd"/>
            <w:r>
              <w:rPr>
                <w:sz w:val="19"/>
                <w:szCs w:val="19"/>
              </w:rPr>
              <w:t xml:space="preserve"> </w:t>
            </w:r>
            <w:proofErr w:type="spellStart"/>
            <w:r>
              <w:rPr>
                <w:sz w:val="19"/>
                <w:szCs w:val="19"/>
              </w:rPr>
              <w:t>mean</w:t>
            </w:r>
            <w:proofErr w:type="spellEnd"/>
            <w:r>
              <w:rPr>
                <w:sz w:val="19"/>
                <w:szCs w:val="19"/>
              </w:rPr>
              <w:t>/</w:t>
            </w:r>
            <w:proofErr w:type="spellStart"/>
            <w:r>
              <w:rPr>
                <w:sz w:val="19"/>
                <w:szCs w:val="19"/>
              </w:rPr>
              <w:t>std</w:t>
            </w:r>
            <w:proofErr w:type="spellEnd"/>
          </w:p>
        </w:tc>
        <w:tc>
          <w:tcPr>
            <w:tcW w:w="36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02A0655B" w14:textId="77777777" w:rsidR="00072A15" w:rsidRDefault="00000000">
            <w:pPr>
              <w:jc w:val="center"/>
            </w:pPr>
            <w:r>
              <w:rPr>
                <w:sz w:val="19"/>
                <w:szCs w:val="19"/>
              </w:rPr>
              <w:t>Tüm setler</w:t>
            </w:r>
          </w:p>
        </w:tc>
      </w:tr>
    </w:tbl>
    <w:p w14:paraId="3016DA0B" w14:textId="77777777" w:rsidR="00072A15" w:rsidRDefault="00072A15">
      <w:pPr>
        <w:spacing w:before="80" w:after="80"/>
      </w:pPr>
    </w:p>
    <w:p w14:paraId="77B79FB3" w14:textId="77777777" w:rsidR="00072A15" w:rsidRDefault="00000000">
      <w:pPr>
        <w:pBdr>
          <w:left w:val="single" w:sz="14" w:space="8" w:color="E8630A"/>
        </w:pBdr>
        <w:spacing w:before="280" w:after="120"/>
        <w:ind w:left="200"/>
      </w:pPr>
      <w:proofErr w:type="gramStart"/>
      <w:r>
        <w:rPr>
          <w:b/>
          <w:bCs/>
          <w:color w:val="14A0A5"/>
          <w:sz w:val="26"/>
          <w:szCs w:val="26"/>
        </w:rPr>
        <w:t>3.3  Model</w:t>
      </w:r>
      <w:proofErr w:type="gramEnd"/>
      <w:r>
        <w:rPr>
          <w:b/>
          <w:bCs/>
          <w:color w:val="14A0A5"/>
          <w:sz w:val="26"/>
          <w:szCs w:val="26"/>
        </w:rPr>
        <w:t xml:space="preserve"> Mimarileri</w:t>
      </w:r>
    </w:p>
    <w:p w14:paraId="5A768FB6" w14:textId="77777777" w:rsidR="00072A15" w:rsidRDefault="00000000">
      <w:pPr>
        <w:spacing w:before="200" w:after="60"/>
      </w:pPr>
      <w:r>
        <w:rPr>
          <w:b/>
          <w:bCs/>
          <w:color w:val="E8630A"/>
          <w:sz w:val="22"/>
          <w:szCs w:val="22"/>
        </w:rPr>
        <w:t>Özel CNN</w:t>
      </w:r>
    </w:p>
    <w:p w14:paraId="1174125C" w14:textId="77777777" w:rsidR="00072A15" w:rsidRDefault="00000000">
      <w:pPr>
        <w:spacing w:before="80" w:after="80"/>
        <w:ind w:firstLine="360"/>
        <w:jc w:val="both"/>
      </w:pPr>
      <w:r>
        <w:t xml:space="preserve">Karşılaştırma tabanı oluşturmak için üç konvolüsyon bloğundan oluşan, </w:t>
      </w:r>
      <w:proofErr w:type="spellStart"/>
      <w:r>
        <w:t>BatchNorm</w:t>
      </w:r>
      <w:proofErr w:type="spellEnd"/>
      <w:r>
        <w:t xml:space="preserve"> ve Global </w:t>
      </w:r>
      <w:proofErr w:type="spellStart"/>
      <w:r>
        <w:t>Average</w:t>
      </w:r>
      <w:proofErr w:type="spellEnd"/>
      <w:r>
        <w:t xml:space="preserve"> </w:t>
      </w:r>
      <w:proofErr w:type="spellStart"/>
      <w:r>
        <w:t>Pooling</w:t>
      </w:r>
      <w:proofErr w:type="spellEnd"/>
      <w:r>
        <w:t xml:space="preserve"> içeren bir ağ sıfırdan tasarlanmıştır. Toplam ~395.000 parametre, disk boyutu ~1.5 MB.</w:t>
      </w:r>
    </w:p>
    <w:p w14:paraId="2CF113B6" w14:textId="77777777" w:rsidR="00072A15" w:rsidRDefault="00072A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72A15" w14:paraId="2FD1A0C4" w14:textId="77777777">
        <w:tblPrEx>
          <w:tblCellMar>
            <w:top w:w="0" w:type="dxa"/>
            <w:bottom w:w="0" w:type="dxa"/>
          </w:tblCellMar>
        </w:tblPrEx>
        <w:trPr>
          <w:tblHeader/>
        </w:trPr>
        <w:tc>
          <w:tcPr>
            <w:tcW w:w="20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378E011D" w14:textId="77777777" w:rsidR="00072A15" w:rsidRDefault="00000000">
            <w:pPr>
              <w:jc w:val="center"/>
            </w:pPr>
            <w:r>
              <w:rPr>
                <w:b/>
                <w:bCs/>
                <w:color w:val="FFFFFF"/>
                <w:sz w:val="19"/>
                <w:szCs w:val="19"/>
              </w:rPr>
              <w:t>Katman</w:t>
            </w:r>
          </w:p>
        </w:tc>
        <w:tc>
          <w:tcPr>
            <w:tcW w:w="7026"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5DCD80C3" w14:textId="77777777" w:rsidR="00072A15" w:rsidRDefault="00000000">
            <w:pPr>
              <w:jc w:val="center"/>
            </w:pPr>
            <w:r>
              <w:rPr>
                <w:b/>
                <w:bCs/>
                <w:color w:val="FFFFFF"/>
                <w:sz w:val="19"/>
                <w:szCs w:val="19"/>
              </w:rPr>
              <w:t>Detay</w:t>
            </w:r>
          </w:p>
        </w:tc>
      </w:tr>
      <w:tr w:rsidR="00072A15" w14:paraId="7951EF1E" w14:textId="77777777">
        <w:tblPrEx>
          <w:tblCellMar>
            <w:top w:w="0" w:type="dxa"/>
            <w:bottom w:w="0" w:type="dxa"/>
          </w:tblCellMar>
        </w:tblPrEx>
        <w:tc>
          <w:tcPr>
            <w:tcW w:w="20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18115693" w14:textId="77777777" w:rsidR="00072A15" w:rsidRDefault="00000000">
            <w:r>
              <w:rPr>
                <w:sz w:val="19"/>
                <w:szCs w:val="19"/>
              </w:rPr>
              <w:t>Blok 1</w:t>
            </w:r>
          </w:p>
        </w:tc>
        <w:tc>
          <w:tcPr>
            <w:tcW w:w="70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6C32F0EF" w14:textId="77777777" w:rsidR="00072A15" w:rsidRDefault="00000000">
            <w:pPr>
              <w:jc w:val="center"/>
            </w:pPr>
            <w:r>
              <w:rPr>
                <w:b/>
                <w:bCs/>
                <w:sz w:val="19"/>
                <w:szCs w:val="19"/>
              </w:rPr>
              <w:t xml:space="preserve">Conv2d(3→32) + BN + </w:t>
            </w:r>
            <w:proofErr w:type="spellStart"/>
            <w:r>
              <w:rPr>
                <w:b/>
                <w:bCs/>
                <w:sz w:val="19"/>
                <w:szCs w:val="19"/>
              </w:rPr>
              <w:t>ReLU</w:t>
            </w:r>
            <w:proofErr w:type="spellEnd"/>
            <w:r>
              <w:rPr>
                <w:b/>
                <w:bCs/>
                <w:sz w:val="19"/>
                <w:szCs w:val="19"/>
              </w:rPr>
              <w:t xml:space="preserve"> + </w:t>
            </w:r>
            <w:proofErr w:type="spellStart"/>
            <w:r>
              <w:rPr>
                <w:b/>
                <w:bCs/>
                <w:sz w:val="19"/>
                <w:szCs w:val="19"/>
              </w:rPr>
              <w:t>MaxPool</w:t>
            </w:r>
            <w:proofErr w:type="spellEnd"/>
            <w:r>
              <w:rPr>
                <w:b/>
                <w:bCs/>
                <w:sz w:val="19"/>
                <w:szCs w:val="19"/>
              </w:rPr>
              <w:t xml:space="preserve"> + </w:t>
            </w:r>
            <w:proofErr w:type="spellStart"/>
            <w:proofErr w:type="gramStart"/>
            <w:r>
              <w:rPr>
                <w:b/>
                <w:bCs/>
                <w:sz w:val="19"/>
                <w:szCs w:val="19"/>
              </w:rPr>
              <w:t>Dropout</w:t>
            </w:r>
            <w:proofErr w:type="spellEnd"/>
            <w:r>
              <w:rPr>
                <w:b/>
                <w:bCs/>
                <w:sz w:val="19"/>
                <w:szCs w:val="19"/>
              </w:rPr>
              <w:t>(</w:t>
            </w:r>
            <w:proofErr w:type="gramEnd"/>
            <w:r>
              <w:rPr>
                <w:b/>
                <w:bCs/>
                <w:sz w:val="19"/>
                <w:szCs w:val="19"/>
              </w:rPr>
              <w:t>0.1)</w:t>
            </w:r>
          </w:p>
        </w:tc>
      </w:tr>
      <w:tr w:rsidR="00072A15" w14:paraId="5E1DB825" w14:textId="77777777">
        <w:tblPrEx>
          <w:tblCellMar>
            <w:top w:w="0" w:type="dxa"/>
            <w:bottom w:w="0" w:type="dxa"/>
          </w:tblCellMar>
        </w:tblPrEx>
        <w:tc>
          <w:tcPr>
            <w:tcW w:w="20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574F3A1F" w14:textId="77777777" w:rsidR="00072A15" w:rsidRDefault="00000000">
            <w:r>
              <w:rPr>
                <w:sz w:val="19"/>
                <w:szCs w:val="19"/>
              </w:rPr>
              <w:t>Blok 2</w:t>
            </w:r>
          </w:p>
        </w:tc>
        <w:tc>
          <w:tcPr>
            <w:tcW w:w="70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1575AA94" w14:textId="77777777" w:rsidR="00072A15" w:rsidRDefault="00000000">
            <w:pPr>
              <w:jc w:val="center"/>
            </w:pPr>
            <w:r>
              <w:rPr>
                <w:b/>
                <w:bCs/>
                <w:sz w:val="19"/>
                <w:szCs w:val="19"/>
              </w:rPr>
              <w:t xml:space="preserve">Conv2d(32→64) + BN + </w:t>
            </w:r>
            <w:proofErr w:type="spellStart"/>
            <w:r>
              <w:rPr>
                <w:b/>
                <w:bCs/>
                <w:sz w:val="19"/>
                <w:szCs w:val="19"/>
              </w:rPr>
              <w:t>ReLU</w:t>
            </w:r>
            <w:proofErr w:type="spellEnd"/>
            <w:r>
              <w:rPr>
                <w:b/>
                <w:bCs/>
                <w:sz w:val="19"/>
                <w:szCs w:val="19"/>
              </w:rPr>
              <w:t xml:space="preserve"> + </w:t>
            </w:r>
            <w:proofErr w:type="spellStart"/>
            <w:r>
              <w:rPr>
                <w:b/>
                <w:bCs/>
                <w:sz w:val="19"/>
                <w:szCs w:val="19"/>
              </w:rPr>
              <w:t>MaxPool</w:t>
            </w:r>
            <w:proofErr w:type="spellEnd"/>
            <w:r>
              <w:rPr>
                <w:b/>
                <w:bCs/>
                <w:sz w:val="19"/>
                <w:szCs w:val="19"/>
              </w:rPr>
              <w:t xml:space="preserve"> + </w:t>
            </w:r>
            <w:proofErr w:type="spellStart"/>
            <w:proofErr w:type="gramStart"/>
            <w:r>
              <w:rPr>
                <w:b/>
                <w:bCs/>
                <w:sz w:val="19"/>
                <w:szCs w:val="19"/>
              </w:rPr>
              <w:t>Dropout</w:t>
            </w:r>
            <w:proofErr w:type="spellEnd"/>
            <w:r>
              <w:rPr>
                <w:b/>
                <w:bCs/>
                <w:sz w:val="19"/>
                <w:szCs w:val="19"/>
              </w:rPr>
              <w:t>(</w:t>
            </w:r>
            <w:proofErr w:type="gramEnd"/>
            <w:r>
              <w:rPr>
                <w:b/>
                <w:bCs/>
                <w:sz w:val="19"/>
                <w:szCs w:val="19"/>
              </w:rPr>
              <w:t>0.2)</w:t>
            </w:r>
          </w:p>
        </w:tc>
      </w:tr>
      <w:tr w:rsidR="00072A15" w14:paraId="608F4462" w14:textId="77777777">
        <w:tblPrEx>
          <w:tblCellMar>
            <w:top w:w="0" w:type="dxa"/>
            <w:bottom w:w="0" w:type="dxa"/>
          </w:tblCellMar>
        </w:tblPrEx>
        <w:tc>
          <w:tcPr>
            <w:tcW w:w="20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352E4F1D" w14:textId="77777777" w:rsidR="00072A15" w:rsidRDefault="00000000">
            <w:r>
              <w:rPr>
                <w:sz w:val="19"/>
                <w:szCs w:val="19"/>
              </w:rPr>
              <w:t>Blok 3</w:t>
            </w:r>
          </w:p>
        </w:tc>
        <w:tc>
          <w:tcPr>
            <w:tcW w:w="70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C9DE60C" w14:textId="77777777" w:rsidR="00072A15" w:rsidRDefault="00000000">
            <w:pPr>
              <w:jc w:val="center"/>
            </w:pPr>
            <w:r>
              <w:rPr>
                <w:b/>
                <w:bCs/>
                <w:sz w:val="19"/>
                <w:szCs w:val="19"/>
              </w:rPr>
              <w:t xml:space="preserve">Conv2d(64→128) + BN + </w:t>
            </w:r>
            <w:proofErr w:type="spellStart"/>
            <w:r>
              <w:rPr>
                <w:b/>
                <w:bCs/>
                <w:sz w:val="19"/>
                <w:szCs w:val="19"/>
              </w:rPr>
              <w:t>ReLU</w:t>
            </w:r>
            <w:proofErr w:type="spellEnd"/>
            <w:r>
              <w:rPr>
                <w:b/>
                <w:bCs/>
                <w:sz w:val="19"/>
                <w:szCs w:val="19"/>
              </w:rPr>
              <w:t xml:space="preserve"> + </w:t>
            </w:r>
            <w:proofErr w:type="spellStart"/>
            <w:r>
              <w:rPr>
                <w:b/>
                <w:bCs/>
                <w:sz w:val="19"/>
                <w:szCs w:val="19"/>
              </w:rPr>
              <w:t>MaxPool</w:t>
            </w:r>
            <w:proofErr w:type="spellEnd"/>
            <w:r>
              <w:rPr>
                <w:b/>
                <w:bCs/>
                <w:sz w:val="19"/>
                <w:szCs w:val="19"/>
              </w:rPr>
              <w:t xml:space="preserve"> + </w:t>
            </w:r>
            <w:proofErr w:type="spellStart"/>
            <w:proofErr w:type="gramStart"/>
            <w:r>
              <w:rPr>
                <w:b/>
                <w:bCs/>
                <w:sz w:val="19"/>
                <w:szCs w:val="19"/>
              </w:rPr>
              <w:t>Dropout</w:t>
            </w:r>
            <w:proofErr w:type="spellEnd"/>
            <w:r>
              <w:rPr>
                <w:b/>
                <w:bCs/>
                <w:sz w:val="19"/>
                <w:szCs w:val="19"/>
              </w:rPr>
              <w:t>(</w:t>
            </w:r>
            <w:proofErr w:type="gramEnd"/>
            <w:r>
              <w:rPr>
                <w:b/>
                <w:bCs/>
                <w:sz w:val="19"/>
                <w:szCs w:val="19"/>
              </w:rPr>
              <w:t>0.2)</w:t>
            </w:r>
          </w:p>
        </w:tc>
      </w:tr>
      <w:tr w:rsidR="00072A15" w14:paraId="4C2DC478" w14:textId="77777777">
        <w:tblPrEx>
          <w:tblCellMar>
            <w:top w:w="0" w:type="dxa"/>
            <w:bottom w:w="0" w:type="dxa"/>
          </w:tblCellMar>
        </w:tblPrEx>
        <w:tc>
          <w:tcPr>
            <w:tcW w:w="20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733F3E43" w14:textId="77777777" w:rsidR="00072A15" w:rsidRDefault="00000000">
            <w:r>
              <w:rPr>
                <w:sz w:val="19"/>
                <w:szCs w:val="19"/>
              </w:rPr>
              <w:t>Havuzlama</w:t>
            </w:r>
          </w:p>
        </w:tc>
        <w:tc>
          <w:tcPr>
            <w:tcW w:w="70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5C44884C" w14:textId="77777777" w:rsidR="00072A15" w:rsidRDefault="00000000">
            <w:pPr>
              <w:jc w:val="center"/>
            </w:pPr>
            <w:r>
              <w:rPr>
                <w:sz w:val="19"/>
                <w:szCs w:val="19"/>
              </w:rPr>
              <w:t>AdaptiveAvgPool2d(1×1)</w:t>
            </w:r>
          </w:p>
        </w:tc>
      </w:tr>
      <w:tr w:rsidR="00072A15" w14:paraId="138602CB" w14:textId="77777777">
        <w:tblPrEx>
          <w:tblCellMar>
            <w:top w:w="0" w:type="dxa"/>
            <w:bottom w:w="0" w:type="dxa"/>
          </w:tblCellMar>
        </w:tblPrEx>
        <w:tc>
          <w:tcPr>
            <w:tcW w:w="20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12D708E9" w14:textId="77777777" w:rsidR="00072A15" w:rsidRDefault="00000000">
            <w:r>
              <w:rPr>
                <w:sz w:val="19"/>
                <w:szCs w:val="19"/>
              </w:rPr>
              <w:t>Sınıflandırıcı</w:t>
            </w:r>
          </w:p>
        </w:tc>
        <w:tc>
          <w:tcPr>
            <w:tcW w:w="70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5E7D99E6" w14:textId="77777777" w:rsidR="00072A15" w:rsidRDefault="00000000">
            <w:pPr>
              <w:jc w:val="center"/>
            </w:pPr>
            <w:proofErr w:type="gramStart"/>
            <w:r>
              <w:rPr>
                <w:b/>
                <w:bCs/>
                <w:sz w:val="19"/>
                <w:szCs w:val="19"/>
              </w:rPr>
              <w:t>FC(</w:t>
            </w:r>
            <w:proofErr w:type="gramEnd"/>
            <w:r>
              <w:rPr>
                <w:b/>
                <w:bCs/>
                <w:sz w:val="19"/>
                <w:szCs w:val="19"/>
              </w:rPr>
              <w:t xml:space="preserve">128→256) + </w:t>
            </w:r>
            <w:proofErr w:type="spellStart"/>
            <w:r>
              <w:rPr>
                <w:b/>
                <w:bCs/>
                <w:sz w:val="19"/>
                <w:szCs w:val="19"/>
              </w:rPr>
              <w:t>ReLU</w:t>
            </w:r>
            <w:proofErr w:type="spellEnd"/>
            <w:r>
              <w:rPr>
                <w:b/>
                <w:bCs/>
                <w:sz w:val="19"/>
                <w:szCs w:val="19"/>
              </w:rPr>
              <w:t xml:space="preserve"> + </w:t>
            </w:r>
            <w:proofErr w:type="spellStart"/>
            <w:proofErr w:type="gramStart"/>
            <w:r>
              <w:rPr>
                <w:b/>
                <w:bCs/>
                <w:sz w:val="19"/>
                <w:szCs w:val="19"/>
              </w:rPr>
              <w:t>Dropout</w:t>
            </w:r>
            <w:proofErr w:type="spellEnd"/>
            <w:r>
              <w:rPr>
                <w:b/>
                <w:bCs/>
                <w:sz w:val="19"/>
                <w:szCs w:val="19"/>
              </w:rPr>
              <w:t>(</w:t>
            </w:r>
            <w:proofErr w:type="gramEnd"/>
            <w:r>
              <w:rPr>
                <w:b/>
                <w:bCs/>
                <w:sz w:val="19"/>
                <w:szCs w:val="19"/>
              </w:rPr>
              <w:t xml:space="preserve">0.5) + </w:t>
            </w:r>
            <w:proofErr w:type="gramStart"/>
            <w:r>
              <w:rPr>
                <w:b/>
                <w:bCs/>
                <w:sz w:val="19"/>
                <w:szCs w:val="19"/>
              </w:rPr>
              <w:t>FC(</w:t>
            </w:r>
            <w:proofErr w:type="gramEnd"/>
            <w:r>
              <w:rPr>
                <w:b/>
                <w:bCs/>
                <w:sz w:val="19"/>
                <w:szCs w:val="19"/>
              </w:rPr>
              <w:t>256→2)</w:t>
            </w:r>
          </w:p>
        </w:tc>
      </w:tr>
    </w:tbl>
    <w:p w14:paraId="1725F15A" w14:textId="77777777" w:rsidR="00072A15" w:rsidRDefault="00072A15">
      <w:pPr>
        <w:spacing w:before="80" w:after="80"/>
      </w:pPr>
    </w:p>
    <w:p w14:paraId="25A8C7BD" w14:textId="77777777" w:rsidR="00072A15" w:rsidRDefault="00000000">
      <w:pPr>
        <w:spacing w:before="200" w:after="60"/>
      </w:pPr>
      <w:r>
        <w:rPr>
          <w:b/>
          <w:bCs/>
          <w:color w:val="E8630A"/>
          <w:sz w:val="22"/>
          <w:szCs w:val="22"/>
        </w:rPr>
        <w:t>EfficientNetB0 — Transfer Learning</w:t>
      </w:r>
    </w:p>
    <w:p w14:paraId="5703606C" w14:textId="77777777" w:rsidR="00072A15" w:rsidRDefault="00000000">
      <w:pPr>
        <w:spacing w:before="80" w:after="80"/>
        <w:ind w:firstLine="360"/>
        <w:jc w:val="both"/>
      </w:pPr>
      <w:proofErr w:type="spellStart"/>
      <w:r>
        <w:t>ImageNet</w:t>
      </w:r>
      <w:proofErr w:type="spellEnd"/>
      <w:r>
        <w:t xml:space="preserve"> ağırlıklı EfficientNetB0, iki aşamalı </w:t>
      </w:r>
      <w:proofErr w:type="spellStart"/>
      <w:r>
        <w:t>fine-tuning</w:t>
      </w:r>
      <w:proofErr w:type="spellEnd"/>
      <w:r>
        <w:t xml:space="preserve"> ile uyarlanmıştır. İlk 5 </w:t>
      </w:r>
      <w:proofErr w:type="spellStart"/>
      <w:r>
        <w:t>epoch'ta</w:t>
      </w:r>
      <w:proofErr w:type="spellEnd"/>
      <w:r>
        <w:t xml:space="preserve"> </w:t>
      </w:r>
      <w:proofErr w:type="spellStart"/>
      <w:r>
        <w:t>feature</w:t>
      </w:r>
      <w:proofErr w:type="spellEnd"/>
      <w:r>
        <w:t xml:space="preserve"> katmanları dondurularak yalnızca sınıflandırıcı başlığı eğitilmiş (LR = </w:t>
      </w:r>
      <w:proofErr w:type="gramStart"/>
      <w:r>
        <w:t>1e</w:t>
      </w:r>
      <w:proofErr w:type="gramEnd"/>
      <w:r>
        <w:t xml:space="preserve">-3); ardından tüm ağ daha düşük öğrenme hızıyla (LR = </w:t>
      </w:r>
      <w:proofErr w:type="gramStart"/>
      <w:r>
        <w:t>1e</w:t>
      </w:r>
      <w:proofErr w:type="gramEnd"/>
      <w:r>
        <w:t xml:space="preserve">-4) 15 </w:t>
      </w:r>
      <w:proofErr w:type="spellStart"/>
      <w:r>
        <w:t>epoch</w:t>
      </w:r>
      <w:proofErr w:type="spellEnd"/>
      <w:r>
        <w:t xml:space="preserve"> ince ayara alınmıştır. Bu kademeli strateji </w:t>
      </w:r>
      <w:proofErr w:type="spellStart"/>
      <w:r>
        <w:t>catastrophic</w:t>
      </w:r>
      <w:proofErr w:type="spellEnd"/>
      <w:r>
        <w:t xml:space="preserve"> </w:t>
      </w:r>
      <w:proofErr w:type="spellStart"/>
      <w:r>
        <w:t>forgetting</w:t>
      </w:r>
      <w:proofErr w:type="spellEnd"/>
      <w:r>
        <w:t xml:space="preserve"> riskini azaltmaktadır.</w:t>
      </w:r>
    </w:p>
    <w:p w14:paraId="3796E301" w14:textId="77777777" w:rsidR="00072A15" w:rsidRDefault="00072A15">
      <w:pPr>
        <w:spacing w:before="80" w:after="80"/>
      </w:pPr>
    </w:p>
    <w:p w14:paraId="328F7A0D" w14:textId="77777777" w:rsidR="00072A15" w:rsidRDefault="00000000">
      <w:pPr>
        <w:pBdr>
          <w:left w:val="single" w:sz="14" w:space="8" w:color="E8630A"/>
        </w:pBdr>
        <w:spacing w:before="280" w:after="120"/>
        <w:ind w:left="200"/>
      </w:pPr>
      <w:proofErr w:type="gramStart"/>
      <w:r>
        <w:rPr>
          <w:b/>
          <w:bCs/>
          <w:color w:val="14A0A5"/>
          <w:sz w:val="26"/>
          <w:szCs w:val="26"/>
        </w:rPr>
        <w:t>3.4  Eğitim</w:t>
      </w:r>
      <w:proofErr w:type="gramEnd"/>
      <w:r>
        <w:rPr>
          <w:b/>
          <w:bCs/>
          <w:color w:val="14A0A5"/>
          <w:sz w:val="26"/>
          <w:szCs w:val="26"/>
        </w:rPr>
        <w:t xml:space="preserve"> Parametreleri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3126"/>
      </w:tblGrid>
      <w:tr w:rsidR="00072A15" w14:paraId="7CCA842B" w14:textId="77777777">
        <w:tblPrEx>
          <w:tblCellMar>
            <w:top w:w="0" w:type="dxa"/>
            <w:bottom w:w="0" w:type="dxa"/>
          </w:tblCellMar>
        </w:tblPrEx>
        <w:trPr>
          <w:tblHeader/>
        </w:trPr>
        <w:tc>
          <w:tcPr>
            <w:tcW w:w="32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454A12A6" w14:textId="77777777" w:rsidR="00072A15" w:rsidRDefault="00000000">
            <w:pPr>
              <w:jc w:val="center"/>
            </w:pPr>
            <w:r>
              <w:rPr>
                <w:b/>
                <w:bCs/>
                <w:color w:val="FFFFFF"/>
                <w:sz w:val="19"/>
                <w:szCs w:val="19"/>
              </w:rPr>
              <w:t>Parametre</w:t>
            </w:r>
          </w:p>
        </w:tc>
        <w:tc>
          <w:tcPr>
            <w:tcW w:w="27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45BA408C" w14:textId="77777777" w:rsidR="00072A15" w:rsidRDefault="00000000">
            <w:pPr>
              <w:jc w:val="center"/>
            </w:pPr>
            <w:r>
              <w:rPr>
                <w:b/>
                <w:bCs/>
                <w:color w:val="FFFFFF"/>
                <w:sz w:val="19"/>
                <w:szCs w:val="19"/>
              </w:rPr>
              <w:t>Özel CNN</w:t>
            </w:r>
          </w:p>
        </w:tc>
        <w:tc>
          <w:tcPr>
            <w:tcW w:w="3126"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154B1753" w14:textId="77777777" w:rsidR="00072A15" w:rsidRDefault="00000000">
            <w:pPr>
              <w:jc w:val="center"/>
            </w:pPr>
            <w:r>
              <w:rPr>
                <w:b/>
                <w:bCs/>
                <w:color w:val="FFFFFF"/>
                <w:sz w:val="19"/>
                <w:szCs w:val="19"/>
              </w:rPr>
              <w:t>EfficientNetB0</w:t>
            </w:r>
          </w:p>
        </w:tc>
      </w:tr>
      <w:tr w:rsidR="00072A15" w14:paraId="21B6C6D5" w14:textId="77777777">
        <w:tblPrEx>
          <w:tblCellMar>
            <w:top w:w="0" w:type="dxa"/>
            <w:bottom w:w="0" w:type="dxa"/>
          </w:tblCellMar>
        </w:tblPrEx>
        <w:tc>
          <w:tcPr>
            <w:tcW w:w="32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003D6E98" w14:textId="77777777" w:rsidR="00072A15" w:rsidRDefault="00000000">
            <w:proofErr w:type="spellStart"/>
            <w:r>
              <w:rPr>
                <w:sz w:val="19"/>
                <w:szCs w:val="19"/>
              </w:rPr>
              <w:t>Epoch</w:t>
            </w:r>
            <w:proofErr w:type="spellEnd"/>
          </w:p>
        </w:tc>
        <w:tc>
          <w:tcPr>
            <w:tcW w:w="27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FC87231" w14:textId="77777777" w:rsidR="00072A15" w:rsidRDefault="00000000">
            <w:pPr>
              <w:jc w:val="center"/>
            </w:pPr>
            <w:r>
              <w:rPr>
                <w:sz w:val="19"/>
                <w:szCs w:val="19"/>
              </w:rPr>
              <w:t>25</w:t>
            </w:r>
          </w:p>
        </w:tc>
        <w:tc>
          <w:tcPr>
            <w:tcW w:w="31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57D1ABC0" w14:textId="77777777" w:rsidR="00072A15" w:rsidRDefault="00000000">
            <w:pPr>
              <w:jc w:val="center"/>
            </w:pPr>
            <w:proofErr w:type="gramStart"/>
            <w:r>
              <w:rPr>
                <w:b/>
                <w:bCs/>
                <w:sz w:val="19"/>
                <w:szCs w:val="19"/>
              </w:rPr>
              <w:t>20  (</w:t>
            </w:r>
            <w:proofErr w:type="gramEnd"/>
            <w:r>
              <w:rPr>
                <w:b/>
                <w:bCs/>
                <w:sz w:val="19"/>
                <w:szCs w:val="19"/>
              </w:rPr>
              <w:t>5 + 15)</w:t>
            </w:r>
          </w:p>
        </w:tc>
      </w:tr>
      <w:tr w:rsidR="00072A15" w14:paraId="4CB4136F" w14:textId="77777777">
        <w:tblPrEx>
          <w:tblCellMar>
            <w:top w:w="0" w:type="dxa"/>
            <w:bottom w:w="0" w:type="dxa"/>
          </w:tblCellMar>
        </w:tblPrEx>
        <w:tc>
          <w:tcPr>
            <w:tcW w:w="32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7BF6AA4C" w14:textId="77777777" w:rsidR="00072A15" w:rsidRDefault="00000000">
            <w:proofErr w:type="spellStart"/>
            <w:r>
              <w:rPr>
                <w:sz w:val="19"/>
                <w:szCs w:val="19"/>
              </w:rPr>
              <w:t>Batch</w:t>
            </w:r>
            <w:proofErr w:type="spellEnd"/>
            <w:r>
              <w:rPr>
                <w:sz w:val="19"/>
                <w:szCs w:val="19"/>
              </w:rPr>
              <w:t xml:space="preserve"> </w:t>
            </w:r>
            <w:proofErr w:type="gramStart"/>
            <w:r>
              <w:rPr>
                <w:sz w:val="19"/>
                <w:szCs w:val="19"/>
              </w:rPr>
              <w:t>Size</w:t>
            </w:r>
            <w:proofErr w:type="gramEnd"/>
          </w:p>
        </w:tc>
        <w:tc>
          <w:tcPr>
            <w:tcW w:w="27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40F02C68" w14:textId="77777777" w:rsidR="00072A15" w:rsidRDefault="00000000">
            <w:pPr>
              <w:jc w:val="center"/>
            </w:pPr>
            <w:r>
              <w:rPr>
                <w:sz w:val="19"/>
                <w:szCs w:val="19"/>
              </w:rPr>
              <w:t>32</w:t>
            </w:r>
          </w:p>
        </w:tc>
        <w:tc>
          <w:tcPr>
            <w:tcW w:w="31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58E462ED" w14:textId="77777777" w:rsidR="00072A15" w:rsidRDefault="00000000">
            <w:pPr>
              <w:jc w:val="center"/>
            </w:pPr>
            <w:r>
              <w:rPr>
                <w:sz w:val="19"/>
                <w:szCs w:val="19"/>
              </w:rPr>
              <w:t>32</w:t>
            </w:r>
          </w:p>
        </w:tc>
      </w:tr>
      <w:tr w:rsidR="00072A15" w14:paraId="1E980A0F" w14:textId="77777777">
        <w:tblPrEx>
          <w:tblCellMar>
            <w:top w:w="0" w:type="dxa"/>
            <w:bottom w:w="0" w:type="dxa"/>
          </w:tblCellMar>
        </w:tblPrEx>
        <w:tc>
          <w:tcPr>
            <w:tcW w:w="32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335A7466" w14:textId="77777777" w:rsidR="00072A15" w:rsidRDefault="00000000">
            <w:proofErr w:type="spellStart"/>
            <w:r>
              <w:rPr>
                <w:sz w:val="19"/>
                <w:szCs w:val="19"/>
              </w:rPr>
              <w:t>Optimizer</w:t>
            </w:r>
            <w:proofErr w:type="spellEnd"/>
          </w:p>
        </w:tc>
        <w:tc>
          <w:tcPr>
            <w:tcW w:w="27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30303630" w14:textId="77777777" w:rsidR="00072A15" w:rsidRDefault="00000000">
            <w:pPr>
              <w:jc w:val="center"/>
            </w:pPr>
            <w:r>
              <w:rPr>
                <w:sz w:val="19"/>
                <w:szCs w:val="19"/>
              </w:rPr>
              <w:t>Adam</w:t>
            </w:r>
          </w:p>
        </w:tc>
        <w:tc>
          <w:tcPr>
            <w:tcW w:w="31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49B8DB4" w14:textId="77777777" w:rsidR="00072A15" w:rsidRDefault="00000000">
            <w:pPr>
              <w:jc w:val="center"/>
            </w:pPr>
            <w:r>
              <w:rPr>
                <w:sz w:val="19"/>
                <w:szCs w:val="19"/>
              </w:rPr>
              <w:t>Adam</w:t>
            </w:r>
          </w:p>
        </w:tc>
      </w:tr>
      <w:tr w:rsidR="00072A15" w14:paraId="3409A22A" w14:textId="77777777">
        <w:tblPrEx>
          <w:tblCellMar>
            <w:top w:w="0" w:type="dxa"/>
            <w:bottom w:w="0" w:type="dxa"/>
          </w:tblCellMar>
        </w:tblPrEx>
        <w:tc>
          <w:tcPr>
            <w:tcW w:w="32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49C6A8DB" w14:textId="77777777" w:rsidR="00072A15" w:rsidRDefault="00000000">
            <w:r>
              <w:rPr>
                <w:sz w:val="19"/>
                <w:szCs w:val="19"/>
              </w:rPr>
              <w:t>Öğrenme Hızı</w:t>
            </w:r>
          </w:p>
        </w:tc>
        <w:tc>
          <w:tcPr>
            <w:tcW w:w="27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6548B75E" w14:textId="77777777" w:rsidR="00072A15" w:rsidRDefault="00000000">
            <w:pPr>
              <w:jc w:val="center"/>
            </w:pPr>
            <w:proofErr w:type="gramStart"/>
            <w:r>
              <w:rPr>
                <w:sz w:val="19"/>
                <w:szCs w:val="19"/>
              </w:rPr>
              <w:t>1e</w:t>
            </w:r>
            <w:proofErr w:type="gramEnd"/>
            <w:r>
              <w:rPr>
                <w:sz w:val="19"/>
                <w:szCs w:val="19"/>
              </w:rPr>
              <w:t>-3</w:t>
            </w:r>
          </w:p>
        </w:tc>
        <w:tc>
          <w:tcPr>
            <w:tcW w:w="31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31AF7AE0" w14:textId="77777777" w:rsidR="00072A15" w:rsidRDefault="00000000">
            <w:pPr>
              <w:jc w:val="center"/>
            </w:pPr>
            <w:proofErr w:type="gramStart"/>
            <w:r>
              <w:rPr>
                <w:sz w:val="19"/>
                <w:szCs w:val="19"/>
              </w:rPr>
              <w:t>1e</w:t>
            </w:r>
            <w:proofErr w:type="gramEnd"/>
            <w:r>
              <w:rPr>
                <w:sz w:val="19"/>
                <w:szCs w:val="19"/>
              </w:rPr>
              <w:t>-</w:t>
            </w:r>
            <w:proofErr w:type="gramStart"/>
            <w:r>
              <w:rPr>
                <w:sz w:val="19"/>
                <w:szCs w:val="19"/>
              </w:rPr>
              <w:t>3  →</w:t>
            </w:r>
            <w:proofErr w:type="gramEnd"/>
            <w:r>
              <w:rPr>
                <w:sz w:val="19"/>
                <w:szCs w:val="19"/>
              </w:rPr>
              <w:t xml:space="preserve">  </w:t>
            </w:r>
            <w:proofErr w:type="gramStart"/>
            <w:r>
              <w:rPr>
                <w:sz w:val="19"/>
                <w:szCs w:val="19"/>
              </w:rPr>
              <w:t>1e</w:t>
            </w:r>
            <w:proofErr w:type="gramEnd"/>
            <w:r>
              <w:rPr>
                <w:sz w:val="19"/>
                <w:szCs w:val="19"/>
              </w:rPr>
              <w:t>-4</w:t>
            </w:r>
          </w:p>
        </w:tc>
      </w:tr>
      <w:tr w:rsidR="00072A15" w14:paraId="18F93565" w14:textId="77777777">
        <w:tblPrEx>
          <w:tblCellMar>
            <w:top w:w="0" w:type="dxa"/>
            <w:bottom w:w="0" w:type="dxa"/>
          </w:tblCellMar>
        </w:tblPrEx>
        <w:tc>
          <w:tcPr>
            <w:tcW w:w="32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709F0756" w14:textId="77777777" w:rsidR="00072A15" w:rsidRDefault="00000000">
            <w:r>
              <w:rPr>
                <w:sz w:val="19"/>
                <w:szCs w:val="19"/>
              </w:rPr>
              <w:t xml:space="preserve">LR </w:t>
            </w:r>
            <w:proofErr w:type="spellStart"/>
            <w:r>
              <w:rPr>
                <w:sz w:val="19"/>
                <w:szCs w:val="19"/>
              </w:rPr>
              <w:t>Scheduler</w:t>
            </w:r>
            <w:proofErr w:type="spellEnd"/>
          </w:p>
        </w:tc>
        <w:tc>
          <w:tcPr>
            <w:tcW w:w="27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1FE96588" w14:textId="77777777" w:rsidR="00072A15" w:rsidRDefault="00000000">
            <w:pPr>
              <w:jc w:val="center"/>
            </w:pPr>
            <w:proofErr w:type="spellStart"/>
            <w:r>
              <w:rPr>
                <w:sz w:val="19"/>
                <w:szCs w:val="19"/>
              </w:rPr>
              <w:t>ReduceLROnPlateau</w:t>
            </w:r>
            <w:proofErr w:type="spellEnd"/>
          </w:p>
        </w:tc>
        <w:tc>
          <w:tcPr>
            <w:tcW w:w="31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57E8CC79" w14:textId="77777777" w:rsidR="00072A15" w:rsidRDefault="00000000">
            <w:pPr>
              <w:jc w:val="center"/>
            </w:pPr>
            <w:proofErr w:type="spellStart"/>
            <w:r>
              <w:rPr>
                <w:sz w:val="19"/>
                <w:szCs w:val="19"/>
              </w:rPr>
              <w:t>ReduceLROnPlateau</w:t>
            </w:r>
            <w:proofErr w:type="spellEnd"/>
          </w:p>
        </w:tc>
      </w:tr>
      <w:tr w:rsidR="00072A15" w14:paraId="75F01EFF" w14:textId="77777777">
        <w:tblPrEx>
          <w:tblCellMar>
            <w:top w:w="0" w:type="dxa"/>
            <w:bottom w:w="0" w:type="dxa"/>
          </w:tblCellMar>
        </w:tblPrEx>
        <w:tc>
          <w:tcPr>
            <w:tcW w:w="32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2B822BB3" w14:textId="77777777" w:rsidR="00072A15" w:rsidRDefault="00000000">
            <w:proofErr w:type="spellStart"/>
            <w:r>
              <w:rPr>
                <w:sz w:val="19"/>
                <w:szCs w:val="19"/>
              </w:rPr>
              <w:t>Weight</w:t>
            </w:r>
            <w:proofErr w:type="spellEnd"/>
            <w:r>
              <w:rPr>
                <w:sz w:val="19"/>
                <w:szCs w:val="19"/>
              </w:rPr>
              <w:t xml:space="preserve"> </w:t>
            </w:r>
            <w:proofErr w:type="spellStart"/>
            <w:r>
              <w:rPr>
                <w:sz w:val="19"/>
                <w:szCs w:val="19"/>
              </w:rPr>
              <w:t>Decay</w:t>
            </w:r>
            <w:proofErr w:type="spellEnd"/>
          </w:p>
        </w:tc>
        <w:tc>
          <w:tcPr>
            <w:tcW w:w="27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3BD33ADC" w14:textId="77777777" w:rsidR="00072A15" w:rsidRDefault="00000000">
            <w:pPr>
              <w:jc w:val="center"/>
            </w:pPr>
            <w:proofErr w:type="gramStart"/>
            <w:r>
              <w:rPr>
                <w:sz w:val="19"/>
                <w:szCs w:val="19"/>
              </w:rPr>
              <w:t>1e</w:t>
            </w:r>
            <w:proofErr w:type="gramEnd"/>
            <w:r>
              <w:rPr>
                <w:sz w:val="19"/>
                <w:szCs w:val="19"/>
              </w:rPr>
              <w:t>-4</w:t>
            </w:r>
          </w:p>
        </w:tc>
        <w:tc>
          <w:tcPr>
            <w:tcW w:w="31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3185D2AE" w14:textId="77777777" w:rsidR="00072A15" w:rsidRDefault="00000000">
            <w:pPr>
              <w:jc w:val="center"/>
            </w:pPr>
            <w:proofErr w:type="gramStart"/>
            <w:r>
              <w:rPr>
                <w:sz w:val="19"/>
                <w:szCs w:val="19"/>
              </w:rPr>
              <w:t>1e</w:t>
            </w:r>
            <w:proofErr w:type="gramEnd"/>
            <w:r>
              <w:rPr>
                <w:sz w:val="19"/>
                <w:szCs w:val="19"/>
              </w:rPr>
              <w:t>-4</w:t>
            </w:r>
          </w:p>
        </w:tc>
      </w:tr>
      <w:tr w:rsidR="00072A15" w14:paraId="4E4FD7C1" w14:textId="77777777">
        <w:tblPrEx>
          <w:tblCellMar>
            <w:top w:w="0" w:type="dxa"/>
            <w:bottom w:w="0" w:type="dxa"/>
          </w:tblCellMar>
        </w:tblPrEx>
        <w:tc>
          <w:tcPr>
            <w:tcW w:w="32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17E208E9" w14:textId="77777777" w:rsidR="00072A15" w:rsidRDefault="00000000">
            <w:r>
              <w:rPr>
                <w:sz w:val="19"/>
                <w:szCs w:val="19"/>
              </w:rPr>
              <w:t>Kayıp Fonksiyonu</w:t>
            </w:r>
          </w:p>
        </w:tc>
        <w:tc>
          <w:tcPr>
            <w:tcW w:w="27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557C9840" w14:textId="77777777" w:rsidR="00072A15" w:rsidRDefault="00000000">
            <w:pPr>
              <w:jc w:val="center"/>
            </w:pPr>
            <w:proofErr w:type="spellStart"/>
            <w:r>
              <w:rPr>
                <w:sz w:val="19"/>
                <w:szCs w:val="19"/>
              </w:rPr>
              <w:t>CrossEntropyLoss</w:t>
            </w:r>
            <w:proofErr w:type="spellEnd"/>
          </w:p>
        </w:tc>
        <w:tc>
          <w:tcPr>
            <w:tcW w:w="31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27E9C5A3" w14:textId="77777777" w:rsidR="00072A15" w:rsidRDefault="00000000">
            <w:pPr>
              <w:jc w:val="center"/>
            </w:pPr>
            <w:proofErr w:type="spellStart"/>
            <w:r>
              <w:rPr>
                <w:sz w:val="19"/>
                <w:szCs w:val="19"/>
              </w:rPr>
              <w:t>CrossEntropyLoss</w:t>
            </w:r>
            <w:proofErr w:type="spellEnd"/>
          </w:p>
        </w:tc>
      </w:tr>
      <w:tr w:rsidR="00072A15" w14:paraId="6DADF6A6" w14:textId="77777777">
        <w:tblPrEx>
          <w:tblCellMar>
            <w:top w:w="0" w:type="dxa"/>
            <w:bottom w:w="0" w:type="dxa"/>
          </w:tblCellMar>
        </w:tblPrEx>
        <w:tc>
          <w:tcPr>
            <w:tcW w:w="32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6814E346" w14:textId="77777777" w:rsidR="00072A15" w:rsidRDefault="00000000">
            <w:proofErr w:type="spellStart"/>
            <w:r>
              <w:rPr>
                <w:sz w:val="19"/>
                <w:szCs w:val="19"/>
              </w:rPr>
              <w:t>Early</w:t>
            </w:r>
            <w:proofErr w:type="spellEnd"/>
            <w:r>
              <w:rPr>
                <w:sz w:val="19"/>
                <w:szCs w:val="19"/>
              </w:rPr>
              <w:t xml:space="preserve"> </w:t>
            </w:r>
            <w:proofErr w:type="spellStart"/>
            <w:r>
              <w:rPr>
                <w:sz w:val="19"/>
                <w:szCs w:val="19"/>
              </w:rPr>
              <w:t>Stopping</w:t>
            </w:r>
            <w:proofErr w:type="spellEnd"/>
          </w:p>
        </w:tc>
        <w:tc>
          <w:tcPr>
            <w:tcW w:w="27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045FDE4F" w14:textId="77777777" w:rsidR="00072A15" w:rsidRDefault="00000000">
            <w:pPr>
              <w:jc w:val="center"/>
            </w:pPr>
            <w:r>
              <w:rPr>
                <w:sz w:val="19"/>
                <w:szCs w:val="19"/>
              </w:rPr>
              <w:t xml:space="preserve">7 </w:t>
            </w:r>
            <w:proofErr w:type="spellStart"/>
            <w:r>
              <w:rPr>
                <w:sz w:val="19"/>
                <w:szCs w:val="19"/>
              </w:rPr>
              <w:t>epoch</w:t>
            </w:r>
            <w:proofErr w:type="spellEnd"/>
            <w:r>
              <w:rPr>
                <w:sz w:val="19"/>
                <w:szCs w:val="19"/>
              </w:rPr>
              <w:t xml:space="preserve"> sabır</w:t>
            </w:r>
          </w:p>
        </w:tc>
        <w:tc>
          <w:tcPr>
            <w:tcW w:w="31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6CE0230F" w14:textId="77777777" w:rsidR="00072A15" w:rsidRDefault="00000000">
            <w:pPr>
              <w:jc w:val="center"/>
            </w:pPr>
            <w:r>
              <w:rPr>
                <w:sz w:val="19"/>
                <w:szCs w:val="19"/>
              </w:rPr>
              <w:t xml:space="preserve">7 </w:t>
            </w:r>
            <w:proofErr w:type="spellStart"/>
            <w:r>
              <w:rPr>
                <w:sz w:val="19"/>
                <w:szCs w:val="19"/>
              </w:rPr>
              <w:t>epoch</w:t>
            </w:r>
            <w:proofErr w:type="spellEnd"/>
            <w:r>
              <w:rPr>
                <w:sz w:val="19"/>
                <w:szCs w:val="19"/>
              </w:rPr>
              <w:t xml:space="preserve"> sabır</w:t>
            </w:r>
          </w:p>
        </w:tc>
      </w:tr>
      <w:tr w:rsidR="00072A15" w14:paraId="6B8A9821" w14:textId="77777777">
        <w:tblPrEx>
          <w:tblCellMar>
            <w:top w:w="0" w:type="dxa"/>
            <w:bottom w:w="0" w:type="dxa"/>
          </w:tblCellMar>
        </w:tblPrEx>
        <w:tc>
          <w:tcPr>
            <w:tcW w:w="32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5DC366A" w14:textId="77777777" w:rsidR="00072A15" w:rsidRDefault="00000000">
            <w:r>
              <w:rPr>
                <w:sz w:val="19"/>
                <w:szCs w:val="19"/>
              </w:rPr>
              <w:t>Donanım</w:t>
            </w:r>
          </w:p>
        </w:tc>
        <w:tc>
          <w:tcPr>
            <w:tcW w:w="27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2C2060F1" w14:textId="77777777" w:rsidR="00072A15" w:rsidRDefault="00000000">
            <w:pPr>
              <w:jc w:val="center"/>
            </w:pPr>
            <w:r>
              <w:rPr>
                <w:sz w:val="19"/>
                <w:szCs w:val="19"/>
              </w:rPr>
              <w:t>Tesla T4 GPU</w:t>
            </w:r>
          </w:p>
        </w:tc>
        <w:tc>
          <w:tcPr>
            <w:tcW w:w="31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7133CE9F" w14:textId="77777777" w:rsidR="00072A15" w:rsidRDefault="00000000">
            <w:pPr>
              <w:jc w:val="center"/>
            </w:pPr>
            <w:r>
              <w:rPr>
                <w:sz w:val="19"/>
                <w:szCs w:val="19"/>
              </w:rPr>
              <w:t>Tesla T4 GPU</w:t>
            </w:r>
          </w:p>
        </w:tc>
      </w:tr>
    </w:tbl>
    <w:p w14:paraId="3EFB1942" w14:textId="77777777" w:rsidR="00072A15" w:rsidRDefault="00072A15">
      <w:pPr>
        <w:spacing w:before="80" w:after="80"/>
      </w:pPr>
    </w:p>
    <w:p w14:paraId="4204C8C7" w14:textId="77777777" w:rsidR="00072A15" w:rsidRDefault="00000000">
      <w:pPr>
        <w:pBdr>
          <w:left w:val="single" w:sz="14" w:space="8" w:color="E8630A"/>
        </w:pBdr>
        <w:spacing w:before="280" w:after="120"/>
        <w:ind w:left="200"/>
      </w:pPr>
      <w:proofErr w:type="gramStart"/>
      <w:r>
        <w:rPr>
          <w:b/>
          <w:bCs/>
          <w:color w:val="14A0A5"/>
          <w:sz w:val="26"/>
          <w:szCs w:val="26"/>
        </w:rPr>
        <w:t xml:space="preserve">3.5  </w:t>
      </w:r>
      <w:proofErr w:type="spellStart"/>
      <w:r>
        <w:rPr>
          <w:b/>
          <w:bCs/>
          <w:color w:val="14A0A5"/>
          <w:sz w:val="26"/>
          <w:szCs w:val="26"/>
        </w:rPr>
        <w:t>Grad</w:t>
      </w:r>
      <w:proofErr w:type="spellEnd"/>
      <w:proofErr w:type="gramEnd"/>
      <w:r>
        <w:rPr>
          <w:b/>
          <w:bCs/>
          <w:color w:val="14A0A5"/>
          <w:sz w:val="26"/>
          <w:szCs w:val="26"/>
        </w:rPr>
        <w:t>-CAM</w:t>
      </w:r>
    </w:p>
    <w:p w14:paraId="4C973EED" w14:textId="77777777" w:rsidR="00072A15" w:rsidRDefault="00000000">
      <w:pPr>
        <w:spacing w:before="80" w:after="80"/>
        <w:ind w:firstLine="360"/>
        <w:jc w:val="both"/>
      </w:pPr>
      <w:r>
        <w:t>EfficientNetB0'ın son konvolüsyon bloğuna (</w:t>
      </w:r>
      <w:proofErr w:type="spellStart"/>
      <w:proofErr w:type="gramStart"/>
      <w:r>
        <w:t>features</w:t>
      </w:r>
      <w:proofErr w:type="spellEnd"/>
      <w:r>
        <w:t>[</w:t>
      </w:r>
      <w:proofErr w:type="gramEnd"/>
      <w:r>
        <w:t xml:space="preserve">-1]) </w:t>
      </w:r>
      <w:proofErr w:type="spellStart"/>
      <w:r>
        <w:t>forward</w:t>
      </w:r>
      <w:proofErr w:type="spellEnd"/>
      <w:r>
        <w:t xml:space="preserve"> ve </w:t>
      </w:r>
      <w:proofErr w:type="spellStart"/>
      <w:r>
        <w:t>backward</w:t>
      </w:r>
      <w:proofErr w:type="spellEnd"/>
      <w:r>
        <w:t xml:space="preserve"> </w:t>
      </w:r>
      <w:proofErr w:type="spellStart"/>
      <w:r>
        <w:t>hook</w:t>
      </w:r>
      <w:proofErr w:type="spellEnd"/>
      <w:r>
        <w:t xml:space="preserve"> bağlanmıştır. Hedef sınıf gradyanlarının global ortalaması alınarak aktivasyon haritaları ağırlıklandırılmış; </w:t>
      </w:r>
      <w:proofErr w:type="spellStart"/>
      <w:r>
        <w:t>ReLU</w:t>
      </w:r>
      <w:proofErr w:type="spellEnd"/>
      <w:r>
        <w:t xml:space="preserve"> uygulandıktan sonra 224×224'e ölçeklenmiştir. Isı haritası JET renk şemasıyla %45 opaklıkta orijinal görüntü üzerine bindirilmiştir.</w:t>
      </w:r>
    </w:p>
    <w:p w14:paraId="6155F29F" w14:textId="77777777" w:rsidR="00072A15" w:rsidRDefault="00000000">
      <w:r>
        <w:br w:type="page"/>
      </w:r>
    </w:p>
    <w:p w14:paraId="3949A683" w14:textId="77777777" w:rsidR="00072A15" w:rsidRDefault="00000000">
      <w:pPr>
        <w:pBdr>
          <w:left w:val="single" w:sz="24" w:space="8" w:color="0D7377"/>
        </w:pBdr>
        <w:spacing w:before="480" w:after="120"/>
        <w:ind w:left="200"/>
      </w:pPr>
      <w:r>
        <w:rPr>
          <w:b/>
          <w:bCs/>
          <w:color w:val="0D7377"/>
          <w:sz w:val="34"/>
          <w:szCs w:val="34"/>
        </w:rPr>
        <w:lastRenderedPageBreak/>
        <w:t>4 · Bulgular</w:t>
      </w:r>
    </w:p>
    <w:p w14:paraId="5985C6E1" w14:textId="77777777" w:rsidR="00072A15" w:rsidRDefault="00000000">
      <w:pPr>
        <w:pBdr>
          <w:left w:val="single" w:sz="14" w:space="8" w:color="E8630A"/>
        </w:pBdr>
        <w:spacing w:before="280" w:after="120"/>
        <w:ind w:left="200"/>
      </w:pPr>
      <w:proofErr w:type="gramStart"/>
      <w:r>
        <w:rPr>
          <w:b/>
          <w:bCs/>
          <w:color w:val="14A0A5"/>
          <w:sz w:val="26"/>
          <w:szCs w:val="26"/>
        </w:rPr>
        <w:t>4.1  Test</w:t>
      </w:r>
      <w:proofErr w:type="gramEnd"/>
      <w:r>
        <w:rPr>
          <w:b/>
          <w:bCs/>
          <w:color w:val="14A0A5"/>
          <w:sz w:val="26"/>
          <w:szCs w:val="26"/>
        </w:rPr>
        <w:t xml:space="preserve"> Seti Performansı</w:t>
      </w:r>
    </w:p>
    <w:p w14:paraId="7C2B9707" w14:textId="77777777" w:rsidR="00072A15" w:rsidRDefault="00000000">
      <w:pPr>
        <w:spacing w:before="80" w:after="80"/>
        <w:ind w:firstLine="360"/>
        <w:jc w:val="both"/>
      </w:pPr>
      <w:r>
        <w:t>Her iki model, eğitim sırasında görmediği test görüntüleri üzerinde değerlendirilmiştir:</w:t>
      </w:r>
    </w:p>
    <w:p w14:paraId="2F4DD9F6" w14:textId="77777777" w:rsidR="00072A15" w:rsidRDefault="00072A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326"/>
        <w:gridCol w:w="2100"/>
      </w:tblGrid>
      <w:tr w:rsidR="00072A15" w14:paraId="5E9E8569" w14:textId="77777777">
        <w:tblPrEx>
          <w:tblCellMar>
            <w:top w:w="0" w:type="dxa"/>
            <w:bottom w:w="0" w:type="dxa"/>
          </w:tblCellMar>
        </w:tblPrEx>
        <w:trPr>
          <w:tblHeader/>
        </w:trPr>
        <w:tc>
          <w:tcPr>
            <w:tcW w:w="26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58AF73EE" w14:textId="77777777" w:rsidR="00072A15" w:rsidRDefault="00000000">
            <w:pPr>
              <w:jc w:val="center"/>
            </w:pPr>
            <w:r>
              <w:rPr>
                <w:b/>
                <w:bCs/>
                <w:color w:val="FFFFFF"/>
                <w:sz w:val="19"/>
                <w:szCs w:val="19"/>
              </w:rPr>
              <w:t>Metrik</w:t>
            </w:r>
          </w:p>
        </w:tc>
        <w:tc>
          <w:tcPr>
            <w:tcW w:w="20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5DFF48D3" w14:textId="77777777" w:rsidR="00072A15" w:rsidRDefault="00000000">
            <w:pPr>
              <w:jc w:val="center"/>
            </w:pPr>
            <w:r>
              <w:rPr>
                <w:b/>
                <w:bCs/>
                <w:color w:val="FFFFFF"/>
                <w:sz w:val="19"/>
                <w:szCs w:val="19"/>
              </w:rPr>
              <w:t>Özel CNN</w:t>
            </w:r>
          </w:p>
        </w:tc>
        <w:tc>
          <w:tcPr>
            <w:tcW w:w="2326"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2599BEEA" w14:textId="77777777" w:rsidR="00072A15" w:rsidRDefault="00000000">
            <w:pPr>
              <w:jc w:val="center"/>
            </w:pPr>
            <w:r>
              <w:rPr>
                <w:b/>
                <w:bCs/>
                <w:color w:val="FFFFFF"/>
                <w:sz w:val="19"/>
                <w:szCs w:val="19"/>
              </w:rPr>
              <w:t>EfficientNetB0</w:t>
            </w:r>
          </w:p>
        </w:tc>
        <w:tc>
          <w:tcPr>
            <w:tcW w:w="21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163DDEF1" w14:textId="77777777" w:rsidR="00072A15" w:rsidRDefault="00000000">
            <w:pPr>
              <w:jc w:val="center"/>
            </w:pPr>
            <w:r>
              <w:rPr>
                <w:b/>
                <w:bCs/>
                <w:color w:val="FFFFFF"/>
                <w:sz w:val="19"/>
                <w:szCs w:val="19"/>
              </w:rPr>
              <w:t>Fark</w:t>
            </w:r>
          </w:p>
        </w:tc>
      </w:tr>
      <w:tr w:rsidR="00072A15" w14:paraId="535FF0D1" w14:textId="77777777">
        <w:tblPrEx>
          <w:tblCellMar>
            <w:top w:w="0" w:type="dxa"/>
            <w:bottom w:w="0" w:type="dxa"/>
          </w:tblCellMar>
        </w:tblPrEx>
        <w:tc>
          <w:tcPr>
            <w:tcW w:w="26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02710063" w14:textId="77777777" w:rsidR="00072A15" w:rsidRDefault="00000000">
            <w:proofErr w:type="spellStart"/>
            <w:r>
              <w:rPr>
                <w:sz w:val="19"/>
                <w:szCs w:val="19"/>
              </w:rPr>
              <w:t>Accuracy</w:t>
            </w:r>
            <w:proofErr w:type="spellEnd"/>
          </w:p>
        </w:tc>
        <w:tc>
          <w:tcPr>
            <w:tcW w:w="20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4289761" w14:textId="77777777" w:rsidR="00072A15" w:rsidRDefault="00000000">
            <w:pPr>
              <w:jc w:val="center"/>
            </w:pPr>
            <w:r>
              <w:rPr>
                <w:sz w:val="19"/>
                <w:szCs w:val="19"/>
              </w:rPr>
              <w:t>95.79 %</w:t>
            </w:r>
          </w:p>
        </w:tc>
        <w:tc>
          <w:tcPr>
            <w:tcW w:w="23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64442DAB" w14:textId="77777777" w:rsidR="00072A15" w:rsidRDefault="00000000">
            <w:pPr>
              <w:jc w:val="center"/>
            </w:pPr>
            <w:r>
              <w:rPr>
                <w:sz w:val="19"/>
                <w:szCs w:val="19"/>
              </w:rPr>
              <w:t>97.63 %</w:t>
            </w:r>
          </w:p>
        </w:tc>
        <w:tc>
          <w:tcPr>
            <w:tcW w:w="21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2698EA44" w14:textId="77777777" w:rsidR="00072A15" w:rsidRDefault="00000000">
            <w:pPr>
              <w:jc w:val="center"/>
            </w:pPr>
            <w:r>
              <w:rPr>
                <w:b/>
                <w:bCs/>
                <w:sz w:val="19"/>
                <w:szCs w:val="19"/>
              </w:rPr>
              <w:t xml:space="preserve">+ </w:t>
            </w:r>
            <w:proofErr w:type="gramStart"/>
            <w:r>
              <w:rPr>
                <w:b/>
                <w:bCs/>
                <w:sz w:val="19"/>
                <w:szCs w:val="19"/>
              </w:rPr>
              <w:t>1.84</w:t>
            </w:r>
            <w:proofErr w:type="gramEnd"/>
            <w:r>
              <w:rPr>
                <w:b/>
                <w:bCs/>
                <w:sz w:val="19"/>
                <w:szCs w:val="19"/>
              </w:rPr>
              <w:t xml:space="preserve"> puan</w:t>
            </w:r>
          </w:p>
        </w:tc>
      </w:tr>
      <w:tr w:rsidR="00072A15" w14:paraId="442AF24E" w14:textId="77777777">
        <w:tblPrEx>
          <w:tblCellMar>
            <w:top w:w="0" w:type="dxa"/>
            <w:bottom w:w="0" w:type="dxa"/>
          </w:tblCellMar>
        </w:tblPrEx>
        <w:tc>
          <w:tcPr>
            <w:tcW w:w="26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22A67205" w14:textId="77777777" w:rsidR="00072A15" w:rsidRDefault="00000000">
            <w:r>
              <w:rPr>
                <w:sz w:val="19"/>
                <w:szCs w:val="19"/>
              </w:rPr>
              <w:t>Precision</w:t>
            </w:r>
          </w:p>
        </w:tc>
        <w:tc>
          <w:tcPr>
            <w:tcW w:w="20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6670F977" w14:textId="77777777" w:rsidR="00072A15" w:rsidRDefault="00000000">
            <w:pPr>
              <w:jc w:val="center"/>
            </w:pPr>
            <w:r>
              <w:rPr>
                <w:sz w:val="19"/>
                <w:szCs w:val="19"/>
              </w:rPr>
              <w:t>95.85 %</w:t>
            </w:r>
          </w:p>
        </w:tc>
        <w:tc>
          <w:tcPr>
            <w:tcW w:w="23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171F274B" w14:textId="77777777" w:rsidR="00072A15" w:rsidRDefault="00000000">
            <w:pPr>
              <w:jc w:val="center"/>
            </w:pPr>
            <w:r>
              <w:rPr>
                <w:sz w:val="19"/>
                <w:szCs w:val="19"/>
              </w:rPr>
              <w:t>97.65 %</w:t>
            </w:r>
          </w:p>
        </w:tc>
        <w:tc>
          <w:tcPr>
            <w:tcW w:w="21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213332A7" w14:textId="77777777" w:rsidR="00072A15" w:rsidRDefault="00000000">
            <w:pPr>
              <w:jc w:val="center"/>
            </w:pPr>
            <w:r>
              <w:rPr>
                <w:b/>
                <w:bCs/>
                <w:sz w:val="19"/>
                <w:szCs w:val="19"/>
              </w:rPr>
              <w:t xml:space="preserve">+ </w:t>
            </w:r>
            <w:proofErr w:type="gramStart"/>
            <w:r>
              <w:rPr>
                <w:b/>
                <w:bCs/>
                <w:sz w:val="19"/>
                <w:szCs w:val="19"/>
              </w:rPr>
              <w:t>1.80</w:t>
            </w:r>
            <w:proofErr w:type="gramEnd"/>
            <w:r>
              <w:rPr>
                <w:b/>
                <w:bCs/>
                <w:sz w:val="19"/>
                <w:szCs w:val="19"/>
              </w:rPr>
              <w:t xml:space="preserve"> puan</w:t>
            </w:r>
          </w:p>
        </w:tc>
      </w:tr>
      <w:tr w:rsidR="00072A15" w14:paraId="6241BC93" w14:textId="77777777">
        <w:tblPrEx>
          <w:tblCellMar>
            <w:top w:w="0" w:type="dxa"/>
            <w:bottom w:w="0" w:type="dxa"/>
          </w:tblCellMar>
        </w:tblPrEx>
        <w:tc>
          <w:tcPr>
            <w:tcW w:w="26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3E9E78AC" w14:textId="77777777" w:rsidR="00072A15" w:rsidRDefault="00000000">
            <w:proofErr w:type="spellStart"/>
            <w:r>
              <w:rPr>
                <w:sz w:val="19"/>
                <w:szCs w:val="19"/>
              </w:rPr>
              <w:t>Recall</w:t>
            </w:r>
            <w:proofErr w:type="spellEnd"/>
          </w:p>
        </w:tc>
        <w:tc>
          <w:tcPr>
            <w:tcW w:w="20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60882C42" w14:textId="77777777" w:rsidR="00072A15" w:rsidRDefault="00000000">
            <w:pPr>
              <w:jc w:val="center"/>
            </w:pPr>
            <w:r>
              <w:rPr>
                <w:sz w:val="19"/>
                <w:szCs w:val="19"/>
              </w:rPr>
              <w:t>95.79 %</w:t>
            </w:r>
          </w:p>
        </w:tc>
        <w:tc>
          <w:tcPr>
            <w:tcW w:w="23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6316CEA5" w14:textId="77777777" w:rsidR="00072A15" w:rsidRDefault="00000000">
            <w:pPr>
              <w:jc w:val="center"/>
            </w:pPr>
            <w:r>
              <w:rPr>
                <w:sz w:val="19"/>
                <w:szCs w:val="19"/>
              </w:rPr>
              <w:t>97.63 %</w:t>
            </w:r>
          </w:p>
        </w:tc>
        <w:tc>
          <w:tcPr>
            <w:tcW w:w="21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7D0274A4" w14:textId="77777777" w:rsidR="00072A15" w:rsidRDefault="00000000">
            <w:pPr>
              <w:jc w:val="center"/>
            </w:pPr>
            <w:r>
              <w:rPr>
                <w:b/>
                <w:bCs/>
                <w:sz w:val="19"/>
                <w:szCs w:val="19"/>
              </w:rPr>
              <w:t xml:space="preserve">+ </w:t>
            </w:r>
            <w:proofErr w:type="gramStart"/>
            <w:r>
              <w:rPr>
                <w:b/>
                <w:bCs/>
                <w:sz w:val="19"/>
                <w:szCs w:val="19"/>
              </w:rPr>
              <w:t>1.84</w:t>
            </w:r>
            <w:proofErr w:type="gramEnd"/>
            <w:r>
              <w:rPr>
                <w:b/>
                <w:bCs/>
                <w:sz w:val="19"/>
                <w:szCs w:val="19"/>
              </w:rPr>
              <w:t xml:space="preserve"> puan</w:t>
            </w:r>
          </w:p>
        </w:tc>
      </w:tr>
      <w:tr w:rsidR="00072A15" w14:paraId="694B8A8A" w14:textId="77777777">
        <w:tblPrEx>
          <w:tblCellMar>
            <w:top w:w="0" w:type="dxa"/>
            <w:bottom w:w="0" w:type="dxa"/>
          </w:tblCellMar>
        </w:tblPrEx>
        <w:tc>
          <w:tcPr>
            <w:tcW w:w="26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0EEC3D21" w14:textId="77777777" w:rsidR="00072A15" w:rsidRDefault="00000000">
            <w:r>
              <w:rPr>
                <w:sz w:val="19"/>
                <w:szCs w:val="19"/>
              </w:rPr>
              <w:t>F1-Score</w:t>
            </w:r>
          </w:p>
        </w:tc>
        <w:tc>
          <w:tcPr>
            <w:tcW w:w="20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17F1D9C8" w14:textId="77777777" w:rsidR="00072A15" w:rsidRDefault="00000000">
            <w:pPr>
              <w:jc w:val="center"/>
            </w:pPr>
            <w:r>
              <w:rPr>
                <w:sz w:val="19"/>
                <w:szCs w:val="19"/>
              </w:rPr>
              <w:t>95.79 %</w:t>
            </w:r>
          </w:p>
        </w:tc>
        <w:tc>
          <w:tcPr>
            <w:tcW w:w="23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343C8960" w14:textId="77777777" w:rsidR="00072A15" w:rsidRDefault="00000000">
            <w:pPr>
              <w:jc w:val="center"/>
            </w:pPr>
            <w:r>
              <w:rPr>
                <w:sz w:val="19"/>
                <w:szCs w:val="19"/>
              </w:rPr>
              <w:t>97.63 %</w:t>
            </w:r>
          </w:p>
        </w:tc>
        <w:tc>
          <w:tcPr>
            <w:tcW w:w="21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116EF8CD" w14:textId="77777777" w:rsidR="00072A15" w:rsidRDefault="00000000">
            <w:pPr>
              <w:jc w:val="center"/>
            </w:pPr>
            <w:r>
              <w:rPr>
                <w:b/>
                <w:bCs/>
                <w:sz w:val="19"/>
                <w:szCs w:val="19"/>
              </w:rPr>
              <w:t xml:space="preserve">+ </w:t>
            </w:r>
            <w:proofErr w:type="gramStart"/>
            <w:r>
              <w:rPr>
                <w:b/>
                <w:bCs/>
                <w:sz w:val="19"/>
                <w:szCs w:val="19"/>
              </w:rPr>
              <w:t>1.84</w:t>
            </w:r>
            <w:proofErr w:type="gramEnd"/>
            <w:r>
              <w:rPr>
                <w:b/>
                <w:bCs/>
                <w:sz w:val="19"/>
                <w:szCs w:val="19"/>
              </w:rPr>
              <w:t xml:space="preserve"> puan</w:t>
            </w:r>
          </w:p>
        </w:tc>
      </w:tr>
      <w:tr w:rsidR="00072A15" w14:paraId="127C90BD" w14:textId="77777777">
        <w:tblPrEx>
          <w:tblCellMar>
            <w:top w:w="0" w:type="dxa"/>
            <w:bottom w:w="0" w:type="dxa"/>
          </w:tblCellMar>
        </w:tblPrEx>
        <w:tc>
          <w:tcPr>
            <w:tcW w:w="26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120EC792" w14:textId="77777777" w:rsidR="00072A15" w:rsidRDefault="00000000">
            <w:r>
              <w:rPr>
                <w:sz w:val="19"/>
                <w:szCs w:val="19"/>
              </w:rPr>
              <w:t>AUC-ROC</w:t>
            </w:r>
          </w:p>
        </w:tc>
        <w:tc>
          <w:tcPr>
            <w:tcW w:w="20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5C0AF40B" w14:textId="77777777" w:rsidR="00072A15" w:rsidRDefault="00000000">
            <w:pPr>
              <w:jc w:val="center"/>
            </w:pPr>
            <w:r>
              <w:rPr>
                <w:sz w:val="19"/>
                <w:szCs w:val="19"/>
              </w:rPr>
              <w:t>98.60 %</w:t>
            </w:r>
          </w:p>
        </w:tc>
        <w:tc>
          <w:tcPr>
            <w:tcW w:w="23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2B413931" w14:textId="77777777" w:rsidR="00072A15" w:rsidRDefault="00000000">
            <w:pPr>
              <w:jc w:val="center"/>
            </w:pPr>
            <w:r>
              <w:rPr>
                <w:sz w:val="19"/>
                <w:szCs w:val="19"/>
              </w:rPr>
              <w:t>99.57 %</w:t>
            </w:r>
          </w:p>
        </w:tc>
        <w:tc>
          <w:tcPr>
            <w:tcW w:w="21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003BD58F" w14:textId="77777777" w:rsidR="00072A15" w:rsidRDefault="00000000">
            <w:pPr>
              <w:jc w:val="center"/>
            </w:pPr>
            <w:r>
              <w:rPr>
                <w:b/>
                <w:bCs/>
                <w:sz w:val="19"/>
                <w:szCs w:val="19"/>
              </w:rPr>
              <w:t xml:space="preserve">+ </w:t>
            </w:r>
            <w:proofErr w:type="gramStart"/>
            <w:r>
              <w:rPr>
                <w:b/>
                <w:bCs/>
                <w:sz w:val="19"/>
                <w:szCs w:val="19"/>
              </w:rPr>
              <w:t>0.97</w:t>
            </w:r>
            <w:proofErr w:type="gramEnd"/>
            <w:r>
              <w:rPr>
                <w:b/>
                <w:bCs/>
                <w:sz w:val="19"/>
                <w:szCs w:val="19"/>
              </w:rPr>
              <w:t xml:space="preserve"> puan</w:t>
            </w:r>
          </w:p>
        </w:tc>
      </w:tr>
    </w:tbl>
    <w:p w14:paraId="4FC96892" w14:textId="77777777" w:rsidR="00072A15" w:rsidRDefault="00072A15">
      <w:pPr>
        <w:spacing w:before="80" w:after="80"/>
      </w:pPr>
    </w:p>
    <w:p w14:paraId="7CBD7CF0" w14:textId="77777777" w:rsidR="00072A15" w:rsidRDefault="00000000">
      <w:pPr>
        <w:spacing w:before="80" w:after="80"/>
        <w:ind w:firstLine="360"/>
        <w:jc w:val="both"/>
      </w:pPr>
      <w:r>
        <w:t xml:space="preserve">Her iki model de güçlü sonuçlar vermiştir. Bununla birlikte EfficientNetB0'ın tüm metriklerde öne çıkması, transfer </w:t>
      </w:r>
      <w:proofErr w:type="spellStart"/>
      <w:r>
        <w:t>learning'in</w:t>
      </w:r>
      <w:proofErr w:type="spellEnd"/>
      <w:r>
        <w:t xml:space="preserve"> bu görevdeki belirleyici etkisini açıkça ortaya koymaktadır.</w:t>
      </w:r>
    </w:p>
    <w:p w14:paraId="0C6EF5AE" w14:textId="77777777" w:rsidR="00072A15" w:rsidRDefault="00072A15">
      <w:pPr>
        <w:spacing w:before="80" w:after="80"/>
      </w:pPr>
    </w:p>
    <w:p w14:paraId="17D3DCAB" w14:textId="77777777" w:rsidR="00072A15" w:rsidRDefault="00000000">
      <w:pPr>
        <w:pBdr>
          <w:left w:val="single" w:sz="14" w:space="8" w:color="E8630A"/>
        </w:pBdr>
        <w:spacing w:before="280" w:after="120"/>
        <w:ind w:left="200"/>
      </w:pPr>
      <w:proofErr w:type="gramStart"/>
      <w:r>
        <w:rPr>
          <w:b/>
          <w:bCs/>
          <w:color w:val="14A0A5"/>
          <w:sz w:val="26"/>
          <w:szCs w:val="26"/>
        </w:rPr>
        <w:t>4.2  Eğitim</w:t>
      </w:r>
      <w:proofErr w:type="gramEnd"/>
      <w:r>
        <w:rPr>
          <w:b/>
          <w:bCs/>
          <w:color w:val="14A0A5"/>
          <w:sz w:val="26"/>
          <w:szCs w:val="26"/>
        </w:rPr>
        <w:t xml:space="preserve"> Süreci</w:t>
      </w:r>
    </w:p>
    <w:p w14:paraId="35C55866" w14:textId="77777777" w:rsidR="00072A15" w:rsidRDefault="00000000">
      <w:pPr>
        <w:spacing w:before="80" w:after="80"/>
        <w:ind w:firstLine="360"/>
        <w:jc w:val="both"/>
      </w:pPr>
      <w:r>
        <w:t xml:space="preserve">Aşağıdaki grafikler her iki modelin eğitim/doğrulama </w:t>
      </w:r>
      <w:proofErr w:type="spellStart"/>
      <w:r>
        <w:t>accuracy</w:t>
      </w:r>
      <w:proofErr w:type="spellEnd"/>
      <w:r>
        <w:t xml:space="preserve"> ve </w:t>
      </w:r>
      <w:proofErr w:type="spellStart"/>
      <w:r>
        <w:t>loss</w:t>
      </w:r>
      <w:proofErr w:type="spellEnd"/>
      <w:r>
        <w:t xml:space="preserve"> eğrilerini göstermektedir.</w:t>
      </w:r>
    </w:p>
    <w:p w14:paraId="6EDD1772" w14:textId="77777777" w:rsidR="00072A15" w:rsidRDefault="00000000">
      <w:pPr>
        <w:spacing w:before="140" w:after="60"/>
        <w:jc w:val="center"/>
      </w:pPr>
      <w:r>
        <w:rPr>
          <w:noProof/>
        </w:rPr>
        <w:drawing>
          <wp:inline distT="0" distB="0" distL="0" distR="0" wp14:anchorId="6D8741AC" wp14:editId="78EF6316">
            <wp:extent cx="5334000" cy="1771650"/>
            <wp:effectExtent l="0" t="0" r="0" b="0"/>
            <wp:docPr id="1629351134" name="Resim 162935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771650"/>
                    </a:xfrm>
                    <a:prstGeom prst="rect">
                      <a:avLst/>
                    </a:prstGeom>
                  </pic:spPr>
                </pic:pic>
              </a:graphicData>
            </a:graphic>
          </wp:inline>
        </w:drawing>
      </w:r>
    </w:p>
    <w:p w14:paraId="32D95AD0" w14:textId="77777777" w:rsidR="00072A15" w:rsidRDefault="00000000">
      <w:pPr>
        <w:spacing w:before="60" w:after="200"/>
        <w:jc w:val="center"/>
      </w:pPr>
      <w:r>
        <w:rPr>
          <w:b/>
          <w:bCs/>
          <w:i/>
          <w:iCs/>
          <w:color w:val="0D7377"/>
          <w:sz w:val="18"/>
          <w:szCs w:val="18"/>
        </w:rPr>
        <w:t xml:space="preserve">Şekil </w:t>
      </w:r>
      <w:proofErr w:type="gramStart"/>
      <w:r>
        <w:rPr>
          <w:b/>
          <w:bCs/>
          <w:i/>
          <w:iCs/>
          <w:color w:val="0D7377"/>
          <w:sz w:val="18"/>
          <w:szCs w:val="18"/>
        </w:rPr>
        <w:t>1  —</w:t>
      </w:r>
      <w:proofErr w:type="gramEnd"/>
      <w:r>
        <w:rPr>
          <w:b/>
          <w:bCs/>
          <w:i/>
          <w:iCs/>
          <w:color w:val="0D7377"/>
          <w:sz w:val="18"/>
          <w:szCs w:val="18"/>
        </w:rPr>
        <w:t xml:space="preserve">  Özel CNN · </w:t>
      </w:r>
      <w:proofErr w:type="spellStart"/>
      <w:r>
        <w:rPr>
          <w:b/>
          <w:bCs/>
          <w:i/>
          <w:iCs/>
          <w:color w:val="0D7377"/>
          <w:sz w:val="18"/>
          <w:szCs w:val="18"/>
        </w:rPr>
        <w:t>Accuracy</w:t>
      </w:r>
      <w:proofErr w:type="spellEnd"/>
      <w:r>
        <w:rPr>
          <w:b/>
          <w:bCs/>
          <w:i/>
          <w:iCs/>
          <w:color w:val="0D7377"/>
          <w:sz w:val="18"/>
          <w:szCs w:val="18"/>
        </w:rPr>
        <w:t xml:space="preserve"> ve </w:t>
      </w:r>
      <w:proofErr w:type="spellStart"/>
      <w:r>
        <w:rPr>
          <w:b/>
          <w:bCs/>
          <w:i/>
          <w:iCs/>
          <w:color w:val="0D7377"/>
          <w:sz w:val="18"/>
          <w:szCs w:val="18"/>
        </w:rPr>
        <w:t>Loss</w:t>
      </w:r>
      <w:proofErr w:type="spellEnd"/>
      <w:r>
        <w:rPr>
          <w:b/>
          <w:bCs/>
          <w:i/>
          <w:iCs/>
          <w:color w:val="0D7377"/>
          <w:sz w:val="18"/>
          <w:szCs w:val="18"/>
        </w:rPr>
        <w:t xml:space="preserve"> </w:t>
      </w:r>
      <w:proofErr w:type="gramStart"/>
      <w:r>
        <w:rPr>
          <w:b/>
          <w:bCs/>
          <w:i/>
          <w:iCs/>
          <w:color w:val="0D7377"/>
          <w:sz w:val="18"/>
          <w:szCs w:val="18"/>
        </w:rPr>
        <w:t>grafikleri  (</w:t>
      </w:r>
      <w:proofErr w:type="gramEnd"/>
      <w:r>
        <w:rPr>
          <w:b/>
          <w:bCs/>
          <w:i/>
          <w:iCs/>
          <w:color w:val="0D7377"/>
          <w:sz w:val="18"/>
          <w:szCs w:val="18"/>
        </w:rPr>
        <w:t xml:space="preserve">25 </w:t>
      </w:r>
      <w:proofErr w:type="spellStart"/>
      <w:r>
        <w:rPr>
          <w:b/>
          <w:bCs/>
          <w:i/>
          <w:iCs/>
          <w:color w:val="0D7377"/>
          <w:sz w:val="18"/>
          <w:szCs w:val="18"/>
        </w:rPr>
        <w:t>epoch</w:t>
      </w:r>
      <w:proofErr w:type="spellEnd"/>
      <w:r>
        <w:rPr>
          <w:b/>
          <w:bCs/>
          <w:i/>
          <w:iCs/>
          <w:color w:val="0D7377"/>
          <w:sz w:val="18"/>
          <w:szCs w:val="18"/>
        </w:rPr>
        <w:t>)</w:t>
      </w:r>
    </w:p>
    <w:p w14:paraId="577DB4B4" w14:textId="77777777" w:rsidR="00072A15" w:rsidRDefault="00000000">
      <w:pPr>
        <w:spacing w:before="140" w:after="60"/>
        <w:jc w:val="center"/>
      </w:pPr>
      <w:r>
        <w:rPr>
          <w:noProof/>
        </w:rPr>
        <w:drawing>
          <wp:inline distT="0" distB="0" distL="0" distR="0" wp14:anchorId="12B929B9" wp14:editId="648252E1">
            <wp:extent cx="5334000" cy="1771650"/>
            <wp:effectExtent l="0" t="0" r="0" b="0"/>
            <wp:docPr id="80923602" name="Resim 8092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771650"/>
                    </a:xfrm>
                    <a:prstGeom prst="rect">
                      <a:avLst/>
                    </a:prstGeom>
                  </pic:spPr>
                </pic:pic>
              </a:graphicData>
            </a:graphic>
          </wp:inline>
        </w:drawing>
      </w:r>
    </w:p>
    <w:p w14:paraId="0C8A40C0" w14:textId="77777777" w:rsidR="00072A15" w:rsidRDefault="00000000">
      <w:pPr>
        <w:spacing w:before="60" w:after="200"/>
        <w:jc w:val="center"/>
      </w:pPr>
      <w:r>
        <w:rPr>
          <w:b/>
          <w:bCs/>
          <w:i/>
          <w:iCs/>
          <w:color w:val="0D7377"/>
          <w:sz w:val="18"/>
          <w:szCs w:val="18"/>
        </w:rPr>
        <w:t xml:space="preserve">Şekil </w:t>
      </w:r>
      <w:proofErr w:type="gramStart"/>
      <w:r>
        <w:rPr>
          <w:b/>
          <w:bCs/>
          <w:i/>
          <w:iCs/>
          <w:color w:val="0D7377"/>
          <w:sz w:val="18"/>
          <w:szCs w:val="18"/>
        </w:rPr>
        <w:t>2  —</w:t>
      </w:r>
      <w:proofErr w:type="gramEnd"/>
      <w:r>
        <w:rPr>
          <w:b/>
          <w:bCs/>
          <w:i/>
          <w:iCs/>
          <w:color w:val="0D7377"/>
          <w:sz w:val="18"/>
          <w:szCs w:val="18"/>
        </w:rPr>
        <w:t xml:space="preserve">  EfficientNetB0 · </w:t>
      </w:r>
      <w:proofErr w:type="spellStart"/>
      <w:r>
        <w:rPr>
          <w:b/>
          <w:bCs/>
          <w:i/>
          <w:iCs/>
          <w:color w:val="0D7377"/>
          <w:sz w:val="18"/>
          <w:szCs w:val="18"/>
        </w:rPr>
        <w:t>Accuracy</w:t>
      </w:r>
      <w:proofErr w:type="spellEnd"/>
      <w:r>
        <w:rPr>
          <w:b/>
          <w:bCs/>
          <w:i/>
          <w:iCs/>
          <w:color w:val="0D7377"/>
          <w:sz w:val="18"/>
          <w:szCs w:val="18"/>
        </w:rPr>
        <w:t xml:space="preserve"> ve </w:t>
      </w:r>
      <w:proofErr w:type="spellStart"/>
      <w:r>
        <w:rPr>
          <w:b/>
          <w:bCs/>
          <w:i/>
          <w:iCs/>
          <w:color w:val="0D7377"/>
          <w:sz w:val="18"/>
          <w:szCs w:val="18"/>
        </w:rPr>
        <w:t>Loss</w:t>
      </w:r>
      <w:proofErr w:type="spellEnd"/>
      <w:r>
        <w:rPr>
          <w:b/>
          <w:bCs/>
          <w:i/>
          <w:iCs/>
          <w:color w:val="0D7377"/>
          <w:sz w:val="18"/>
          <w:szCs w:val="18"/>
        </w:rPr>
        <w:t xml:space="preserve"> </w:t>
      </w:r>
      <w:proofErr w:type="gramStart"/>
      <w:r>
        <w:rPr>
          <w:b/>
          <w:bCs/>
          <w:i/>
          <w:iCs/>
          <w:color w:val="0D7377"/>
          <w:sz w:val="18"/>
          <w:szCs w:val="18"/>
        </w:rPr>
        <w:t>grafikleri  (</w:t>
      </w:r>
      <w:proofErr w:type="gramEnd"/>
      <w:r>
        <w:rPr>
          <w:b/>
          <w:bCs/>
          <w:i/>
          <w:iCs/>
          <w:color w:val="0D7377"/>
          <w:sz w:val="18"/>
          <w:szCs w:val="18"/>
        </w:rPr>
        <w:t xml:space="preserve">20 </w:t>
      </w:r>
      <w:proofErr w:type="spellStart"/>
      <w:r>
        <w:rPr>
          <w:b/>
          <w:bCs/>
          <w:i/>
          <w:iCs/>
          <w:color w:val="0D7377"/>
          <w:sz w:val="18"/>
          <w:szCs w:val="18"/>
        </w:rPr>
        <w:t>epoch</w:t>
      </w:r>
      <w:proofErr w:type="spellEnd"/>
      <w:r>
        <w:rPr>
          <w:b/>
          <w:bCs/>
          <w:i/>
          <w:iCs/>
          <w:color w:val="0D7377"/>
          <w:sz w:val="18"/>
          <w:szCs w:val="18"/>
        </w:rPr>
        <w:t xml:space="preserve">, iki aşamalı </w:t>
      </w:r>
      <w:proofErr w:type="spellStart"/>
      <w:r>
        <w:rPr>
          <w:b/>
          <w:bCs/>
          <w:i/>
          <w:iCs/>
          <w:color w:val="0D7377"/>
          <w:sz w:val="18"/>
          <w:szCs w:val="18"/>
        </w:rPr>
        <w:t>fine-tuning</w:t>
      </w:r>
      <w:proofErr w:type="spellEnd"/>
      <w:r>
        <w:rPr>
          <w:b/>
          <w:bCs/>
          <w:i/>
          <w:iCs/>
          <w:color w:val="0D7377"/>
          <w:sz w:val="18"/>
          <w:szCs w:val="18"/>
        </w:rPr>
        <w:t>)</w:t>
      </w:r>
    </w:p>
    <w:p w14:paraId="2EE2B3AF" w14:textId="77777777" w:rsidR="00072A15" w:rsidRDefault="00000000">
      <w:pPr>
        <w:spacing w:before="80" w:after="80"/>
        <w:ind w:firstLine="360"/>
        <w:jc w:val="both"/>
      </w:pPr>
      <w:r>
        <w:t xml:space="preserve">EfficientNetB0 eğitim eğrisinde iki aşama arasındaki geçiş net biçimde görülmektedir. </w:t>
      </w:r>
      <w:proofErr w:type="spellStart"/>
      <w:r>
        <w:t>Feature</w:t>
      </w:r>
      <w:proofErr w:type="spellEnd"/>
      <w:r>
        <w:t xml:space="preserve"> katmanları dondurulduğu ilk 5 </w:t>
      </w:r>
      <w:proofErr w:type="spellStart"/>
      <w:r>
        <w:t>epoch'ta</w:t>
      </w:r>
      <w:proofErr w:type="spellEnd"/>
      <w:r>
        <w:t xml:space="preserve"> doğrulama doğruluğu %93-94 bandında seyrederken, tüm ağın açılmasıyla birlikte hızlı bir artış yaşanmış ve yaklaşık 10-12. </w:t>
      </w:r>
      <w:proofErr w:type="spellStart"/>
      <w:r>
        <w:t>epoch'ta</w:t>
      </w:r>
      <w:proofErr w:type="spellEnd"/>
      <w:r>
        <w:t xml:space="preserve"> ~</w:t>
      </w:r>
      <w:proofErr w:type="gramStart"/>
      <w:r>
        <w:t>%97.5</w:t>
      </w:r>
      <w:proofErr w:type="gramEnd"/>
      <w:r>
        <w:t xml:space="preserve"> seviyesinde yakınsamıştır. Eğitim ve doğrulama eğrilerinin birbirine yakın seyretmesi, ciddi bir </w:t>
      </w:r>
      <w:proofErr w:type="spellStart"/>
      <w:r>
        <w:t>overfitting</w:t>
      </w:r>
      <w:proofErr w:type="spellEnd"/>
      <w:r>
        <w:t xml:space="preserve"> yaşanmadığına işaret etmektedir.</w:t>
      </w:r>
    </w:p>
    <w:p w14:paraId="4A140150" w14:textId="77777777" w:rsidR="00072A15" w:rsidRDefault="00072A15">
      <w:pPr>
        <w:spacing w:before="80" w:after="80"/>
      </w:pPr>
    </w:p>
    <w:p w14:paraId="7C833180" w14:textId="77777777" w:rsidR="00072A15" w:rsidRDefault="00000000">
      <w:pPr>
        <w:pBdr>
          <w:left w:val="single" w:sz="14" w:space="8" w:color="E8630A"/>
        </w:pBdr>
        <w:spacing w:before="280" w:after="120"/>
        <w:ind w:left="200"/>
      </w:pPr>
      <w:proofErr w:type="gramStart"/>
      <w:r>
        <w:rPr>
          <w:b/>
          <w:bCs/>
          <w:color w:val="14A0A5"/>
          <w:sz w:val="26"/>
          <w:szCs w:val="26"/>
        </w:rPr>
        <w:t xml:space="preserve">4.3  </w:t>
      </w:r>
      <w:proofErr w:type="spellStart"/>
      <w:r>
        <w:rPr>
          <w:b/>
          <w:bCs/>
          <w:color w:val="14A0A5"/>
          <w:sz w:val="26"/>
          <w:szCs w:val="26"/>
        </w:rPr>
        <w:t>Confusion</w:t>
      </w:r>
      <w:proofErr w:type="spellEnd"/>
      <w:proofErr w:type="gramEnd"/>
      <w:r>
        <w:rPr>
          <w:b/>
          <w:bCs/>
          <w:color w:val="14A0A5"/>
          <w:sz w:val="26"/>
          <w:szCs w:val="26"/>
        </w:rPr>
        <w:t xml:space="preserve"> </w:t>
      </w:r>
      <w:proofErr w:type="spellStart"/>
      <w:r>
        <w:rPr>
          <w:b/>
          <w:bCs/>
          <w:color w:val="14A0A5"/>
          <w:sz w:val="26"/>
          <w:szCs w:val="26"/>
        </w:rPr>
        <w:t>Matrix</w:t>
      </w:r>
      <w:proofErr w:type="spellEnd"/>
    </w:p>
    <w:p w14:paraId="500EFABA" w14:textId="77777777" w:rsidR="00072A15" w:rsidRDefault="00000000">
      <w:pPr>
        <w:spacing w:before="80" w:after="80"/>
        <w:ind w:firstLine="360"/>
        <w:jc w:val="both"/>
      </w:pPr>
      <w:proofErr w:type="spellStart"/>
      <w:r>
        <w:t>Confusion</w:t>
      </w:r>
      <w:proofErr w:type="spellEnd"/>
      <w:r>
        <w:t xml:space="preserve"> </w:t>
      </w:r>
      <w:proofErr w:type="spellStart"/>
      <w:r>
        <w:t>matrix</w:t>
      </w:r>
      <w:proofErr w:type="spellEnd"/>
      <w:r>
        <w:t xml:space="preserve"> değerleri modellerin hata profilini ortaya koymaktadır:</w:t>
      </w:r>
    </w:p>
    <w:p w14:paraId="69B59BE4" w14:textId="77777777" w:rsidR="00072A15" w:rsidRDefault="00072A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500"/>
        <w:gridCol w:w="1500"/>
        <w:gridCol w:w="1626"/>
      </w:tblGrid>
      <w:tr w:rsidR="00072A15" w14:paraId="628167AE" w14:textId="77777777">
        <w:tblPrEx>
          <w:tblCellMar>
            <w:top w:w="0" w:type="dxa"/>
            <w:bottom w:w="0" w:type="dxa"/>
          </w:tblCellMar>
        </w:tblPrEx>
        <w:trPr>
          <w:tblHeader/>
        </w:trPr>
        <w:tc>
          <w:tcPr>
            <w:tcW w:w="28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772A705D" w14:textId="77777777" w:rsidR="00072A15" w:rsidRDefault="00000000">
            <w:pPr>
              <w:jc w:val="center"/>
            </w:pPr>
            <w:r>
              <w:rPr>
                <w:b/>
                <w:bCs/>
                <w:color w:val="FFFFFF"/>
                <w:sz w:val="19"/>
                <w:szCs w:val="19"/>
              </w:rPr>
              <w:t>Model</w:t>
            </w:r>
          </w:p>
        </w:tc>
        <w:tc>
          <w:tcPr>
            <w:tcW w:w="16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32258743" w14:textId="77777777" w:rsidR="00072A15" w:rsidRDefault="00000000">
            <w:pPr>
              <w:jc w:val="center"/>
            </w:pPr>
            <w:r>
              <w:rPr>
                <w:b/>
                <w:bCs/>
                <w:color w:val="FFFFFF"/>
                <w:sz w:val="19"/>
                <w:szCs w:val="19"/>
              </w:rPr>
              <w:t>TP</w:t>
            </w:r>
          </w:p>
        </w:tc>
        <w:tc>
          <w:tcPr>
            <w:tcW w:w="15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64C2E955" w14:textId="77777777" w:rsidR="00072A15" w:rsidRDefault="00000000">
            <w:pPr>
              <w:jc w:val="center"/>
            </w:pPr>
            <w:r>
              <w:rPr>
                <w:b/>
                <w:bCs/>
                <w:color w:val="FFFFFF"/>
                <w:sz w:val="19"/>
                <w:szCs w:val="19"/>
              </w:rPr>
              <w:t>FN</w:t>
            </w:r>
          </w:p>
        </w:tc>
        <w:tc>
          <w:tcPr>
            <w:tcW w:w="15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247E5379" w14:textId="77777777" w:rsidR="00072A15" w:rsidRDefault="00000000">
            <w:pPr>
              <w:jc w:val="center"/>
            </w:pPr>
            <w:r>
              <w:rPr>
                <w:b/>
                <w:bCs/>
                <w:color w:val="FFFFFF"/>
                <w:sz w:val="19"/>
                <w:szCs w:val="19"/>
              </w:rPr>
              <w:t>FP</w:t>
            </w:r>
          </w:p>
        </w:tc>
        <w:tc>
          <w:tcPr>
            <w:tcW w:w="1626" w:type="dxa"/>
            <w:tcBorders>
              <w:top w:val="single" w:sz="4" w:space="0" w:color="0D7377"/>
              <w:left w:val="single" w:sz="4" w:space="0" w:color="0D7377"/>
              <w:bottom w:val="single" w:sz="4" w:space="0" w:color="0D7377"/>
              <w:right w:val="single" w:sz="4" w:space="0" w:color="0D7377"/>
            </w:tcBorders>
            <w:shd w:val="clear" w:color="auto" w:fill="0D7377"/>
            <w:tcMar>
              <w:top w:w="80" w:type="dxa"/>
              <w:left w:w="140" w:type="dxa"/>
              <w:bottom w:w="80" w:type="dxa"/>
              <w:right w:w="140" w:type="dxa"/>
            </w:tcMar>
          </w:tcPr>
          <w:p w14:paraId="1D550A86" w14:textId="77777777" w:rsidR="00072A15" w:rsidRDefault="00000000">
            <w:pPr>
              <w:jc w:val="center"/>
            </w:pPr>
            <w:r>
              <w:rPr>
                <w:b/>
                <w:bCs/>
                <w:color w:val="FFFFFF"/>
                <w:sz w:val="19"/>
                <w:szCs w:val="19"/>
              </w:rPr>
              <w:t>TN</w:t>
            </w:r>
          </w:p>
        </w:tc>
      </w:tr>
      <w:tr w:rsidR="00072A15" w14:paraId="08188AF3" w14:textId="77777777">
        <w:tblPrEx>
          <w:tblCellMar>
            <w:top w:w="0" w:type="dxa"/>
            <w:bottom w:w="0" w:type="dxa"/>
          </w:tblCellMar>
        </w:tblPrEx>
        <w:tc>
          <w:tcPr>
            <w:tcW w:w="28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19737679" w14:textId="77777777" w:rsidR="00072A15" w:rsidRDefault="00000000">
            <w:r>
              <w:rPr>
                <w:sz w:val="19"/>
                <w:szCs w:val="19"/>
              </w:rPr>
              <w:t>Özel CNN</w:t>
            </w:r>
          </w:p>
        </w:tc>
        <w:tc>
          <w:tcPr>
            <w:tcW w:w="16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7D94C7E2" w14:textId="77777777" w:rsidR="00072A15" w:rsidRDefault="00000000">
            <w:pPr>
              <w:jc w:val="center"/>
            </w:pPr>
            <w:r>
              <w:rPr>
                <w:sz w:val="19"/>
                <w:szCs w:val="19"/>
              </w:rPr>
              <w:t>1945</w:t>
            </w:r>
          </w:p>
        </w:tc>
        <w:tc>
          <w:tcPr>
            <w:tcW w:w="15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4FC537B1" w14:textId="77777777" w:rsidR="00072A15" w:rsidRDefault="00000000">
            <w:pPr>
              <w:jc w:val="center"/>
            </w:pPr>
            <w:r>
              <w:rPr>
                <w:sz w:val="19"/>
                <w:szCs w:val="19"/>
              </w:rPr>
              <w:t>123</w:t>
            </w:r>
          </w:p>
        </w:tc>
        <w:tc>
          <w:tcPr>
            <w:tcW w:w="1500"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5BF64E40" w14:textId="77777777" w:rsidR="00072A15" w:rsidRDefault="00000000">
            <w:pPr>
              <w:jc w:val="center"/>
            </w:pPr>
            <w:r>
              <w:rPr>
                <w:sz w:val="19"/>
                <w:szCs w:val="19"/>
              </w:rPr>
              <w:t>51</w:t>
            </w:r>
          </w:p>
        </w:tc>
        <w:tc>
          <w:tcPr>
            <w:tcW w:w="1626" w:type="dxa"/>
            <w:tcBorders>
              <w:top w:val="single" w:sz="2" w:space="0" w:color="D0E8EA"/>
              <w:left w:val="single" w:sz="2" w:space="0" w:color="D0E8EA"/>
              <w:bottom w:val="single" w:sz="2" w:space="0" w:color="D0E8EA"/>
              <w:right w:val="single" w:sz="2" w:space="0" w:color="D0E8EA"/>
            </w:tcBorders>
            <w:shd w:val="clear" w:color="auto" w:fill="F7F9FA"/>
            <w:tcMar>
              <w:top w:w="60" w:type="dxa"/>
              <w:left w:w="140" w:type="dxa"/>
              <w:bottom w:w="60" w:type="dxa"/>
              <w:right w:w="140" w:type="dxa"/>
            </w:tcMar>
          </w:tcPr>
          <w:p w14:paraId="1324DBFF" w14:textId="77777777" w:rsidR="00072A15" w:rsidRDefault="00000000">
            <w:pPr>
              <w:jc w:val="center"/>
            </w:pPr>
            <w:r>
              <w:rPr>
                <w:sz w:val="19"/>
                <w:szCs w:val="19"/>
              </w:rPr>
              <w:t>2017</w:t>
            </w:r>
          </w:p>
        </w:tc>
      </w:tr>
      <w:tr w:rsidR="00072A15" w14:paraId="4DFA10D6" w14:textId="77777777">
        <w:tblPrEx>
          <w:tblCellMar>
            <w:top w:w="0" w:type="dxa"/>
            <w:bottom w:w="0" w:type="dxa"/>
          </w:tblCellMar>
        </w:tblPrEx>
        <w:tc>
          <w:tcPr>
            <w:tcW w:w="28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3097406E" w14:textId="77777777" w:rsidR="00072A15" w:rsidRDefault="00000000">
            <w:r>
              <w:rPr>
                <w:sz w:val="19"/>
                <w:szCs w:val="19"/>
              </w:rPr>
              <w:t>EfficientNetB0</w:t>
            </w:r>
          </w:p>
        </w:tc>
        <w:tc>
          <w:tcPr>
            <w:tcW w:w="16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358F7F9F" w14:textId="77777777" w:rsidR="00072A15" w:rsidRDefault="00000000">
            <w:pPr>
              <w:jc w:val="center"/>
            </w:pPr>
            <w:r>
              <w:rPr>
                <w:sz w:val="19"/>
                <w:szCs w:val="19"/>
              </w:rPr>
              <w:t>1996</w:t>
            </w:r>
          </w:p>
        </w:tc>
        <w:tc>
          <w:tcPr>
            <w:tcW w:w="15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5D1FD16C" w14:textId="77777777" w:rsidR="00072A15" w:rsidRDefault="00000000">
            <w:pPr>
              <w:jc w:val="center"/>
            </w:pPr>
            <w:r>
              <w:rPr>
                <w:sz w:val="19"/>
                <w:szCs w:val="19"/>
              </w:rPr>
              <w:t>72</w:t>
            </w:r>
          </w:p>
        </w:tc>
        <w:tc>
          <w:tcPr>
            <w:tcW w:w="1500"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28B21432" w14:textId="77777777" w:rsidR="00072A15" w:rsidRDefault="00000000">
            <w:pPr>
              <w:jc w:val="center"/>
            </w:pPr>
            <w:r>
              <w:rPr>
                <w:sz w:val="19"/>
                <w:szCs w:val="19"/>
              </w:rPr>
              <w:t>26</w:t>
            </w:r>
          </w:p>
        </w:tc>
        <w:tc>
          <w:tcPr>
            <w:tcW w:w="1626" w:type="dxa"/>
            <w:tcBorders>
              <w:top w:val="single" w:sz="2" w:space="0" w:color="D0E8EA"/>
              <w:left w:val="single" w:sz="2" w:space="0" w:color="D0E8EA"/>
              <w:bottom w:val="single" w:sz="2" w:space="0" w:color="D0E8EA"/>
              <w:right w:val="single" w:sz="2" w:space="0" w:color="D0E8EA"/>
            </w:tcBorders>
            <w:shd w:val="clear" w:color="auto" w:fill="FFFFFF"/>
            <w:tcMar>
              <w:top w:w="60" w:type="dxa"/>
              <w:left w:w="140" w:type="dxa"/>
              <w:bottom w:w="60" w:type="dxa"/>
              <w:right w:w="140" w:type="dxa"/>
            </w:tcMar>
          </w:tcPr>
          <w:p w14:paraId="52BD9496" w14:textId="77777777" w:rsidR="00072A15" w:rsidRDefault="00000000">
            <w:pPr>
              <w:jc w:val="center"/>
            </w:pPr>
            <w:r>
              <w:rPr>
                <w:sz w:val="19"/>
                <w:szCs w:val="19"/>
              </w:rPr>
              <w:t>2042</w:t>
            </w:r>
          </w:p>
        </w:tc>
      </w:tr>
    </w:tbl>
    <w:p w14:paraId="0D64D37D" w14:textId="77777777" w:rsidR="00072A15" w:rsidRDefault="00072A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72A15" w14:paraId="4915490C" w14:textId="77777777">
        <w:tblPrEx>
          <w:tblCellMar>
            <w:top w:w="0" w:type="dxa"/>
            <w:bottom w:w="0" w:type="dxa"/>
          </w:tblCellMar>
        </w:tblPrEx>
        <w:tc>
          <w:tcPr>
            <w:tcW w:w="0" w:type="auto"/>
          </w:tcPr>
          <w:p w14:paraId="70120B8B" w14:textId="77777777" w:rsidR="00072A15" w:rsidRDefault="00000000">
            <w:pPr>
              <w:jc w:val="center"/>
            </w:pPr>
            <w:r>
              <w:rPr>
                <w:noProof/>
              </w:rPr>
              <w:drawing>
                <wp:inline distT="0" distB="0" distL="0" distR="0" wp14:anchorId="76B2762D" wp14:editId="376C8087">
                  <wp:extent cx="2571750" cy="2057400"/>
                  <wp:effectExtent l="0" t="0" r="0" b="0"/>
                  <wp:docPr id="1580516816" name="Resim 158051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2057400"/>
                          </a:xfrm>
                          <a:prstGeom prst="rect">
                            <a:avLst/>
                          </a:prstGeom>
                        </pic:spPr>
                      </pic:pic>
                    </a:graphicData>
                  </a:graphic>
                </wp:inline>
              </w:drawing>
            </w:r>
          </w:p>
          <w:p w14:paraId="7F51C8FB" w14:textId="77777777" w:rsidR="00072A15" w:rsidRDefault="00000000">
            <w:pPr>
              <w:spacing w:before="40" w:after="80"/>
              <w:jc w:val="center"/>
            </w:pPr>
            <w:r>
              <w:rPr>
                <w:b/>
                <w:bCs/>
                <w:i/>
                <w:iCs/>
                <w:color w:val="0D7377"/>
                <w:sz w:val="17"/>
                <w:szCs w:val="17"/>
              </w:rPr>
              <w:t xml:space="preserve">Şekil </w:t>
            </w:r>
            <w:proofErr w:type="gramStart"/>
            <w:r>
              <w:rPr>
                <w:b/>
                <w:bCs/>
                <w:i/>
                <w:iCs/>
                <w:color w:val="0D7377"/>
                <w:sz w:val="17"/>
                <w:szCs w:val="17"/>
              </w:rPr>
              <w:t>3  —</w:t>
            </w:r>
            <w:proofErr w:type="gramEnd"/>
            <w:r>
              <w:rPr>
                <w:b/>
                <w:bCs/>
                <w:i/>
                <w:iCs/>
                <w:color w:val="0D7377"/>
                <w:sz w:val="17"/>
                <w:szCs w:val="17"/>
              </w:rPr>
              <w:t xml:space="preserve">  Özel CNN</w:t>
            </w:r>
          </w:p>
        </w:tc>
        <w:tc>
          <w:tcPr>
            <w:tcW w:w="0" w:type="auto"/>
          </w:tcPr>
          <w:p w14:paraId="7F983E30" w14:textId="77777777" w:rsidR="00072A15" w:rsidRDefault="00000000">
            <w:pPr>
              <w:jc w:val="center"/>
            </w:pPr>
            <w:r>
              <w:rPr>
                <w:noProof/>
              </w:rPr>
              <w:drawing>
                <wp:inline distT="0" distB="0" distL="0" distR="0" wp14:anchorId="588B8F56" wp14:editId="7D06BD57">
                  <wp:extent cx="2571750" cy="2057400"/>
                  <wp:effectExtent l="0" t="0" r="0" b="0"/>
                  <wp:docPr id="1978834348" name="Resim 197883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2057400"/>
                          </a:xfrm>
                          <a:prstGeom prst="rect">
                            <a:avLst/>
                          </a:prstGeom>
                        </pic:spPr>
                      </pic:pic>
                    </a:graphicData>
                  </a:graphic>
                </wp:inline>
              </w:drawing>
            </w:r>
          </w:p>
          <w:p w14:paraId="0E96C521" w14:textId="77777777" w:rsidR="00072A15" w:rsidRDefault="00000000">
            <w:pPr>
              <w:spacing w:before="40" w:after="80"/>
              <w:jc w:val="center"/>
            </w:pPr>
            <w:r>
              <w:rPr>
                <w:b/>
                <w:bCs/>
                <w:i/>
                <w:iCs/>
                <w:color w:val="0D7377"/>
                <w:sz w:val="17"/>
                <w:szCs w:val="17"/>
              </w:rPr>
              <w:t xml:space="preserve">Şekil </w:t>
            </w:r>
            <w:proofErr w:type="gramStart"/>
            <w:r>
              <w:rPr>
                <w:b/>
                <w:bCs/>
                <w:i/>
                <w:iCs/>
                <w:color w:val="0D7377"/>
                <w:sz w:val="17"/>
                <w:szCs w:val="17"/>
              </w:rPr>
              <w:t>4  —</w:t>
            </w:r>
            <w:proofErr w:type="gramEnd"/>
            <w:r>
              <w:rPr>
                <w:b/>
                <w:bCs/>
                <w:i/>
                <w:iCs/>
                <w:color w:val="0D7377"/>
                <w:sz w:val="17"/>
                <w:szCs w:val="17"/>
              </w:rPr>
              <w:t xml:space="preserve">  EfficientNetB0</w:t>
            </w:r>
          </w:p>
        </w:tc>
      </w:tr>
    </w:tbl>
    <w:p w14:paraId="50A024D4" w14:textId="77777777" w:rsidR="00072A15" w:rsidRDefault="00072A15">
      <w:pPr>
        <w:spacing w:before="80" w:after="80"/>
      </w:pPr>
    </w:p>
    <w:p w14:paraId="2AB1C032" w14:textId="77777777" w:rsidR="00072A15" w:rsidRDefault="00000000">
      <w:pPr>
        <w:spacing w:before="80" w:after="80"/>
        <w:ind w:firstLine="360"/>
        <w:jc w:val="both"/>
      </w:pPr>
      <w:r>
        <w:t xml:space="preserve">Klinik açıdan en kritik değer </w:t>
      </w:r>
      <w:proofErr w:type="spellStart"/>
      <w:r>
        <w:t>FN'dir</w:t>
      </w:r>
      <w:proofErr w:type="spellEnd"/>
      <w:r>
        <w:t xml:space="preserve">: enfekte bir hücrenin sağlıklı sınıflandırılması tedavi gecikmesi demektir. EfficientNetB0 bu değeri 123'ten 72'ye indirerek </w:t>
      </w:r>
      <w:proofErr w:type="gramStart"/>
      <w:r>
        <w:t>%41.5</w:t>
      </w:r>
      <w:proofErr w:type="gramEnd"/>
      <w:r>
        <w:t xml:space="preserve"> iyileştirme sağlamıştır. FP'deki düşüş de (51 → 26) gereksiz alarm üretilmediğini göstermektedir.</w:t>
      </w:r>
    </w:p>
    <w:p w14:paraId="0026F637" w14:textId="77777777" w:rsidR="00072A15" w:rsidRDefault="00072A15">
      <w:pPr>
        <w:spacing w:before="80" w:after="80"/>
      </w:pPr>
    </w:p>
    <w:p w14:paraId="71C04A5C" w14:textId="77777777" w:rsidR="00072A15" w:rsidRDefault="00000000">
      <w:pPr>
        <w:pBdr>
          <w:left w:val="single" w:sz="14" w:space="8" w:color="E8630A"/>
        </w:pBdr>
        <w:spacing w:before="280" w:after="120"/>
        <w:ind w:left="200"/>
      </w:pPr>
      <w:proofErr w:type="gramStart"/>
      <w:r>
        <w:rPr>
          <w:b/>
          <w:bCs/>
          <w:color w:val="14A0A5"/>
          <w:sz w:val="26"/>
          <w:szCs w:val="26"/>
        </w:rPr>
        <w:t>4.4  ROC</w:t>
      </w:r>
      <w:proofErr w:type="gramEnd"/>
      <w:r>
        <w:rPr>
          <w:b/>
          <w:bCs/>
          <w:color w:val="14A0A5"/>
          <w:sz w:val="26"/>
          <w:szCs w:val="26"/>
        </w:rPr>
        <w:t xml:space="preserve"> Eğrisi</w:t>
      </w:r>
    </w:p>
    <w:p w14:paraId="78F195F8" w14:textId="77777777" w:rsidR="00072A15" w:rsidRDefault="00000000">
      <w:pPr>
        <w:spacing w:before="140" w:after="60"/>
        <w:jc w:val="center"/>
      </w:pPr>
      <w:r>
        <w:rPr>
          <w:noProof/>
        </w:rPr>
        <w:drawing>
          <wp:inline distT="0" distB="0" distL="0" distR="0" wp14:anchorId="069AB06A" wp14:editId="776E8515">
            <wp:extent cx="3810000" cy="3267075"/>
            <wp:effectExtent l="0" t="0" r="0" b="0"/>
            <wp:docPr id="1532898910" name="Resim 153289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267075"/>
                    </a:xfrm>
                    <a:prstGeom prst="rect">
                      <a:avLst/>
                    </a:prstGeom>
                  </pic:spPr>
                </pic:pic>
              </a:graphicData>
            </a:graphic>
          </wp:inline>
        </w:drawing>
      </w:r>
    </w:p>
    <w:p w14:paraId="67133E8E" w14:textId="0D22EDF4" w:rsidR="00072A15" w:rsidRDefault="00000000">
      <w:pPr>
        <w:spacing w:before="60" w:after="200"/>
        <w:jc w:val="center"/>
      </w:pPr>
      <w:r>
        <w:rPr>
          <w:b/>
          <w:bCs/>
          <w:i/>
          <w:iCs/>
          <w:color w:val="0D7377"/>
          <w:sz w:val="18"/>
          <w:szCs w:val="18"/>
        </w:rPr>
        <w:lastRenderedPageBreak/>
        <w:t xml:space="preserve">Şekil </w:t>
      </w:r>
      <w:proofErr w:type="gramStart"/>
      <w:r>
        <w:rPr>
          <w:b/>
          <w:bCs/>
          <w:i/>
          <w:iCs/>
          <w:color w:val="0D7377"/>
          <w:sz w:val="18"/>
          <w:szCs w:val="18"/>
        </w:rPr>
        <w:t>5  —</w:t>
      </w:r>
      <w:proofErr w:type="gramEnd"/>
      <w:r>
        <w:rPr>
          <w:b/>
          <w:bCs/>
          <w:i/>
          <w:iCs/>
          <w:color w:val="0D7377"/>
          <w:sz w:val="18"/>
          <w:szCs w:val="18"/>
        </w:rPr>
        <w:t xml:space="preserve">  ROC eğrisi </w:t>
      </w:r>
      <w:proofErr w:type="gramStart"/>
      <w:r>
        <w:rPr>
          <w:b/>
          <w:bCs/>
          <w:i/>
          <w:iCs/>
          <w:color w:val="0D7377"/>
          <w:sz w:val="18"/>
          <w:szCs w:val="18"/>
        </w:rPr>
        <w:t>karşılaştırması  ·</w:t>
      </w:r>
      <w:proofErr w:type="gramEnd"/>
      <w:r>
        <w:rPr>
          <w:b/>
          <w:bCs/>
          <w:i/>
          <w:iCs/>
          <w:color w:val="0D7377"/>
          <w:sz w:val="18"/>
          <w:szCs w:val="18"/>
        </w:rPr>
        <w:t xml:space="preserve">  CNN (AUC = 0.9860</w:t>
      </w:r>
      <w:proofErr w:type="gramStart"/>
      <w:r>
        <w:rPr>
          <w:b/>
          <w:bCs/>
          <w:i/>
          <w:iCs/>
          <w:color w:val="0D7377"/>
          <w:sz w:val="18"/>
          <w:szCs w:val="18"/>
        </w:rPr>
        <w:t>)  ·</w:t>
      </w:r>
      <w:proofErr w:type="gramEnd"/>
      <w:r>
        <w:rPr>
          <w:b/>
          <w:bCs/>
          <w:i/>
          <w:iCs/>
          <w:color w:val="0D7377"/>
          <w:sz w:val="18"/>
          <w:szCs w:val="18"/>
        </w:rPr>
        <w:t xml:space="preserve">  EfficientNetB0 (AUC = 0.9957)</w:t>
      </w:r>
    </w:p>
    <w:p w14:paraId="6853CA57" w14:textId="35A0CE12" w:rsidR="00072A15" w:rsidRDefault="00000000">
      <w:pPr>
        <w:spacing w:before="80" w:after="80"/>
        <w:ind w:firstLine="360"/>
        <w:jc w:val="both"/>
      </w:pPr>
      <w:r>
        <w:t>EfficientNetB0'ın eğrisi sol üst köşeye özel CNN'den belirgin biçimde daha yakın seyrediyor. Her iki model de rastgele sınıflandırıcının (AUC = 0.5) çok üzerinde; ancak EfficientNetB0'ın eğrisinin daha erken doyuma ulaşması, düşük yanlış pozitif oranında bile yüksek duyarlılık elde ettiğini göstermektedir.</w:t>
      </w:r>
    </w:p>
    <w:p w14:paraId="71865600" w14:textId="5CFD56C7" w:rsidR="00072A15" w:rsidRDefault="00072A15">
      <w:pPr>
        <w:spacing w:before="80" w:after="80"/>
      </w:pPr>
    </w:p>
    <w:p w14:paraId="499E3B81" w14:textId="23C62F43" w:rsidR="00072A15" w:rsidRDefault="00000000">
      <w:pPr>
        <w:pBdr>
          <w:left w:val="single" w:sz="14" w:space="8" w:color="E8630A"/>
        </w:pBdr>
        <w:spacing w:before="280" w:after="120"/>
        <w:ind w:left="200"/>
      </w:pPr>
      <w:proofErr w:type="gramStart"/>
      <w:r>
        <w:rPr>
          <w:b/>
          <w:bCs/>
          <w:color w:val="14A0A5"/>
          <w:sz w:val="26"/>
          <w:szCs w:val="26"/>
        </w:rPr>
        <w:t xml:space="preserve">4.5  </w:t>
      </w:r>
      <w:proofErr w:type="spellStart"/>
      <w:r>
        <w:rPr>
          <w:b/>
          <w:bCs/>
          <w:color w:val="14A0A5"/>
          <w:sz w:val="26"/>
          <w:szCs w:val="26"/>
        </w:rPr>
        <w:t>Grad</w:t>
      </w:r>
      <w:proofErr w:type="spellEnd"/>
      <w:proofErr w:type="gramEnd"/>
      <w:r>
        <w:rPr>
          <w:b/>
          <w:bCs/>
          <w:color w:val="14A0A5"/>
          <w:sz w:val="26"/>
          <w:szCs w:val="26"/>
        </w:rPr>
        <w:t>-CAM Analizi</w:t>
      </w:r>
    </w:p>
    <w:p w14:paraId="565DA74B" w14:textId="32470918" w:rsidR="00072A15" w:rsidRDefault="00000000">
      <w:pPr>
        <w:spacing w:before="80" w:after="80"/>
        <w:ind w:firstLine="360"/>
        <w:jc w:val="both"/>
      </w:pPr>
      <w:r>
        <w:t xml:space="preserve">Şekil 6, EfficientNetB0'ın sekiz farklı test görüntüsü üzerinde ürettiği </w:t>
      </w:r>
      <w:proofErr w:type="spellStart"/>
      <w:r>
        <w:t>Grad</w:t>
      </w:r>
      <w:proofErr w:type="spellEnd"/>
      <w:r>
        <w:t>-CAM çıktılarını göstermektedir. Her satır soldan sağa: orijinal görüntü — ısı haritası — üst üste bindirme.</w:t>
      </w:r>
    </w:p>
    <w:p w14:paraId="61E7C382" w14:textId="100F5D92" w:rsidR="00072A15" w:rsidRDefault="001B7FA7" w:rsidP="001B7FA7">
      <w:pPr>
        <w:spacing w:before="140" w:after="60"/>
      </w:pPr>
      <w:r>
        <w:rPr>
          <w:noProof/>
        </w:rPr>
        <w:lastRenderedPageBreak/>
        <w:drawing>
          <wp:anchor distT="0" distB="0" distL="114300" distR="114300" simplePos="0" relativeHeight="251658240" behindDoc="0" locked="0" layoutInCell="1" allowOverlap="1" wp14:anchorId="65F467C5" wp14:editId="3A7E3E67">
            <wp:simplePos x="0" y="0"/>
            <wp:positionH relativeFrom="column">
              <wp:posOffset>1023620</wp:posOffset>
            </wp:positionH>
            <wp:positionV relativeFrom="paragraph">
              <wp:posOffset>0</wp:posOffset>
            </wp:positionV>
            <wp:extent cx="3856207" cy="9782175"/>
            <wp:effectExtent l="0" t="0" r="0" b="0"/>
            <wp:wrapSquare wrapText="bothSides"/>
            <wp:docPr id="526359258" name="Resim 52635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6207" cy="9782175"/>
                    </a:xfrm>
                    <a:prstGeom prst="rect">
                      <a:avLst/>
                    </a:prstGeom>
                  </pic:spPr>
                </pic:pic>
              </a:graphicData>
            </a:graphic>
          </wp:anchor>
        </w:drawing>
      </w:r>
      <w:r>
        <w:br w:type="textWrapping" w:clear="all"/>
      </w:r>
    </w:p>
    <w:p w14:paraId="13443536" w14:textId="77777777" w:rsidR="00072A15" w:rsidRDefault="00000000">
      <w:pPr>
        <w:spacing w:before="60" w:after="200"/>
        <w:jc w:val="center"/>
      </w:pPr>
      <w:r>
        <w:rPr>
          <w:b/>
          <w:bCs/>
          <w:i/>
          <w:iCs/>
          <w:color w:val="0D7377"/>
          <w:sz w:val="18"/>
          <w:szCs w:val="18"/>
        </w:rPr>
        <w:t xml:space="preserve">Şekil </w:t>
      </w:r>
      <w:proofErr w:type="gramStart"/>
      <w:r>
        <w:rPr>
          <w:b/>
          <w:bCs/>
          <w:i/>
          <w:iCs/>
          <w:color w:val="0D7377"/>
          <w:sz w:val="18"/>
          <w:szCs w:val="18"/>
        </w:rPr>
        <w:t>6  —</w:t>
      </w:r>
      <w:proofErr w:type="gramEnd"/>
      <w:r>
        <w:rPr>
          <w:b/>
          <w:bCs/>
          <w:i/>
          <w:iCs/>
          <w:color w:val="0D7377"/>
          <w:sz w:val="18"/>
          <w:szCs w:val="18"/>
        </w:rPr>
        <w:t xml:space="preserve">  </w:t>
      </w:r>
      <w:proofErr w:type="spellStart"/>
      <w:r>
        <w:rPr>
          <w:b/>
          <w:bCs/>
          <w:i/>
          <w:iCs/>
          <w:color w:val="0D7377"/>
          <w:sz w:val="18"/>
          <w:szCs w:val="18"/>
        </w:rPr>
        <w:t>Grad</w:t>
      </w:r>
      <w:proofErr w:type="spellEnd"/>
      <w:r>
        <w:rPr>
          <w:b/>
          <w:bCs/>
          <w:i/>
          <w:iCs/>
          <w:color w:val="0D7377"/>
          <w:sz w:val="18"/>
          <w:szCs w:val="18"/>
        </w:rPr>
        <w:t>-CAM görselleştirmeleri · EfficientNetB</w:t>
      </w:r>
      <w:proofErr w:type="gramStart"/>
      <w:r>
        <w:rPr>
          <w:b/>
          <w:bCs/>
          <w:i/>
          <w:iCs/>
          <w:color w:val="0D7377"/>
          <w:sz w:val="18"/>
          <w:szCs w:val="18"/>
        </w:rPr>
        <w:t>0  ·</w:t>
      </w:r>
      <w:proofErr w:type="gramEnd"/>
      <w:r>
        <w:rPr>
          <w:b/>
          <w:bCs/>
          <w:i/>
          <w:iCs/>
          <w:color w:val="0D7377"/>
          <w:sz w:val="18"/>
          <w:szCs w:val="18"/>
        </w:rPr>
        <w:t xml:space="preserve">  Kırmızı = model en çok buraya bakıyor</w:t>
      </w:r>
    </w:p>
    <w:p w14:paraId="3ABA0A12" w14:textId="77777777" w:rsidR="00072A15" w:rsidRDefault="00000000">
      <w:pPr>
        <w:spacing w:before="80" w:after="80"/>
        <w:ind w:firstLine="360"/>
        <w:jc w:val="both"/>
      </w:pPr>
      <w:proofErr w:type="spellStart"/>
      <w:r>
        <w:t>Parasitized</w:t>
      </w:r>
      <w:proofErr w:type="spellEnd"/>
      <w:r>
        <w:t xml:space="preserve"> görüntülerde model, hücre içindeki koyu noktaya yoğunlaşmıştır; bu bölge parazit </w:t>
      </w:r>
      <w:proofErr w:type="spellStart"/>
      <w:r>
        <w:t>vakuolünün</w:t>
      </w:r>
      <w:proofErr w:type="spellEnd"/>
      <w:r>
        <w:t xml:space="preserve"> ve halka yapısının bulunduğu yerle tam örtüşmektedir. </w:t>
      </w:r>
      <w:proofErr w:type="spellStart"/>
      <w:r>
        <w:t>Uninfected</w:t>
      </w:r>
      <w:proofErr w:type="spellEnd"/>
      <w:r>
        <w:t xml:space="preserve"> görüntülerde ise aktivasyon hücre zarı ve </w:t>
      </w:r>
      <w:proofErr w:type="spellStart"/>
      <w:r>
        <w:t>stoplazma</w:t>
      </w:r>
      <w:proofErr w:type="spellEnd"/>
      <w:r>
        <w:t xml:space="preserve"> boyunca dağılmış; belirgin bir odak noktası oluşmamıştır. Bu kontrast modelin gerçek biyolojik ipuçlarına dayandığını kuvvetle desteklemektedir.</w:t>
      </w:r>
    </w:p>
    <w:p w14:paraId="0E2129E3" w14:textId="77777777" w:rsidR="00072A15" w:rsidRDefault="00000000">
      <w:r>
        <w:br w:type="page"/>
      </w:r>
    </w:p>
    <w:p w14:paraId="295098AC" w14:textId="77777777" w:rsidR="00072A15" w:rsidRDefault="00000000">
      <w:pPr>
        <w:pBdr>
          <w:left w:val="single" w:sz="24" w:space="8" w:color="0D7377"/>
        </w:pBdr>
        <w:spacing w:before="480" w:after="120"/>
        <w:ind w:left="200"/>
      </w:pPr>
      <w:r>
        <w:rPr>
          <w:b/>
          <w:bCs/>
          <w:color w:val="0D7377"/>
          <w:sz w:val="34"/>
          <w:szCs w:val="34"/>
        </w:rPr>
        <w:lastRenderedPageBreak/>
        <w:t>5 · Tartışma</w:t>
      </w:r>
    </w:p>
    <w:p w14:paraId="13FDC299" w14:textId="77777777" w:rsidR="00072A15" w:rsidRDefault="00000000">
      <w:pPr>
        <w:pBdr>
          <w:left w:val="single" w:sz="14" w:space="8" w:color="E8630A"/>
        </w:pBdr>
        <w:spacing w:before="280" w:after="120"/>
        <w:ind w:left="200"/>
      </w:pPr>
      <w:proofErr w:type="gramStart"/>
      <w:r>
        <w:rPr>
          <w:b/>
          <w:bCs/>
          <w:color w:val="14A0A5"/>
          <w:sz w:val="26"/>
          <w:szCs w:val="26"/>
        </w:rPr>
        <w:t>5.1  Neden</w:t>
      </w:r>
      <w:proofErr w:type="gramEnd"/>
      <w:r>
        <w:rPr>
          <w:b/>
          <w:bCs/>
          <w:color w:val="14A0A5"/>
          <w:sz w:val="26"/>
          <w:szCs w:val="26"/>
        </w:rPr>
        <w:t xml:space="preserve"> EfficientNetB0 Öne Çıktı?</w:t>
      </w:r>
    </w:p>
    <w:p w14:paraId="091F1F55" w14:textId="77777777" w:rsidR="00072A15" w:rsidRDefault="00000000">
      <w:pPr>
        <w:spacing w:before="80" w:after="80"/>
        <w:ind w:firstLine="360"/>
        <w:jc w:val="both"/>
      </w:pPr>
      <w:r>
        <w:t xml:space="preserve">Performans farkının temelinde kapasite değil, bilgi birikimi yatmaktadır. Özel CNN, 19.291 görüntüden kenar ve doku gibi temel görsel özellikleri sıfırdan öğrenmek zorundadır. EfficientNetB0 ise bu özellikleri </w:t>
      </w:r>
      <w:proofErr w:type="spellStart"/>
      <w:r>
        <w:t>ImageNet'te</w:t>
      </w:r>
      <w:proofErr w:type="spellEnd"/>
      <w:r>
        <w:t xml:space="preserve"> milyonlarca görüntü üzerinde çoktan edinmiştir; bu projede yalnızca </w:t>
      </w:r>
      <w:proofErr w:type="spellStart"/>
      <w:r>
        <w:t>malaria'ya</w:t>
      </w:r>
      <w:proofErr w:type="spellEnd"/>
      <w:r>
        <w:t xml:space="preserve"> özgü ince ayrımları öğrenmesi yeterli olmuştur.</w:t>
      </w:r>
    </w:p>
    <w:p w14:paraId="0A01B8C1" w14:textId="77777777" w:rsidR="00072A15" w:rsidRDefault="00000000">
      <w:pPr>
        <w:spacing w:before="80" w:after="80"/>
        <w:ind w:firstLine="360"/>
        <w:jc w:val="both"/>
      </w:pPr>
      <w:r>
        <w:t>Bileşik ölçekleme de belirleyici bir rol üstlenmektedir. Derinlik, genişlik ve çözünürlük aynı anda optimize edildiğinden model, sınırlı bir parametre bütçesiyle çok daha zengin temsiller oluşturabilmektedir. Bu durum EfficientNetB0'ın özellikle küçük ve orta ölçekli tıbbi veri setlerinde neden bu kadar etkili olduğunu açıklamaktadır.</w:t>
      </w:r>
    </w:p>
    <w:p w14:paraId="7F19726A" w14:textId="77777777" w:rsidR="00072A15" w:rsidRDefault="00072A15">
      <w:pPr>
        <w:spacing w:before="80" w:after="80"/>
      </w:pPr>
    </w:p>
    <w:p w14:paraId="0E475674" w14:textId="77777777" w:rsidR="00072A15" w:rsidRDefault="00000000">
      <w:pPr>
        <w:pBdr>
          <w:left w:val="single" w:sz="14" w:space="8" w:color="E8630A"/>
        </w:pBdr>
        <w:spacing w:before="280" w:after="120"/>
        <w:ind w:left="200"/>
      </w:pPr>
      <w:proofErr w:type="gramStart"/>
      <w:r>
        <w:rPr>
          <w:b/>
          <w:bCs/>
          <w:color w:val="14A0A5"/>
          <w:sz w:val="26"/>
          <w:szCs w:val="26"/>
        </w:rPr>
        <w:t>5.2  Güçlü</w:t>
      </w:r>
      <w:proofErr w:type="gramEnd"/>
      <w:r>
        <w:rPr>
          <w:b/>
          <w:bCs/>
          <w:color w:val="14A0A5"/>
          <w:sz w:val="26"/>
          <w:szCs w:val="26"/>
        </w:rPr>
        <w:t xml:space="preserve"> Yönler</w:t>
      </w:r>
    </w:p>
    <w:p w14:paraId="61CC630D" w14:textId="77777777" w:rsidR="00072A15" w:rsidRDefault="00000000">
      <w:pPr>
        <w:spacing w:before="80" w:after="80"/>
        <w:ind w:firstLine="360"/>
        <w:jc w:val="both"/>
      </w:pPr>
      <w:r>
        <w:t xml:space="preserve">Projenin öne çıkan güçlü yanı, yüksek doğruluğu </w:t>
      </w:r>
      <w:proofErr w:type="spellStart"/>
      <w:r>
        <w:t>açıklanabilirlikle</w:t>
      </w:r>
      <w:proofErr w:type="spellEnd"/>
      <w:r>
        <w:t xml:space="preserve"> birleştirmesidir. </w:t>
      </w:r>
      <w:proofErr w:type="spellStart"/>
      <w:r>
        <w:t>Grad</w:t>
      </w:r>
      <w:proofErr w:type="spellEnd"/>
      <w:r>
        <w:t xml:space="preserve">-CAM analizi yalnızca modelin ne yaptığını değil, nasıl karar verdiğini de ortaya koymuştur. Bu şeffaflık, tıbbi yapay </w:t>
      </w:r>
      <w:proofErr w:type="gramStart"/>
      <w:r>
        <w:t>zeka</w:t>
      </w:r>
      <w:proofErr w:type="gramEnd"/>
      <w:r>
        <w:t xml:space="preserve"> sistemlerinin klinik bağlamda benimsenmesi için kritik bir gerekliliktir. İki aşamalı </w:t>
      </w:r>
      <w:proofErr w:type="spellStart"/>
      <w:r>
        <w:t>fine-tuning</w:t>
      </w:r>
      <w:proofErr w:type="spellEnd"/>
      <w:r>
        <w:t xml:space="preserve"> stratejisi kararlı bir eğitim süreci sağlamış; erken aşamada </w:t>
      </w:r>
      <w:proofErr w:type="spellStart"/>
      <w:r>
        <w:t>overfitting</w:t>
      </w:r>
      <w:proofErr w:type="spellEnd"/>
      <w:r>
        <w:t xml:space="preserve"> gözlemlenmemiştir.</w:t>
      </w:r>
    </w:p>
    <w:p w14:paraId="7900CB6D" w14:textId="77777777" w:rsidR="00072A15" w:rsidRDefault="00072A15">
      <w:pPr>
        <w:spacing w:before="80" w:after="80"/>
      </w:pPr>
    </w:p>
    <w:p w14:paraId="2E890F68" w14:textId="77777777" w:rsidR="00072A15" w:rsidRDefault="00000000">
      <w:pPr>
        <w:pBdr>
          <w:left w:val="single" w:sz="14" w:space="8" w:color="E8630A"/>
        </w:pBdr>
        <w:spacing w:before="280" w:after="120"/>
        <w:ind w:left="200"/>
      </w:pPr>
      <w:proofErr w:type="gramStart"/>
      <w:r>
        <w:rPr>
          <w:b/>
          <w:bCs/>
          <w:color w:val="14A0A5"/>
          <w:sz w:val="26"/>
          <w:szCs w:val="26"/>
        </w:rPr>
        <w:t>5.3  Sınırlılıklar</w:t>
      </w:r>
      <w:proofErr w:type="gramEnd"/>
    </w:p>
    <w:p w14:paraId="5B20D788" w14:textId="77777777" w:rsidR="00072A15" w:rsidRDefault="00000000">
      <w:pPr>
        <w:spacing w:before="80" w:after="80"/>
        <w:ind w:firstLine="360"/>
        <w:jc w:val="both"/>
      </w:pPr>
      <w:r>
        <w:t xml:space="preserve">En belirgin kısıt, veri setinin yalnızca </w:t>
      </w:r>
      <w:proofErr w:type="spellStart"/>
      <w:r>
        <w:t>Plasmodium</w:t>
      </w:r>
      <w:proofErr w:type="spellEnd"/>
      <w:r>
        <w:t xml:space="preserve"> </w:t>
      </w:r>
      <w:proofErr w:type="spellStart"/>
      <w:r>
        <w:t>falciparum</w:t>
      </w:r>
      <w:proofErr w:type="spellEnd"/>
      <w:r>
        <w:t xml:space="preserve"> içermesidir. Gerçek klinik ortamda farklı parazit türleri, mikroskop markaları ve boyama kaliteleriyle karşılaşılmaktadır; bu koşullar altında modelin nasıl davranacağı bilinmemektedir. Özel CNN'in </w:t>
      </w:r>
      <w:proofErr w:type="spellStart"/>
      <w:r>
        <w:t>hiperparametrelerinin</w:t>
      </w:r>
      <w:proofErr w:type="spellEnd"/>
      <w:r>
        <w:t xml:space="preserve"> sistematik optimize edilmediğini de belirtmek gerekir; bu nedenle mevcut karşılaştırma tam anlamıyla kontrollü bir ablasyon çalışması sayılmaz.</w:t>
      </w:r>
    </w:p>
    <w:p w14:paraId="15F95294" w14:textId="77777777" w:rsidR="00072A15" w:rsidRDefault="00072A15">
      <w:pPr>
        <w:spacing w:before="80" w:after="80"/>
      </w:pPr>
    </w:p>
    <w:p w14:paraId="18E1A6E6" w14:textId="77777777" w:rsidR="00072A15" w:rsidRDefault="00000000">
      <w:pPr>
        <w:pBdr>
          <w:left w:val="single" w:sz="14" w:space="8" w:color="E8630A"/>
        </w:pBdr>
        <w:spacing w:before="280" w:after="120"/>
        <w:ind w:left="200"/>
      </w:pPr>
      <w:proofErr w:type="gramStart"/>
      <w:r>
        <w:rPr>
          <w:b/>
          <w:bCs/>
          <w:color w:val="14A0A5"/>
          <w:sz w:val="26"/>
          <w:szCs w:val="26"/>
        </w:rPr>
        <w:t>5.4  Klinik</w:t>
      </w:r>
      <w:proofErr w:type="gramEnd"/>
      <w:r>
        <w:rPr>
          <w:b/>
          <w:bCs/>
          <w:color w:val="14A0A5"/>
          <w:sz w:val="26"/>
          <w:szCs w:val="26"/>
        </w:rPr>
        <w:t xml:space="preserve"> Perspektif</w:t>
      </w:r>
    </w:p>
    <w:p w14:paraId="23CC82B3" w14:textId="77777777" w:rsidR="00072A15" w:rsidRDefault="00000000">
      <w:pPr>
        <w:spacing w:before="80" w:after="80"/>
        <w:ind w:firstLine="360"/>
        <w:jc w:val="both"/>
      </w:pPr>
      <w:proofErr w:type="gramStart"/>
      <w:r>
        <w:t>%97.63</w:t>
      </w:r>
      <w:proofErr w:type="gramEnd"/>
      <w:r>
        <w:t xml:space="preserve"> doğruluk ve özellikle düşen yanlış negatif oranı, sistemin uzman yetersizliği yaşayan ortamlarda değerli bir ön tarama aracına dönüşebileceğini göstermektedir. Bununla birlikte klinik uygulamaya geçiş için çok merkezli doğrulama, düzenleyici onay ve kullanıcı merkezli tasarım zorunludur. Sistem, nihai karar yetkisi klinisyende kalmak koşuluyla bir karar destek aracı olarak konumlandırılmalıdır.</w:t>
      </w:r>
    </w:p>
    <w:p w14:paraId="77BEC8E4" w14:textId="77777777" w:rsidR="00072A15" w:rsidRDefault="00000000">
      <w:r>
        <w:br w:type="page"/>
      </w:r>
    </w:p>
    <w:p w14:paraId="6D2DD80C" w14:textId="77777777" w:rsidR="00072A15" w:rsidRDefault="00000000">
      <w:pPr>
        <w:pBdr>
          <w:left w:val="single" w:sz="24" w:space="8" w:color="0D7377"/>
        </w:pBdr>
        <w:spacing w:before="480" w:after="120"/>
        <w:ind w:left="200"/>
      </w:pPr>
      <w:r>
        <w:rPr>
          <w:b/>
          <w:bCs/>
          <w:color w:val="0D7377"/>
          <w:sz w:val="34"/>
          <w:szCs w:val="34"/>
        </w:rPr>
        <w:lastRenderedPageBreak/>
        <w:t>6 · Sonuç</w:t>
      </w:r>
    </w:p>
    <w:p w14:paraId="12C64311" w14:textId="77777777" w:rsidR="00072A15" w:rsidRDefault="00000000">
      <w:pPr>
        <w:spacing w:before="80" w:after="80"/>
        <w:ind w:firstLine="360"/>
        <w:jc w:val="both"/>
      </w:pPr>
      <w:r>
        <w:t xml:space="preserve">Bu projede kan yayması görüntülerinden </w:t>
      </w:r>
      <w:proofErr w:type="spellStart"/>
      <w:r>
        <w:t>malaria</w:t>
      </w:r>
      <w:proofErr w:type="spellEnd"/>
      <w:r>
        <w:t xml:space="preserve"> tespiti için Özel CNN ve EfficientNetB0 karşılaştırılmıştır. EfficientNetB0, iki aşamalı </w:t>
      </w:r>
      <w:proofErr w:type="spellStart"/>
      <w:r>
        <w:t>fine-tuning</w:t>
      </w:r>
      <w:proofErr w:type="spellEnd"/>
      <w:r>
        <w:t xml:space="preserve"> ile </w:t>
      </w:r>
      <w:proofErr w:type="gramStart"/>
      <w:r>
        <w:t>%97.63</w:t>
      </w:r>
      <w:proofErr w:type="gramEnd"/>
      <w:r>
        <w:t xml:space="preserve"> doğruluk ve </w:t>
      </w:r>
      <w:proofErr w:type="gramStart"/>
      <w:r>
        <w:t>%99.57</w:t>
      </w:r>
      <w:proofErr w:type="gramEnd"/>
      <w:r>
        <w:t xml:space="preserve"> AUC-ROC değerlerine ulaşmış; Özel CNN'i tüm metriklerde geride bırakmıştır. </w:t>
      </w:r>
      <w:proofErr w:type="spellStart"/>
      <w:r>
        <w:t>Confusion</w:t>
      </w:r>
      <w:proofErr w:type="spellEnd"/>
      <w:r>
        <w:t xml:space="preserve"> </w:t>
      </w:r>
      <w:proofErr w:type="spellStart"/>
      <w:r>
        <w:t>matrix</w:t>
      </w:r>
      <w:proofErr w:type="spellEnd"/>
      <w:r>
        <w:t xml:space="preserve"> analizi, klinisyen açısından en kritik hata türü olan yanlış negatiflerin </w:t>
      </w:r>
      <w:proofErr w:type="gramStart"/>
      <w:r>
        <w:t>%41.5</w:t>
      </w:r>
      <w:proofErr w:type="gramEnd"/>
      <w:r>
        <w:t xml:space="preserve"> azaldığını ortaya koymuştur.</w:t>
      </w:r>
    </w:p>
    <w:p w14:paraId="5B079CA5" w14:textId="77777777" w:rsidR="00072A15" w:rsidRDefault="00000000">
      <w:pPr>
        <w:spacing w:before="80" w:after="80"/>
        <w:ind w:firstLine="360"/>
        <w:jc w:val="both"/>
      </w:pPr>
      <w:proofErr w:type="spellStart"/>
      <w:r>
        <w:t>Grad</w:t>
      </w:r>
      <w:proofErr w:type="spellEnd"/>
      <w:r>
        <w:t xml:space="preserve">-CAM görselleştirmeleri modelin parazit </w:t>
      </w:r>
      <w:proofErr w:type="spellStart"/>
      <w:r>
        <w:t>vakuolüne</w:t>
      </w:r>
      <w:proofErr w:type="spellEnd"/>
      <w:r>
        <w:t xml:space="preserve"> odaklandığını doğrulamış; bu bulgu hem biyolojik geçerliliğe hem de klinik güvene katkı sağlamıştır. Transfer </w:t>
      </w:r>
      <w:proofErr w:type="spellStart"/>
      <w:r>
        <w:t>learning</w:t>
      </w:r>
      <w:proofErr w:type="spellEnd"/>
      <w:r>
        <w:t xml:space="preserve"> ve açıklanabilir yapay zekanın birlikte kullanılması, tıbbi görüntü analizinde güvenilir sistemler geliştirmek için etkili bir yol sunmaktadır.</w:t>
      </w:r>
    </w:p>
    <w:p w14:paraId="4E114BFE" w14:textId="77777777" w:rsidR="00072A15" w:rsidRDefault="00072A15">
      <w:pPr>
        <w:spacing w:before="200" w:after="80"/>
      </w:pPr>
    </w:p>
    <w:p w14:paraId="089D3840" w14:textId="77777777" w:rsidR="00072A15" w:rsidRDefault="00000000">
      <w:pPr>
        <w:pBdr>
          <w:left w:val="single" w:sz="24" w:space="8" w:color="0D7377"/>
        </w:pBdr>
        <w:spacing w:before="480" w:after="120"/>
        <w:ind w:left="200"/>
      </w:pPr>
      <w:r>
        <w:rPr>
          <w:b/>
          <w:bCs/>
          <w:color w:val="0D7377"/>
          <w:sz w:val="34"/>
          <w:szCs w:val="34"/>
        </w:rPr>
        <w:t>7 · Gelecek Çalışmalar</w:t>
      </w:r>
    </w:p>
    <w:p w14:paraId="1283B516" w14:textId="77777777" w:rsidR="00072A15" w:rsidRDefault="00000000">
      <w:pPr>
        <w:spacing w:before="80" w:after="80"/>
        <w:ind w:firstLine="360"/>
        <w:jc w:val="both"/>
      </w:pPr>
      <w:r>
        <w:t>Bu çalışma üzerine inşa edilebilecek araştırma yönleri:</w:t>
      </w:r>
    </w:p>
    <w:p w14:paraId="61C6CB8E" w14:textId="77777777" w:rsidR="00072A15" w:rsidRDefault="00072A15">
      <w:pPr>
        <w:spacing w:before="80" w:after="80"/>
      </w:pPr>
    </w:p>
    <w:p w14:paraId="227BFA21" w14:textId="77777777" w:rsidR="00072A15" w:rsidRDefault="00000000">
      <w:pPr>
        <w:pStyle w:val="ListeParagraf"/>
        <w:numPr>
          <w:ilvl w:val="0"/>
          <w:numId w:val="2"/>
        </w:numPr>
      </w:pPr>
      <w:r>
        <w:t xml:space="preserve">Çok Türlü Sınıflandırma — P. </w:t>
      </w:r>
      <w:proofErr w:type="spellStart"/>
      <w:r>
        <w:t>vivax</w:t>
      </w:r>
      <w:proofErr w:type="spellEnd"/>
      <w:r>
        <w:t xml:space="preserve"> ve diğer türleri kapsayan çok sınıflı modele geçiş, gerçek kullanım senaryolarına çok daha yakın olacaktır.</w:t>
      </w:r>
    </w:p>
    <w:p w14:paraId="09377AEA" w14:textId="77777777" w:rsidR="00072A15" w:rsidRDefault="00000000">
      <w:pPr>
        <w:pStyle w:val="ListeParagraf"/>
        <w:numPr>
          <w:ilvl w:val="0"/>
          <w:numId w:val="2"/>
        </w:numPr>
      </w:pPr>
      <w:proofErr w:type="spellStart"/>
      <w:r>
        <w:t>Edge</w:t>
      </w:r>
      <w:proofErr w:type="spellEnd"/>
      <w:r>
        <w:t xml:space="preserve"> AI ve Mobil — </w:t>
      </w:r>
      <w:proofErr w:type="spellStart"/>
      <w:r>
        <w:t>TensorFlow</w:t>
      </w:r>
      <w:proofErr w:type="spellEnd"/>
      <w:r>
        <w:t xml:space="preserve"> </w:t>
      </w:r>
      <w:proofErr w:type="spellStart"/>
      <w:r>
        <w:t>Lite</w:t>
      </w:r>
      <w:proofErr w:type="spellEnd"/>
      <w:r>
        <w:t>/ONNX ile internet erişimi olmayan bölgelerde düşük güçlü cihazlarda çalışma.</w:t>
      </w:r>
    </w:p>
    <w:p w14:paraId="30731BF4" w14:textId="77777777" w:rsidR="00072A15" w:rsidRDefault="00000000">
      <w:pPr>
        <w:pStyle w:val="ListeParagraf"/>
        <w:numPr>
          <w:ilvl w:val="0"/>
          <w:numId w:val="2"/>
        </w:numPr>
      </w:pPr>
      <w:r>
        <w:t>Gerçek Zamanlı Mikroskop — Kamera çıkışından anlık sınıflandırma yapan sistem.</w:t>
      </w:r>
    </w:p>
    <w:p w14:paraId="4B043B47" w14:textId="77777777" w:rsidR="00072A15" w:rsidRDefault="00000000">
      <w:pPr>
        <w:pStyle w:val="ListeParagraf"/>
        <w:numPr>
          <w:ilvl w:val="0"/>
          <w:numId w:val="2"/>
        </w:numPr>
      </w:pPr>
      <w:r>
        <w:t xml:space="preserve">İleri XAI — </w:t>
      </w:r>
      <w:proofErr w:type="spellStart"/>
      <w:r>
        <w:t>Grad-CAM'e</w:t>
      </w:r>
      <w:proofErr w:type="spellEnd"/>
      <w:r>
        <w:t xml:space="preserve"> ek olarak SHAP ve LIME entegrasyonu.</w:t>
      </w:r>
    </w:p>
    <w:p w14:paraId="7C62F240" w14:textId="77777777" w:rsidR="00072A15" w:rsidRDefault="00000000">
      <w:pPr>
        <w:pStyle w:val="ListeParagraf"/>
        <w:numPr>
          <w:ilvl w:val="0"/>
          <w:numId w:val="2"/>
        </w:numPr>
      </w:pPr>
      <w:proofErr w:type="spellStart"/>
      <w:r>
        <w:t>Vision</w:t>
      </w:r>
      <w:proofErr w:type="spellEnd"/>
      <w:r>
        <w:t xml:space="preserve"> </w:t>
      </w:r>
      <w:proofErr w:type="spellStart"/>
      <w:r>
        <w:t>Transformer</w:t>
      </w:r>
      <w:proofErr w:type="spellEnd"/>
      <w:r>
        <w:t xml:space="preserve"> — </w:t>
      </w:r>
      <w:proofErr w:type="spellStart"/>
      <w:r>
        <w:t>ViT</w:t>
      </w:r>
      <w:proofErr w:type="spellEnd"/>
      <w:r>
        <w:t xml:space="preserve"> ve </w:t>
      </w:r>
      <w:proofErr w:type="spellStart"/>
      <w:r>
        <w:t>Swin</w:t>
      </w:r>
      <w:proofErr w:type="spellEnd"/>
      <w:r>
        <w:t xml:space="preserve"> </w:t>
      </w:r>
      <w:proofErr w:type="spellStart"/>
      <w:r>
        <w:t>Transformer'ın</w:t>
      </w:r>
      <w:proofErr w:type="spellEnd"/>
      <w:r>
        <w:t xml:space="preserve"> bu veri setindeki performansının incelenmesi.</w:t>
      </w:r>
    </w:p>
    <w:p w14:paraId="7AF46AD2" w14:textId="77777777" w:rsidR="00072A15" w:rsidRDefault="00000000">
      <w:pPr>
        <w:pStyle w:val="ListeParagraf"/>
        <w:numPr>
          <w:ilvl w:val="0"/>
          <w:numId w:val="2"/>
        </w:numPr>
      </w:pPr>
      <w:r>
        <w:t>Klinik Doğrulama — Gerçek hastane ortamında prospektif, çok merkezli çalışma.</w:t>
      </w:r>
    </w:p>
    <w:p w14:paraId="0DB2F7F2" w14:textId="77777777" w:rsidR="00072A15" w:rsidRDefault="00000000">
      <w:r>
        <w:br w:type="page"/>
      </w:r>
    </w:p>
    <w:p w14:paraId="25DEC9EB" w14:textId="77777777" w:rsidR="00072A15" w:rsidRDefault="00000000">
      <w:pPr>
        <w:pBdr>
          <w:left w:val="single" w:sz="24" w:space="8" w:color="0D7377"/>
        </w:pBdr>
        <w:spacing w:before="480" w:after="120"/>
        <w:ind w:left="200"/>
      </w:pPr>
      <w:r>
        <w:rPr>
          <w:b/>
          <w:bCs/>
          <w:color w:val="0D7377"/>
          <w:sz w:val="34"/>
          <w:szCs w:val="34"/>
        </w:rPr>
        <w:lastRenderedPageBreak/>
        <w:t>Kaynakça</w:t>
      </w:r>
    </w:p>
    <w:p w14:paraId="6EF50F64" w14:textId="77777777" w:rsidR="00072A15" w:rsidRDefault="00000000">
      <w:pPr>
        <w:spacing w:before="80" w:after="80"/>
        <w:ind w:left="400" w:hanging="400"/>
      </w:pPr>
      <w:r>
        <w:rPr>
          <w:b/>
          <w:bCs/>
          <w:color w:val="0D7377"/>
          <w:sz w:val="19"/>
          <w:szCs w:val="19"/>
        </w:rPr>
        <w:t>[1</w:t>
      </w:r>
      <w:proofErr w:type="gramStart"/>
      <w:r>
        <w:rPr>
          <w:b/>
          <w:bCs/>
          <w:color w:val="0D7377"/>
          <w:sz w:val="19"/>
          <w:szCs w:val="19"/>
        </w:rPr>
        <w:t xml:space="preserve">]  </w:t>
      </w:r>
      <w:r>
        <w:rPr>
          <w:sz w:val="19"/>
          <w:szCs w:val="19"/>
        </w:rPr>
        <w:t>World</w:t>
      </w:r>
      <w:proofErr w:type="gramEnd"/>
      <w:r>
        <w:rPr>
          <w:sz w:val="19"/>
          <w:szCs w:val="19"/>
        </w:rPr>
        <w:t xml:space="preserve"> </w:t>
      </w:r>
      <w:proofErr w:type="spellStart"/>
      <w:r>
        <w:rPr>
          <w:sz w:val="19"/>
          <w:szCs w:val="19"/>
        </w:rPr>
        <w:t>Health</w:t>
      </w:r>
      <w:proofErr w:type="spellEnd"/>
      <w:r>
        <w:rPr>
          <w:sz w:val="19"/>
          <w:szCs w:val="19"/>
        </w:rPr>
        <w:t xml:space="preserve"> </w:t>
      </w:r>
      <w:proofErr w:type="spellStart"/>
      <w:r>
        <w:rPr>
          <w:sz w:val="19"/>
          <w:szCs w:val="19"/>
        </w:rPr>
        <w:t>Organization</w:t>
      </w:r>
      <w:proofErr w:type="spellEnd"/>
      <w:r>
        <w:rPr>
          <w:sz w:val="19"/>
          <w:szCs w:val="19"/>
        </w:rPr>
        <w:t xml:space="preserve">. (2023). World </w:t>
      </w:r>
      <w:proofErr w:type="spellStart"/>
      <w:r>
        <w:rPr>
          <w:sz w:val="19"/>
          <w:szCs w:val="19"/>
        </w:rPr>
        <w:t>Malaria</w:t>
      </w:r>
      <w:proofErr w:type="spellEnd"/>
      <w:r>
        <w:rPr>
          <w:sz w:val="19"/>
          <w:szCs w:val="19"/>
        </w:rPr>
        <w:t xml:space="preserve"> Report 2023. WHO </w:t>
      </w:r>
      <w:proofErr w:type="spellStart"/>
      <w:r>
        <w:rPr>
          <w:sz w:val="19"/>
          <w:szCs w:val="19"/>
        </w:rPr>
        <w:t>Press</w:t>
      </w:r>
      <w:proofErr w:type="spellEnd"/>
      <w:r>
        <w:rPr>
          <w:sz w:val="19"/>
          <w:szCs w:val="19"/>
        </w:rPr>
        <w:t xml:space="preserve">, </w:t>
      </w:r>
      <w:proofErr w:type="spellStart"/>
      <w:r>
        <w:rPr>
          <w:sz w:val="19"/>
          <w:szCs w:val="19"/>
        </w:rPr>
        <w:t>Geneva</w:t>
      </w:r>
      <w:proofErr w:type="spellEnd"/>
      <w:r>
        <w:rPr>
          <w:sz w:val="19"/>
          <w:szCs w:val="19"/>
        </w:rPr>
        <w:t>.</w:t>
      </w:r>
    </w:p>
    <w:p w14:paraId="4A5C530F" w14:textId="77777777" w:rsidR="00072A15" w:rsidRDefault="00000000">
      <w:pPr>
        <w:spacing w:before="80" w:after="80"/>
        <w:ind w:left="400" w:hanging="400"/>
      </w:pPr>
      <w:r>
        <w:rPr>
          <w:b/>
          <w:bCs/>
          <w:color w:val="0D7377"/>
          <w:sz w:val="19"/>
          <w:szCs w:val="19"/>
        </w:rPr>
        <w:t>[2</w:t>
      </w:r>
      <w:proofErr w:type="gramStart"/>
      <w:r>
        <w:rPr>
          <w:b/>
          <w:bCs/>
          <w:color w:val="0D7377"/>
          <w:sz w:val="19"/>
          <w:szCs w:val="19"/>
        </w:rPr>
        <w:t xml:space="preserve">]  </w:t>
      </w:r>
      <w:proofErr w:type="spellStart"/>
      <w:r>
        <w:rPr>
          <w:sz w:val="19"/>
          <w:szCs w:val="19"/>
        </w:rPr>
        <w:t>Rajaraman</w:t>
      </w:r>
      <w:proofErr w:type="spellEnd"/>
      <w:proofErr w:type="gramEnd"/>
      <w:r>
        <w:rPr>
          <w:sz w:val="19"/>
          <w:szCs w:val="19"/>
        </w:rPr>
        <w:t xml:space="preserve">, S., </w:t>
      </w:r>
      <w:proofErr w:type="spellStart"/>
      <w:r>
        <w:rPr>
          <w:sz w:val="19"/>
          <w:szCs w:val="19"/>
        </w:rPr>
        <w:t>Antani</w:t>
      </w:r>
      <w:proofErr w:type="spellEnd"/>
      <w:r>
        <w:rPr>
          <w:sz w:val="19"/>
          <w:szCs w:val="19"/>
        </w:rPr>
        <w:t xml:space="preserve">, S. K., </w:t>
      </w:r>
      <w:proofErr w:type="spellStart"/>
      <w:r>
        <w:rPr>
          <w:sz w:val="19"/>
          <w:szCs w:val="19"/>
        </w:rPr>
        <w:t>Poostchi</w:t>
      </w:r>
      <w:proofErr w:type="spellEnd"/>
      <w:r>
        <w:rPr>
          <w:sz w:val="19"/>
          <w:szCs w:val="19"/>
        </w:rPr>
        <w:t xml:space="preserve">, M., </w:t>
      </w:r>
      <w:proofErr w:type="spellStart"/>
      <w:r>
        <w:rPr>
          <w:sz w:val="19"/>
          <w:szCs w:val="19"/>
        </w:rPr>
        <w:t>Silamut</w:t>
      </w:r>
      <w:proofErr w:type="spellEnd"/>
      <w:r>
        <w:rPr>
          <w:sz w:val="19"/>
          <w:szCs w:val="19"/>
        </w:rPr>
        <w:t xml:space="preserve">, K., </w:t>
      </w:r>
      <w:proofErr w:type="spellStart"/>
      <w:r>
        <w:rPr>
          <w:sz w:val="19"/>
          <w:szCs w:val="19"/>
        </w:rPr>
        <w:t>Hossain</w:t>
      </w:r>
      <w:proofErr w:type="spellEnd"/>
      <w:r>
        <w:rPr>
          <w:sz w:val="19"/>
          <w:szCs w:val="19"/>
        </w:rPr>
        <w:t xml:space="preserve">, M. A., </w:t>
      </w:r>
      <w:proofErr w:type="spellStart"/>
      <w:r>
        <w:rPr>
          <w:sz w:val="19"/>
          <w:szCs w:val="19"/>
        </w:rPr>
        <w:t>Maude</w:t>
      </w:r>
      <w:proofErr w:type="spellEnd"/>
      <w:r>
        <w:rPr>
          <w:sz w:val="19"/>
          <w:szCs w:val="19"/>
        </w:rPr>
        <w:t xml:space="preserve">, R. J., ... &amp; </w:t>
      </w:r>
      <w:proofErr w:type="spellStart"/>
      <w:r>
        <w:rPr>
          <w:sz w:val="19"/>
          <w:szCs w:val="19"/>
        </w:rPr>
        <w:t>Jaeger</w:t>
      </w:r>
      <w:proofErr w:type="spellEnd"/>
      <w:r>
        <w:rPr>
          <w:sz w:val="19"/>
          <w:szCs w:val="19"/>
        </w:rPr>
        <w:t xml:space="preserve">, S. (2018). </w:t>
      </w:r>
      <w:proofErr w:type="spellStart"/>
      <w:r>
        <w:rPr>
          <w:sz w:val="19"/>
          <w:szCs w:val="19"/>
        </w:rPr>
        <w:t>Pre-trained</w:t>
      </w:r>
      <w:proofErr w:type="spellEnd"/>
      <w:r>
        <w:rPr>
          <w:sz w:val="19"/>
          <w:szCs w:val="19"/>
        </w:rPr>
        <w:t xml:space="preserve"> </w:t>
      </w:r>
      <w:proofErr w:type="spellStart"/>
      <w:r>
        <w:rPr>
          <w:sz w:val="19"/>
          <w:szCs w:val="19"/>
        </w:rPr>
        <w:t>convolutional</w:t>
      </w:r>
      <w:proofErr w:type="spellEnd"/>
      <w:r>
        <w:rPr>
          <w:sz w:val="19"/>
          <w:szCs w:val="19"/>
        </w:rPr>
        <w:t xml:space="preserve"> </w:t>
      </w:r>
      <w:proofErr w:type="spellStart"/>
      <w:r>
        <w:rPr>
          <w:sz w:val="19"/>
          <w:szCs w:val="19"/>
        </w:rPr>
        <w:t>neural</w:t>
      </w:r>
      <w:proofErr w:type="spellEnd"/>
      <w:r>
        <w:rPr>
          <w:sz w:val="19"/>
          <w:szCs w:val="19"/>
        </w:rPr>
        <w:t xml:space="preserve"> </w:t>
      </w:r>
      <w:proofErr w:type="spellStart"/>
      <w:r>
        <w:rPr>
          <w:sz w:val="19"/>
          <w:szCs w:val="19"/>
        </w:rPr>
        <w:t>networks</w:t>
      </w:r>
      <w:proofErr w:type="spellEnd"/>
      <w:r>
        <w:rPr>
          <w:sz w:val="19"/>
          <w:szCs w:val="19"/>
        </w:rPr>
        <w:t xml:space="preserve"> as </w:t>
      </w:r>
      <w:proofErr w:type="spellStart"/>
      <w:r>
        <w:rPr>
          <w:sz w:val="19"/>
          <w:szCs w:val="19"/>
        </w:rPr>
        <w:t>feature</w:t>
      </w:r>
      <w:proofErr w:type="spellEnd"/>
      <w:r>
        <w:rPr>
          <w:sz w:val="19"/>
          <w:szCs w:val="19"/>
        </w:rPr>
        <w:t xml:space="preserve"> </w:t>
      </w:r>
      <w:proofErr w:type="spellStart"/>
      <w:r>
        <w:rPr>
          <w:sz w:val="19"/>
          <w:szCs w:val="19"/>
        </w:rPr>
        <w:t>extractors</w:t>
      </w:r>
      <w:proofErr w:type="spellEnd"/>
      <w:r>
        <w:rPr>
          <w:sz w:val="19"/>
          <w:szCs w:val="19"/>
        </w:rPr>
        <w:t xml:space="preserve"> </w:t>
      </w:r>
      <w:proofErr w:type="spellStart"/>
      <w:r>
        <w:rPr>
          <w:sz w:val="19"/>
          <w:szCs w:val="19"/>
        </w:rPr>
        <w:t>toward</w:t>
      </w:r>
      <w:proofErr w:type="spellEnd"/>
      <w:r>
        <w:rPr>
          <w:sz w:val="19"/>
          <w:szCs w:val="19"/>
        </w:rPr>
        <w:t xml:space="preserve"> </w:t>
      </w:r>
      <w:proofErr w:type="spellStart"/>
      <w:r>
        <w:rPr>
          <w:sz w:val="19"/>
          <w:szCs w:val="19"/>
        </w:rPr>
        <w:t>improved</w:t>
      </w:r>
      <w:proofErr w:type="spellEnd"/>
      <w:r>
        <w:rPr>
          <w:sz w:val="19"/>
          <w:szCs w:val="19"/>
        </w:rPr>
        <w:t xml:space="preserve"> </w:t>
      </w:r>
      <w:proofErr w:type="spellStart"/>
      <w:r>
        <w:rPr>
          <w:sz w:val="19"/>
          <w:szCs w:val="19"/>
        </w:rPr>
        <w:t>malaria</w:t>
      </w:r>
      <w:proofErr w:type="spellEnd"/>
      <w:r>
        <w:rPr>
          <w:sz w:val="19"/>
          <w:szCs w:val="19"/>
        </w:rPr>
        <w:t xml:space="preserve"> </w:t>
      </w:r>
      <w:proofErr w:type="spellStart"/>
      <w:r>
        <w:rPr>
          <w:sz w:val="19"/>
          <w:szCs w:val="19"/>
        </w:rPr>
        <w:t>parasite</w:t>
      </w:r>
      <w:proofErr w:type="spellEnd"/>
      <w:r>
        <w:rPr>
          <w:sz w:val="19"/>
          <w:szCs w:val="19"/>
        </w:rPr>
        <w:t xml:space="preserve"> </w:t>
      </w:r>
      <w:proofErr w:type="spellStart"/>
      <w:r>
        <w:rPr>
          <w:sz w:val="19"/>
          <w:szCs w:val="19"/>
        </w:rPr>
        <w:t>detection</w:t>
      </w:r>
      <w:proofErr w:type="spellEnd"/>
      <w:r>
        <w:rPr>
          <w:sz w:val="19"/>
          <w:szCs w:val="19"/>
        </w:rPr>
        <w:t xml:space="preserve"> in </w:t>
      </w:r>
      <w:proofErr w:type="spellStart"/>
      <w:r>
        <w:rPr>
          <w:sz w:val="19"/>
          <w:szCs w:val="19"/>
        </w:rPr>
        <w:t>thin</w:t>
      </w:r>
      <w:proofErr w:type="spellEnd"/>
      <w:r>
        <w:rPr>
          <w:sz w:val="19"/>
          <w:szCs w:val="19"/>
        </w:rPr>
        <w:t xml:space="preserve"> </w:t>
      </w:r>
      <w:proofErr w:type="spellStart"/>
      <w:r>
        <w:rPr>
          <w:sz w:val="19"/>
          <w:szCs w:val="19"/>
        </w:rPr>
        <w:t>blood</w:t>
      </w:r>
      <w:proofErr w:type="spellEnd"/>
      <w:r>
        <w:rPr>
          <w:sz w:val="19"/>
          <w:szCs w:val="19"/>
        </w:rPr>
        <w:t xml:space="preserve"> </w:t>
      </w:r>
      <w:proofErr w:type="spellStart"/>
      <w:r>
        <w:rPr>
          <w:sz w:val="19"/>
          <w:szCs w:val="19"/>
        </w:rPr>
        <w:t>smear</w:t>
      </w:r>
      <w:proofErr w:type="spellEnd"/>
      <w:r>
        <w:rPr>
          <w:sz w:val="19"/>
          <w:szCs w:val="19"/>
        </w:rPr>
        <w:t xml:space="preserve"> </w:t>
      </w:r>
      <w:proofErr w:type="spellStart"/>
      <w:r>
        <w:rPr>
          <w:sz w:val="19"/>
          <w:szCs w:val="19"/>
        </w:rPr>
        <w:t>images</w:t>
      </w:r>
      <w:proofErr w:type="spellEnd"/>
      <w:r>
        <w:rPr>
          <w:sz w:val="19"/>
          <w:szCs w:val="19"/>
        </w:rPr>
        <w:t xml:space="preserve">. </w:t>
      </w:r>
      <w:proofErr w:type="spellStart"/>
      <w:r>
        <w:rPr>
          <w:sz w:val="19"/>
          <w:szCs w:val="19"/>
        </w:rPr>
        <w:t>PeerJ</w:t>
      </w:r>
      <w:proofErr w:type="spellEnd"/>
      <w:r>
        <w:rPr>
          <w:sz w:val="19"/>
          <w:szCs w:val="19"/>
        </w:rPr>
        <w:t>, 6, e4568.</w:t>
      </w:r>
    </w:p>
    <w:p w14:paraId="52EB374C" w14:textId="77777777" w:rsidR="00072A15" w:rsidRDefault="00000000">
      <w:pPr>
        <w:spacing w:before="80" w:after="80"/>
        <w:ind w:left="400" w:hanging="400"/>
      </w:pPr>
      <w:r>
        <w:rPr>
          <w:b/>
          <w:bCs/>
          <w:color w:val="0D7377"/>
          <w:sz w:val="19"/>
          <w:szCs w:val="19"/>
        </w:rPr>
        <w:t>[3</w:t>
      </w:r>
      <w:proofErr w:type="gramStart"/>
      <w:r>
        <w:rPr>
          <w:b/>
          <w:bCs/>
          <w:color w:val="0D7377"/>
          <w:sz w:val="19"/>
          <w:szCs w:val="19"/>
        </w:rPr>
        <w:t xml:space="preserve">]  </w:t>
      </w:r>
      <w:r>
        <w:rPr>
          <w:sz w:val="19"/>
          <w:szCs w:val="19"/>
        </w:rPr>
        <w:t>Tan</w:t>
      </w:r>
      <w:proofErr w:type="gramEnd"/>
      <w:r>
        <w:rPr>
          <w:sz w:val="19"/>
          <w:szCs w:val="19"/>
        </w:rPr>
        <w:t xml:space="preserve">, M., &amp; Le, Q. (2019). </w:t>
      </w:r>
      <w:proofErr w:type="spellStart"/>
      <w:r>
        <w:rPr>
          <w:sz w:val="19"/>
          <w:szCs w:val="19"/>
        </w:rPr>
        <w:t>EfficientNet</w:t>
      </w:r>
      <w:proofErr w:type="spellEnd"/>
      <w:r>
        <w:rPr>
          <w:sz w:val="19"/>
          <w:szCs w:val="19"/>
        </w:rPr>
        <w:t xml:space="preserve">: </w:t>
      </w:r>
      <w:proofErr w:type="spellStart"/>
      <w:r>
        <w:rPr>
          <w:sz w:val="19"/>
          <w:szCs w:val="19"/>
        </w:rPr>
        <w:t>Rethinking</w:t>
      </w:r>
      <w:proofErr w:type="spellEnd"/>
      <w:r>
        <w:rPr>
          <w:sz w:val="19"/>
          <w:szCs w:val="19"/>
        </w:rPr>
        <w:t xml:space="preserve"> model </w:t>
      </w:r>
      <w:proofErr w:type="spellStart"/>
      <w:r>
        <w:rPr>
          <w:sz w:val="19"/>
          <w:szCs w:val="19"/>
        </w:rPr>
        <w:t>scaling</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convolutional</w:t>
      </w:r>
      <w:proofErr w:type="spellEnd"/>
      <w:r>
        <w:rPr>
          <w:sz w:val="19"/>
          <w:szCs w:val="19"/>
        </w:rPr>
        <w:t xml:space="preserve"> </w:t>
      </w:r>
      <w:proofErr w:type="spellStart"/>
      <w:r>
        <w:rPr>
          <w:sz w:val="19"/>
          <w:szCs w:val="19"/>
        </w:rPr>
        <w:t>neural</w:t>
      </w:r>
      <w:proofErr w:type="spellEnd"/>
      <w:r>
        <w:rPr>
          <w:sz w:val="19"/>
          <w:szCs w:val="19"/>
        </w:rPr>
        <w:t xml:space="preserve"> </w:t>
      </w:r>
      <w:proofErr w:type="spellStart"/>
      <w:r>
        <w:rPr>
          <w:sz w:val="19"/>
          <w:szCs w:val="19"/>
        </w:rPr>
        <w:t>networks</w:t>
      </w:r>
      <w:proofErr w:type="spellEnd"/>
      <w:r>
        <w:rPr>
          <w:sz w:val="19"/>
          <w:szCs w:val="19"/>
        </w:rPr>
        <w:t xml:space="preserve">. </w:t>
      </w:r>
      <w:proofErr w:type="spellStart"/>
      <w:r>
        <w:rPr>
          <w:sz w:val="19"/>
          <w:szCs w:val="19"/>
        </w:rPr>
        <w:t>Proceedings</w:t>
      </w:r>
      <w:proofErr w:type="spellEnd"/>
      <w:r>
        <w:rPr>
          <w:sz w:val="19"/>
          <w:szCs w:val="19"/>
        </w:rPr>
        <w:t xml:space="preserve"> of ICML 2019, </w:t>
      </w:r>
      <w:proofErr w:type="spellStart"/>
      <w:r>
        <w:rPr>
          <w:sz w:val="19"/>
          <w:szCs w:val="19"/>
        </w:rPr>
        <w:t>pp</w:t>
      </w:r>
      <w:proofErr w:type="spellEnd"/>
      <w:r>
        <w:rPr>
          <w:sz w:val="19"/>
          <w:szCs w:val="19"/>
        </w:rPr>
        <w:t>. 6105-6114.</w:t>
      </w:r>
    </w:p>
    <w:p w14:paraId="24B53813" w14:textId="77777777" w:rsidR="00072A15" w:rsidRDefault="00000000">
      <w:pPr>
        <w:spacing w:before="80" w:after="80"/>
        <w:ind w:left="400" w:hanging="400"/>
      </w:pPr>
      <w:r>
        <w:rPr>
          <w:b/>
          <w:bCs/>
          <w:color w:val="0D7377"/>
          <w:sz w:val="19"/>
          <w:szCs w:val="19"/>
        </w:rPr>
        <w:t>[4</w:t>
      </w:r>
      <w:proofErr w:type="gramStart"/>
      <w:r>
        <w:rPr>
          <w:b/>
          <w:bCs/>
          <w:color w:val="0D7377"/>
          <w:sz w:val="19"/>
          <w:szCs w:val="19"/>
        </w:rPr>
        <w:t xml:space="preserve">]  </w:t>
      </w:r>
      <w:proofErr w:type="spellStart"/>
      <w:r>
        <w:rPr>
          <w:sz w:val="19"/>
          <w:szCs w:val="19"/>
        </w:rPr>
        <w:t>Selvaraju</w:t>
      </w:r>
      <w:proofErr w:type="spellEnd"/>
      <w:proofErr w:type="gramEnd"/>
      <w:r>
        <w:rPr>
          <w:sz w:val="19"/>
          <w:szCs w:val="19"/>
        </w:rPr>
        <w:t xml:space="preserve">, R. R., </w:t>
      </w:r>
      <w:proofErr w:type="spellStart"/>
      <w:r>
        <w:rPr>
          <w:sz w:val="19"/>
          <w:szCs w:val="19"/>
        </w:rPr>
        <w:t>Cogswell</w:t>
      </w:r>
      <w:proofErr w:type="spellEnd"/>
      <w:r>
        <w:rPr>
          <w:sz w:val="19"/>
          <w:szCs w:val="19"/>
        </w:rPr>
        <w:t xml:space="preserve">, M., </w:t>
      </w:r>
      <w:proofErr w:type="spellStart"/>
      <w:r>
        <w:rPr>
          <w:sz w:val="19"/>
          <w:szCs w:val="19"/>
        </w:rPr>
        <w:t>Das</w:t>
      </w:r>
      <w:proofErr w:type="spellEnd"/>
      <w:r>
        <w:rPr>
          <w:sz w:val="19"/>
          <w:szCs w:val="19"/>
        </w:rPr>
        <w:t xml:space="preserve">, A., </w:t>
      </w:r>
      <w:proofErr w:type="spellStart"/>
      <w:r>
        <w:rPr>
          <w:sz w:val="19"/>
          <w:szCs w:val="19"/>
        </w:rPr>
        <w:t>Vedantam</w:t>
      </w:r>
      <w:proofErr w:type="spellEnd"/>
      <w:r>
        <w:rPr>
          <w:sz w:val="19"/>
          <w:szCs w:val="19"/>
        </w:rPr>
        <w:t xml:space="preserve">, R., </w:t>
      </w:r>
      <w:proofErr w:type="spellStart"/>
      <w:r>
        <w:rPr>
          <w:sz w:val="19"/>
          <w:szCs w:val="19"/>
        </w:rPr>
        <w:t>Parikh</w:t>
      </w:r>
      <w:proofErr w:type="spellEnd"/>
      <w:r>
        <w:rPr>
          <w:sz w:val="19"/>
          <w:szCs w:val="19"/>
        </w:rPr>
        <w:t xml:space="preserve">, D., &amp; </w:t>
      </w:r>
      <w:proofErr w:type="spellStart"/>
      <w:r>
        <w:rPr>
          <w:sz w:val="19"/>
          <w:szCs w:val="19"/>
        </w:rPr>
        <w:t>Batra</w:t>
      </w:r>
      <w:proofErr w:type="spellEnd"/>
      <w:r>
        <w:rPr>
          <w:sz w:val="19"/>
          <w:szCs w:val="19"/>
        </w:rPr>
        <w:t xml:space="preserve">, D. (2017). </w:t>
      </w:r>
      <w:proofErr w:type="spellStart"/>
      <w:r>
        <w:rPr>
          <w:sz w:val="19"/>
          <w:szCs w:val="19"/>
        </w:rPr>
        <w:t>Grad</w:t>
      </w:r>
      <w:proofErr w:type="spellEnd"/>
      <w:r>
        <w:rPr>
          <w:sz w:val="19"/>
          <w:szCs w:val="19"/>
        </w:rPr>
        <w:t xml:space="preserve">-CAM: Visual </w:t>
      </w:r>
      <w:proofErr w:type="spellStart"/>
      <w:r>
        <w:rPr>
          <w:sz w:val="19"/>
          <w:szCs w:val="19"/>
        </w:rPr>
        <w:t>explanations</w:t>
      </w:r>
      <w:proofErr w:type="spellEnd"/>
      <w:r>
        <w:rPr>
          <w:sz w:val="19"/>
          <w:szCs w:val="19"/>
        </w:rPr>
        <w:t xml:space="preserve"> </w:t>
      </w:r>
      <w:proofErr w:type="spellStart"/>
      <w:r>
        <w:rPr>
          <w:sz w:val="19"/>
          <w:szCs w:val="19"/>
        </w:rPr>
        <w:t>from</w:t>
      </w:r>
      <w:proofErr w:type="spellEnd"/>
      <w:r>
        <w:rPr>
          <w:sz w:val="19"/>
          <w:szCs w:val="19"/>
        </w:rPr>
        <w:t xml:space="preserve"> </w:t>
      </w:r>
      <w:proofErr w:type="spellStart"/>
      <w:r>
        <w:rPr>
          <w:sz w:val="19"/>
          <w:szCs w:val="19"/>
        </w:rPr>
        <w:t>deep</w:t>
      </w:r>
      <w:proofErr w:type="spellEnd"/>
      <w:r>
        <w:rPr>
          <w:sz w:val="19"/>
          <w:szCs w:val="19"/>
        </w:rPr>
        <w:t xml:space="preserve"> </w:t>
      </w:r>
      <w:proofErr w:type="spellStart"/>
      <w:r>
        <w:rPr>
          <w:sz w:val="19"/>
          <w:szCs w:val="19"/>
        </w:rPr>
        <w:t>networks</w:t>
      </w:r>
      <w:proofErr w:type="spellEnd"/>
      <w:r>
        <w:rPr>
          <w:sz w:val="19"/>
          <w:szCs w:val="19"/>
        </w:rPr>
        <w:t xml:space="preserve"> </w:t>
      </w:r>
      <w:proofErr w:type="spellStart"/>
      <w:r>
        <w:rPr>
          <w:sz w:val="19"/>
          <w:szCs w:val="19"/>
        </w:rPr>
        <w:t>via</w:t>
      </w:r>
      <w:proofErr w:type="spellEnd"/>
      <w:r>
        <w:rPr>
          <w:sz w:val="19"/>
          <w:szCs w:val="19"/>
        </w:rPr>
        <w:t xml:space="preserve"> </w:t>
      </w:r>
      <w:proofErr w:type="spellStart"/>
      <w:r>
        <w:rPr>
          <w:sz w:val="19"/>
          <w:szCs w:val="19"/>
        </w:rPr>
        <w:t>gradient-based</w:t>
      </w:r>
      <w:proofErr w:type="spellEnd"/>
      <w:r>
        <w:rPr>
          <w:sz w:val="19"/>
          <w:szCs w:val="19"/>
        </w:rPr>
        <w:t xml:space="preserve"> </w:t>
      </w:r>
      <w:proofErr w:type="spellStart"/>
      <w:r>
        <w:rPr>
          <w:sz w:val="19"/>
          <w:szCs w:val="19"/>
        </w:rPr>
        <w:t>localization</w:t>
      </w:r>
      <w:proofErr w:type="spellEnd"/>
      <w:r>
        <w:rPr>
          <w:sz w:val="19"/>
          <w:szCs w:val="19"/>
        </w:rPr>
        <w:t xml:space="preserve">. </w:t>
      </w:r>
      <w:proofErr w:type="spellStart"/>
      <w:r>
        <w:rPr>
          <w:sz w:val="19"/>
          <w:szCs w:val="19"/>
        </w:rPr>
        <w:t>Proceedings</w:t>
      </w:r>
      <w:proofErr w:type="spellEnd"/>
      <w:r>
        <w:rPr>
          <w:sz w:val="19"/>
          <w:szCs w:val="19"/>
        </w:rPr>
        <w:t xml:space="preserve"> of ICCV 2017, </w:t>
      </w:r>
      <w:proofErr w:type="spellStart"/>
      <w:r>
        <w:rPr>
          <w:sz w:val="19"/>
          <w:szCs w:val="19"/>
        </w:rPr>
        <w:t>pp</w:t>
      </w:r>
      <w:proofErr w:type="spellEnd"/>
      <w:r>
        <w:rPr>
          <w:sz w:val="19"/>
          <w:szCs w:val="19"/>
        </w:rPr>
        <w:t>. 618-626.</w:t>
      </w:r>
    </w:p>
    <w:p w14:paraId="57350618" w14:textId="77777777" w:rsidR="00072A15" w:rsidRDefault="00000000">
      <w:pPr>
        <w:spacing w:before="80" w:after="80"/>
        <w:ind w:left="400" w:hanging="400"/>
      </w:pPr>
      <w:r>
        <w:rPr>
          <w:b/>
          <w:bCs/>
          <w:color w:val="0D7377"/>
          <w:sz w:val="19"/>
          <w:szCs w:val="19"/>
        </w:rPr>
        <w:t>[5</w:t>
      </w:r>
      <w:proofErr w:type="gramStart"/>
      <w:r>
        <w:rPr>
          <w:b/>
          <w:bCs/>
          <w:color w:val="0D7377"/>
          <w:sz w:val="19"/>
          <w:szCs w:val="19"/>
        </w:rPr>
        <w:t xml:space="preserve">]  </w:t>
      </w:r>
      <w:proofErr w:type="spellStart"/>
      <w:r>
        <w:rPr>
          <w:sz w:val="19"/>
          <w:szCs w:val="19"/>
        </w:rPr>
        <w:t>Kassim</w:t>
      </w:r>
      <w:proofErr w:type="spellEnd"/>
      <w:proofErr w:type="gramEnd"/>
      <w:r>
        <w:rPr>
          <w:sz w:val="19"/>
          <w:szCs w:val="19"/>
        </w:rPr>
        <w:t xml:space="preserve">, Y. M., Yang, F., </w:t>
      </w:r>
      <w:proofErr w:type="spellStart"/>
      <w:r>
        <w:rPr>
          <w:sz w:val="19"/>
          <w:szCs w:val="19"/>
        </w:rPr>
        <w:t>Yu</w:t>
      </w:r>
      <w:proofErr w:type="spellEnd"/>
      <w:r>
        <w:rPr>
          <w:sz w:val="19"/>
          <w:szCs w:val="19"/>
        </w:rPr>
        <w:t xml:space="preserve">, H., </w:t>
      </w:r>
      <w:proofErr w:type="spellStart"/>
      <w:r>
        <w:rPr>
          <w:sz w:val="19"/>
          <w:szCs w:val="19"/>
        </w:rPr>
        <w:t>Maude</w:t>
      </w:r>
      <w:proofErr w:type="spellEnd"/>
      <w:r>
        <w:rPr>
          <w:sz w:val="19"/>
          <w:szCs w:val="19"/>
        </w:rPr>
        <w:t xml:space="preserve">, R. J., &amp; </w:t>
      </w:r>
      <w:proofErr w:type="spellStart"/>
      <w:r>
        <w:rPr>
          <w:sz w:val="19"/>
          <w:szCs w:val="19"/>
        </w:rPr>
        <w:t>Jaeger</w:t>
      </w:r>
      <w:proofErr w:type="spellEnd"/>
      <w:r>
        <w:rPr>
          <w:sz w:val="19"/>
          <w:szCs w:val="19"/>
        </w:rPr>
        <w:t xml:space="preserve">, S. (2021). </w:t>
      </w:r>
      <w:proofErr w:type="spellStart"/>
      <w:r>
        <w:rPr>
          <w:sz w:val="19"/>
          <w:szCs w:val="19"/>
        </w:rPr>
        <w:t>Diagnosing</w:t>
      </w:r>
      <w:proofErr w:type="spellEnd"/>
      <w:r>
        <w:rPr>
          <w:sz w:val="19"/>
          <w:szCs w:val="19"/>
        </w:rPr>
        <w:t xml:space="preserve"> </w:t>
      </w:r>
      <w:proofErr w:type="spellStart"/>
      <w:r>
        <w:rPr>
          <w:sz w:val="19"/>
          <w:szCs w:val="19"/>
        </w:rPr>
        <w:t>malaria</w:t>
      </w:r>
      <w:proofErr w:type="spellEnd"/>
      <w:r>
        <w:rPr>
          <w:sz w:val="19"/>
          <w:szCs w:val="19"/>
        </w:rPr>
        <w:t xml:space="preserve"> </w:t>
      </w:r>
      <w:proofErr w:type="spellStart"/>
      <w:r>
        <w:rPr>
          <w:sz w:val="19"/>
          <w:szCs w:val="19"/>
        </w:rPr>
        <w:t>patients</w:t>
      </w:r>
      <w:proofErr w:type="spellEnd"/>
      <w:r>
        <w:rPr>
          <w:sz w:val="19"/>
          <w:szCs w:val="19"/>
        </w:rPr>
        <w:t xml:space="preserve"> </w:t>
      </w:r>
      <w:proofErr w:type="spellStart"/>
      <w:r>
        <w:rPr>
          <w:sz w:val="19"/>
          <w:szCs w:val="19"/>
        </w:rPr>
        <w:t>with</w:t>
      </w:r>
      <w:proofErr w:type="spellEnd"/>
      <w:r>
        <w:rPr>
          <w:sz w:val="19"/>
          <w:szCs w:val="19"/>
        </w:rPr>
        <w:t xml:space="preserve"> </w:t>
      </w:r>
      <w:proofErr w:type="spellStart"/>
      <w:r>
        <w:rPr>
          <w:sz w:val="19"/>
          <w:szCs w:val="19"/>
        </w:rPr>
        <w:t>Plasmodium</w:t>
      </w:r>
      <w:proofErr w:type="spellEnd"/>
      <w:r>
        <w:rPr>
          <w:sz w:val="19"/>
          <w:szCs w:val="19"/>
        </w:rPr>
        <w:t xml:space="preserve"> </w:t>
      </w:r>
      <w:proofErr w:type="spellStart"/>
      <w:r>
        <w:rPr>
          <w:sz w:val="19"/>
          <w:szCs w:val="19"/>
        </w:rPr>
        <w:t>falciparum</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vivax</w:t>
      </w:r>
      <w:proofErr w:type="spellEnd"/>
      <w:r>
        <w:rPr>
          <w:sz w:val="19"/>
          <w:szCs w:val="19"/>
        </w:rPr>
        <w:t xml:space="preserve"> </w:t>
      </w:r>
      <w:proofErr w:type="spellStart"/>
      <w:r>
        <w:rPr>
          <w:sz w:val="19"/>
          <w:szCs w:val="19"/>
        </w:rPr>
        <w:t>using</w:t>
      </w:r>
      <w:proofErr w:type="spellEnd"/>
      <w:r>
        <w:rPr>
          <w:sz w:val="19"/>
          <w:szCs w:val="19"/>
        </w:rPr>
        <w:t xml:space="preserve"> </w:t>
      </w:r>
      <w:proofErr w:type="spellStart"/>
      <w:r>
        <w:rPr>
          <w:sz w:val="19"/>
          <w:szCs w:val="19"/>
        </w:rPr>
        <w:t>deep</w:t>
      </w:r>
      <w:proofErr w:type="spellEnd"/>
      <w:r>
        <w:rPr>
          <w:sz w:val="19"/>
          <w:szCs w:val="19"/>
        </w:rPr>
        <w:t xml:space="preserve"> </w:t>
      </w:r>
      <w:proofErr w:type="spellStart"/>
      <w:r>
        <w:rPr>
          <w:sz w:val="19"/>
          <w:szCs w:val="19"/>
        </w:rPr>
        <w:t>learning</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thick-smear</w:t>
      </w:r>
      <w:proofErr w:type="spellEnd"/>
      <w:r>
        <w:rPr>
          <w:sz w:val="19"/>
          <w:szCs w:val="19"/>
        </w:rPr>
        <w:t xml:space="preserve"> </w:t>
      </w:r>
      <w:proofErr w:type="spellStart"/>
      <w:r>
        <w:rPr>
          <w:sz w:val="19"/>
          <w:szCs w:val="19"/>
        </w:rPr>
        <w:t>images</w:t>
      </w:r>
      <w:proofErr w:type="spellEnd"/>
      <w:r>
        <w:rPr>
          <w:sz w:val="19"/>
          <w:szCs w:val="19"/>
        </w:rPr>
        <w:t xml:space="preserve">. </w:t>
      </w:r>
      <w:proofErr w:type="spellStart"/>
      <w:r>
        <w:rPr>
          <w:sz w:val="19"/>
          <w:szCs w:val="19"/>
        </w:rPr>
        <w:t>Diagnostics</w:t>
      </w:r>
      <w:proofErr w:type="spellEnd"/>
      <w:r>
        <w:rPr>
          <w:sz w:val="19"/>
          <w:szCs w:val="19"/>
        </w:rPr>
        <w:t>, 11(11), 2141.</w:t>
      </w:r>
    </w:p>
    <w:p w14:paraId="2837B4B7" w14:textId="77777777" w:rsidR="00072A15" w:rsidRDefault="00000000">
      <w:pPr>
        <w:spacing w:before="80" w:after="80"/>
        <w:ind w:left="400" w:hanging="400"/>
      </w:pPr>
      <w:r>
        <w:rPr>
          <w:b/>
          <w:bCs/>
          <w:color w:val="0D7377"/>
          <w:sz w:val="19"/>
          <w:szCs w:val="19"/>
        </w:rPr>
        <w:t>[6</w:t>
      </w:r>
      <w:proofErr w:type="gramStart"/>
      <w:r>
        <w:rPr>
          <w:b/>
          <w:bCs/>
          <w:color w:val="0D7377"/>
          <w:sz w:val="19"/>
          <w:szCs w:val="19"/>
        </w:rPr>
        <w:t xml:space="preserve">]  </w:t>
      </w:r>
      <w:r>
        <w:rPr>
          <w:sz w:val="19"/>
          <w:szCs w:val="19"/>
        </w:rPr>
        <w:t>Ross</w:t>
      </w:r>
      <w:proofErr w:type="gramEnd"/>
      <w:r>
        <w:rPr>
          <w:sz w:val="19"/>
          <w:szCs w:val="19"/>
        </w:rPr>
        <w:t xml:space="preserve">, N. E., </w:t>
      </w:r>
      <w:proofErr w:type="spellStart"/>
      <w:r>
        <w:rPr>
          <w:sz w:val="19"/>
          <w:szCs w:val="19"/>
        </w:rPr>
        <w:t>Pritchard</w:t>
      </w:r>
      <w:proofErr w:type="spellEnd"/>
      <w:r>
        <w:rPr>
          <w:sz w:val="19"/>
          <w:szCs w:val="19"/>
        </w:rPr>
        <w:t xml:space="preserve">, C. J., </w:t>
      </w:r>
      <w:proofErr w:type="spellStart"/>
      <w:r>
        <w:rPr>
          <w:sz w:val="19"/>
          <w:szCs w:val="19"/>
        </w:rPr>
        <w:t>Rubin</w:t>
      </w:r>
      <w:proofErr w:type="spellEnd"/>
      <w:r>
        <w:rPr>
          <w:sz w:val="19"/>
          <w:szCs w:val="19"/>
        </w:rPr>
        <w:t xml:space="preserve">, D. M., &amp; </w:t>
      </w:r>
      <w:proofErr w:type="spellStart"/>
      <w:r>
        <w:rPr>
          <w:sz w:val="19"/>
          <w:szCs w:val="19"/>
        </w:rPr>
        <w:t>Duse</w:t>
      </w:r>
      <w:proofErr w:type="spellEnd"/>
      <w:r>
        <w:rPr>
          <w:sz w:val="19"/>
          <w:szCs w:val="19"/>
        </w:rPr>
        <w:t xml:space="preserve">, A. G. (2006). </w:t>
      </w:r>
      <w:proofErr w:type="spellStart"/>
      <w:r>
        <w:rPr>
          <w:sz w:val="19"/>
          <w:szCs w:val="19"/>
        </w:rPr>
        <w:t>Automated</w:t>
      </w:r>
      <w:proofErr w:type="spellEnd"/>
      <w:r>
        <w:rPr>
          <w:sz w:val="19"/>
          <w:szCs w:val="19"/>
        </w:rPr>
        <w:t xml:space="preserve"> </w:t>
      </w:r>
      <w:proofErr w:type="spellStart"/>
      <w:r>
        <w:rPr>
          <w:sz w:val="19"/>
          <w:szCs w:val="19"/>
        </w:rPr>
        <w:t>image</w:t>
      </w:r>
      <w:proofErr w:type="spellEnd"/>
      <w:r>
        <w:rPr>
          <w:sz w:val="19"/>
          <w:szCs w:val="19"/>
        </w:rPr>
        <w:t xml:space="preserve"> </w:t>
      </w:r>
      <w:proofErr w:type="spellStart"/>
      <w:r>
        <w:rPr>
          <w:sz w:val="19"/>
          <w:szCs w:val="19"/>
        </w:rPr>
        <w:t>processing</w:t>
      </w:r>
      <w:proofErr w:type="spellEnd"/>
      <w:r>
        <w:rPr>
          <w:sz w:val="19"/>
          <w:szCs w:val="19"/>
        </w:rPr>
        <w:t xml:space="preserve"> </w:t>
      </w:r>
      <w:proofErr w:type="spellStart"/>
      <w:r>
        <w:rPr>
          <w:sz w:val="19"/>
          <w:szCs w:val="19"/>
        </w:rPr>
        <w:t>method</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diagnosis</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classification</w:t>
      </w:r>
      <w:proofErr w:type="spellEnd"/>
      <w:r>
        <w:rPr>
          <w:sz w:val="19"/>
          <w:szCs w:val="19"/>
        </w:rPr>
        <w:t xml:space="preserve"> of </w:t>
      </w:r>
      <w:proofErr w:type="spellStart"/>
      <w:r>
        <w:rPr>
          <w:sz w:val="19"/>
          <w:szCs w:val="19"/>
        </w:rPr>
        <w:t>malaria</w:t>
      </w:r>
      <w:proofErr w:type="spellEnd"/>
      <w:r>
        <w:rPr>
          <w:sz w:val="19"/>
          <w:szCs w:val="19"/>
        </w:rPr>
        <w:t xml:space="preserve"> on </w:t>
      </w:r>
      <w:proofErr w:type="spellStart"/>
      <w:r>
        <w:rPr>
          <w:sz w:val="19"/>
          <w:szCs w:val="19"/>
        </w:rPr>
        <w:t>thin</w:t>
      </w:r>
      <w:proofErr w:type="spellEnd"/>
      <w:r>
        <w:rPr>
          <w:sz w:val="19"/>
          <w:szCs w:val="19"/>
        </w:rPr>
        <w:t xml:space="preserve"> </w:t>
      </w:r>
      <w:proofErr w:type="spellStart"/>
      <w:r>
        <w:rPr>
          <w:sz w:val="19"/>
          <w:szCs w:val="19"/>
        </w:rPr>
        <w:t>blood</w:t>
      </w:r>
      <w:proofErr w:type="spellEnd"/>
      <w:r>
        <w:rPr>
          <w:sz w:val="19"/>
          <w:szCs w:val="19"/>
        </w:rPr>
        <w:t xml:space="preserve"> </w:t>
      </w:r>
      <w:proofErr w:type="spellStart"/>
      <w:r>
        <w:rPr>
          <w:sz w:val="19"/>
          <w:szCs w:val="19"/>
        </w:rPr>
        <w:t>smears</w:t>
      </w:r>
      <w:proofErr w:type="spellEnd"/>
      <w:r>
        <w:rPr>
          <w:sz w:val="19"/>
          <w:szCs w:val="19"/>
        </w:rPr>
        <w:t xml:space="preserve">. </w:t>
      </w:r>
      <w:proofErr w:type="spellStart"/>
      <w:r>
        <w:rPr>
          <w:sz w:val="19"/>
          <w:szCs w:val="19"/>
        </w:rPr>
        <w:t>Medical</w:t>
      </w:r>
      <w:proofErr w:type="spellEnd"/>
      <w:r>
        <w:rPr>
          <w:sz w:val="19"/>
          <w:szCs w:val="19"/>
        </w:rPr>
        <w:t xml:space="preserve"> &amp; </w:t>
      </w:r>
      <w:proofErr w:type="spellStart"/>
      <w:r>
        <w:rPr>
          <w:sz w:val="19"/>
          <w:szCs w:val="19"/>
        </w:rPr>
        <w:t>Biological</w:t>
      </w:r>
      <w:proofErr w:type="spellEnd"/>
      <w:r>
        <w:rPr>
          <w:sz w:val="19"/>
          <w:szCs w:val="19"/>
        </w:rPr>
        <w:t xml:space="preserve"> </w:t>
      </w:r>
      <w:proofErr w:type="spellStart"/>
      <w:r>
        <w:rPr>
          <w:sz w:val="19"/>
          <w:szCs w:val="19"/>
        </w:rPr>
        <w:t>Engineering</w:t>
      </w:r>
      <w:proofErr w:type="spellEnd"/>
      <w:r>
        <w:rPr>
          <w:sz w:val="19"/>
          <w:szCs w:val="19"/>
        </w:rPr>
        <w:t xml:space="preserve"> &amp; Computing, 44(5), 427-436.</w:t>
      </w:r>
    </w:p>
    <w:p w14:paraId="7C1C9CD4" w14:textId="77777777" w:rsidR="00072A15" w:rsidRDefault="00000000">
      <w:pPr>
        <w:spacing w:before="80" w:after="80"/>
        <w:ind w:left="400" w:hanging="400"/>
      </w:pPr>
      <w:r>
        <w:rPr>
          <w:b/>
          <w:bCs/>
          <w:color w:val="0D7377"/>
          <w:sz w:val="19"/>
          <w:szCs w:val="19"/>
        </w:rPr>
        <w:t>[7</w:t>
      </w:r>
      <w:proofErr w:type="gramStart"/>
      <w:r>
        <w:rPr>
          <w:b/>
          <w:bCs/>
          <w:color w:val="0D7377"/>
          <w:sz w:val="19"/>
          <w:szCs w:val="19"/>
        </w:rPr>
        <w:t xml:space="preserve">]  </w:t>
      </w:r>
      <w:proofErr w:type="spellStart"/>
      <w:r>
        <w:rPr>
          <w:sz w:val="19"/>
          <w:szCs w:val="19"/>
        </w:rPr>
        <w:t>Siłka</w:t>
      </w:r>
      <w:proofErr w:type="spellEnd"/>
      <w:proofErr w:type="gramEnd"/>
      <w:r>
        <w:rPr>
          <w:sz w:val="19"/>
          <w:szCs w:val="19"/>
        </w:rPr>
        <w:t xml:space="preserve">, W., </w:t>
      </w:r>
      <w:proofErr w:type="spellStart"/>
      <w:r>
        <w:rPr>
          <w:sz w:val="19"/>
          <w:szCs w:val="19"/>
        </w:rPr>
        <w:t>Wieczorek</w:t>
      </w:r>
      <w:proofErr w:type="spellEnd"/>
      <w:r>
        <w:rPr>
          <w:sz w:val="19"/>
          <w:szCs w:val="19"/>
        </w:rPr>
        <w:t xml:space="preserve">, M., </w:t>
      </w:r>
      <w:proofErr w:type="spellStart"/>
      <w:r>
        <w:rPr>
          <w:sz w:val="19"/>
          <w:szCs w:val="19"/>
        </w:rPr>
        <w:t>Siłka</w:t>
      </w:r>
      <w:proofErr w:type="spellEnd"/>
      <w:r>
        <w:rPr>
          <w:sz w:val="19"/>
          <w:szCs w:val="19"/>
        </w:rPr>
        <w:t xml:space="preserve">, J., &amp; </w:t>
      </w:r>
      <w:proofErr w:type="spellStart"/>
      <w:r>
        <w:rPr>
          <w:sz w:val="19"/>
          <w:szCs w:val="19"/>
        </w:rPr>
        <w:t>Woźniak</w:t>
      </w:r>
      <w:proofErr w:type="spellEnd"/>
      <w:r>
        <w:rPr>
          <w:sz w:val="19"/>
          <w:szCs w:val="19"/>
        </w:rPr>
        <w:t xml:space="preserve">, M. (2023). </w:t>
      </w:r>
      <w:proofErr w:type="spellStart"/>
      <w:r>
        <w:rPr>
          <w:sz w:val="19"/>
          <w:szCs w:val="19"/>
        </w:rPr>
        <w:t>Malaria</w:t>
      </w:r>
      <w:proofErr w:type="spellEnd"/>
      <w:r>
        <w:rPr>
          <w:sz w:val="19"/>
          <w:szCs w:val="19"/>
        </w:rPr>
        <w:t xml:space="preserve"> </w:t>
      </w:r>
      <w:proofErr w:type="spellStart"/>
      <w:r>
        <w:rPr>
          <w:sz w:val="19"/>
          <w:szCs w:val="19"/>
        </w:rPr>
        <w:t>detection</w:t>
      </w:r>
      <w:proofErr w:type="spellEnd"/>
      <w:r>
        <w:rPr>
          <w:sz w:val="19"/>
          <w:szCs w:val="19"/>
        </w:rPr>
        <w:t xml:space="preserve"> </w:t>
      </w:r>
      <w:proofErr w:type="spellStart"/>
      <w:r>
        <w:rPr>
          <w:sz w:val="19"/>
          <w:szCs w:val="19"/>
        </w:rPr>
        <w:t>using</w:t>
      </w:r>
      <w:proofErr w:type="spellEnd"/>
      <w:r>
        <w:rPr>
          <w:sz w:val="19"/>
          <w:szCs w:val="19"/>
        </w:rPr>
        <w:t xml:space="preserve"> </w:t>
      </w:r>
      <w:proofErr w:type="spellStart"/>
      <w:r>
        <w:rPr>
          <w:sz w:val="19"/>
          <w:szCs w:val="19"/>
        </w:rPr>
        <w:t>advanced</w:t>
      </w:r>
      <w:proofErr w:type="spellEnd"/>
      <w:r>
        <w:rPr>
          <w:sz w:val="19"/>
          <w:szCs w:val="19"/>
        </w:rPr>
        <w:t xml:space="preserve"> </w:t>
      </w:r>
      <w:proofErr w:type="spellStart"/>
      <w:r>
        <w:rPr>
          <w:sz w:val="19"/>
          <w:szCs w:val="19"/>
        </w:rPr>
        <w:t>deep</w:t>
      </w:r>
      <w:proofErr w:type="spellEnd"/>
      <w:r>
        <w:rPr>
          <w:sz w:val="19"/>
          <w:szCs w:val="19"/>
        </w:rPr>
        <w:t xml:space="preserve"> </w:t>
      </w:r>
      <w:proofErr w:type="spellStart"/>
      <w:r>
        <w:rPr>
          <w:sz w:val="19"/>
          <w:szCs w:val="19"/>
        </w:rPr>
        <w:t>learning</w:t>
      </w:r>
      <w:proofErr w:type="spellEnd"/>
      <w:r>
        <w:rPr>
          <w:sz w:val="19"/>
          <w:szCs w:val="19"/>
        </w:rPr>
        <w:t xml:space="preserve"> </w:t>
      </w:r>
      <w:proofErr w:type="spellStart"/>
      <w:r>
        <w:rPr>
          <w:sz w:val="19"/>
          <w:szCs w:val="19"/>
        </w:rPr>
        <w:t>architecture</w:t>
      </w:r>
      <w:proofErr w:type="spellEnd"/>
      <w:r>
        <w:rPr>
          <w:sz w:val="19"/>
          <w:szCs w:val="19"/>
        </w:rPr>
        <w:t xml:space="preserve">. </w:t>
      </w:r>
      <w:proofErr w:type="spellStart"/>
      <w:r>
        <w:rPr>
          <w:sz w:val="19"/>
          <w:szCs w:val="19"/>
        </w:rPr>
        <w:t>Sensors</w:t>
      </w:r>
      <w:proofErr w:type="spellEnd"/>
      <w:r>
        <w:rPr>
          <w:sz w:val="19"/>
          <w:szCs w:val="19"/>
        </w:rPr>
        <w:t>, 23(3), 1501.</w:t>
      </w:r>
    </w:p>
    <w:p w14:paraId="70B974BD" w14:textId="77777777" w:rsidR="00072A15" w:rsidRDefault="00000000">
      <w:pPr>
        <w:spacing w:before="80" w:after="80"/>
        <w:ind w:left="400" w:hanging="400"/>
      </w:pPr>
      <w:r>
        <w:rPr>
          <w:b/>
          <w:bCs/>
          <w:color w:val="0D7377"/>
          <w:sz w:val="19"/>
          <w:szCs w:val="19"/>
        </w:rPr>
        <w:t>[8</w:t>
      </w:r>
      <w:proofErr w:type="gramStart"/>
      <w:r>
        <w:rPr>
          <w:b/>
          <w:bCs/>
          <w:color w:val="0D7377"/>
          <w:sz w:val="19"/>
          <w:szCs w:val="19"/>
        </w:rPr>
        <w:t xml:space="preserve">]  </w:t>
      </w:r>
      <w:proofErr w:type="spellStart"/>
      <w:r>
        <w:rPr>
          <w:sz w:val="19"/>
          <w:szCs w:val="19"/>
        </w:rPr>
        <w:t>Islam</w:t>
      </w:r>
      <w:proofErr w:type="spellEnd"/>
      <w:proofErr w:type="gramEnd"/>
      <w:r>
        <w:rPr>
          <w:sz w:val="19"/>
          <w:szCs w:val="19"/>
        </w:rPr>
        <w:t xml:space="preserve">, M. R., </w:t>
      </w:r>
      <w:proofErr w:type="spellStart"/>
      <w:r>
        <w:rPr>
          <w:sz w:val="19"/>
          <w:szCs w:val="19"/>
        </w:rPr>
        <w:t>Nahiduzzaman</w:t>
      </w:r>
      <w:proofErr w:type="spellEnd"/>
      <w:r>
        <w:rPr>
          <w:sz w:val="19"/>
          <w:szCs w:val="19"/>
        </w:rPr>
        <w:t xml:space="preserve">, M., </w:t>
      </w:r>
      <w:proofErr w:type="spellStart"/>
      <w:r>
        <w:rPr>
          <w:sz w:val="19"/>
          <w:szCs w:val="19"/>
        </w:rPr>
        <w:t>Goni</w:t>
      </w:r>
      <w:proofErr w:type="spellEnd"/>
      <w:r>
        <w:rPr>
          <w:sz w:val="19"/>
          <w:szCs w:val="19"/>
        </w:rPr>
        <w:t xml:space="preserve">, M. O. F., </w:t>
      </w:r>
      <w:proofErr w:type="spellStart"/>
      <w:r>
        <w:rPr>
          <w:sz w:val="19"/>
          <w:szCs w:val="19"/>
        </w:rPr>
        <w:t>Sayeed</w:t>
      </w:r>
      <w:proofErr w:type="spellEnd"/>
      <w:r>
        <w:rPr>
          <w:sz w:val="19"/>
          <w:szCs w:val="19"/>
        </w:rPr>
        <w:t xml:space="preserve">, A., </w:t>
      </w:r>
      <w:proofErr w:type="spellStart"/>
      <w:r>
        <w:rPr>
          <w:sz w:val="19"/>
          <w:szCs w:val="19"/>
        </w:rPr>
        <w:t>Anower</w:t>
      </w:r>
      <w:proofErr w:type="spellEnd"/>
      <w:r>
        <w:rPr>
          <w:sz w:val="19"/>
          <w:szCs w:val="19"/>
        </w:rPr>
        <w:t xml:space="preserve">, M. S., Ahsan, M., &amp; </w:t>
      </w:r>
      <w:proofErr w:type="spellStart"/>
      <w:r>
        <w:rPr>
          <w:sz w:val="19"/>
          <w:szCs w:val="19"/>
        </w:rPr>
        <w:t>Haider</w:t>
      </w:r>
      <w:proofErr w:type="spellEnd"/>
      <w:r>
        <w:rPr>
          <w:sz w:val="19"/>
          <w:szCs w:val="19"/>
        </w:rPr>
        <w:t xml:space="preserve">, J. (2022). </w:t>
      </w:r>
      <w:proofErr w:type="spellStart"/>
      <w:r>
        <w:rPr>
          <w:sz w:val="19"/>
          <w:szCs w:val="19"/>
        </w:rPr>
        <w:t>Explainable</w:t>
      </w:r>
      <w:proofErr w:type="spellEnd"/>
      <w:r>
        <w:rPr>
          <w:sz w:val="19"/>
          <w:szCs w:val="19"/>
        </w:rPr>
        <w:t xml:space="preserve"> </w:t>
      </w:r>
      <w:proofErr w:type="spellStart"/>
      <w:r>
        <w:rPr>
          <w:sz w:val="19"/>
          <w:szCs w:val="19"/>
        </w:rPr>
        <w:t>transformer-based</w:t>
      </w:r>
      <w:proofErr w:type="spellEnd"/>
      <w:r>
        <w:rPr>
          <w:sz w:val="19"/>
          <w:szCs w:val="19"/>
        </w:rPr>
        <w:t xml:space="preserve"> </w:t>
      </w:r>
      <w:proofErr w:type="spellStart"/>
      <w:r>
        <w:rPr>
          <w:sz w:val="19"/>
          <w:szCs w:val="19"/>
        </w:rPr>
        <w:t>deep</w:t>
      </w:r>
      <w:proofErr w:type="spellEnd"/>
      <w:r>
        <w:rPr>
          <w:sz w:val="19"/>
          <w:szCs w:val="19"/>
        </w:rPr>
        <w:t xml:space="preserve"> </w:t>
      </w:r>
      <w:proofErr w:type="spellStart"/>
      <w:r>
        <w:rPr>
          <w:sz w:val="19"/>
          <w:szCs w:val="19"/>
        </w:rPr>
        <w:t>learning</w:t>
      </w:r>
      <w:proofErr w:type="spellEnd"/>
      <w:r>
        <w:rPr>
          <w:sz w:val="19"/>
          <w:szCs w:val="19"/>
        </w:rPr>
        <w:t xml:space="preserve"> model </w:t>
      </w:r>
      <w:proofErr w:type="spellStart"/>
      <w:r>
        <w:rPr>
          <w:sz w:val="19"/>
          <w:szCs w:val="19"/>
        </w:rPr>
        <w:t>for</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detection</w:t>
      </w:r>
      <w:proofErr w:type="spellEnd"/>
      <w:r>
        <w:rPr>
          <w:sz w:val="19"/>
          <w:szCs w:val="19"/>
        </w:rPr>
        <w:t xml:space="preserve"> of </w:t>
      </w:r>
      <w:proofErr w:type="spellStart"/>
      <w:r>
        <w:rPr>
          <w:sz w:val="19"/>
          <w:szCs w:val="19"/>
        </w:rPr>
        <w:t>malaria</w:t>
      </w:r>
      <w:proofErr w:type="spellEnd"/>
      <w:r>
        <w:rPr>
          <w:sz w:val="19"/>
          <w:szCs w:val="19"/>
        </w:rPr>
        <w:t xml:space="preserve"> </w:t>
      </w:r>
      <w:proofErr w:type="spellStart"/>
      <w:r>
        <w:rPr>
          <w:sz w:val="19"/>
          <w:szCs w:val="19"/>
        </w:rPr>
        <w:t>parasites</w:t>
      </w:r>
      <w:proofErr w:type="spellEnd"/>
      <w:r>
        <w:rPr>
          <w:sz w:val="19"/>
          <w:szCs w:val="19"/>
        </w:rPr>
        <w:t xml:space="preserve"> </w:t>
      </w:r>
      <w:proofErr w:type="spellStart"/>
      <w:r>
        <w:rPr>
          <w:sz w:val="19"/>
          <w:szCs w:val="19"/>
        </w:rPr>
        <w:t>from</w:t>
      </w:r>
      <w:proofErr w:type="spellEnd"/>
      <w:r>
        <w:rPr>
          <w:sz w:val="19"/>
          <w:szCs w:val="19"/>
        </w:rPr>
        <w:t xml:space="preserve"> </w:t>
      </w:r>
      <w:proofErr w:type="spellStart"/>
      <w:r>
        <w:rPr>
          <w:sz w:val="19"/>
          <w:szCs w:val="19"/>
        </w:rPr>
        <w:t>blood</w:t>
      </w:r>
      <w:proofErr w:type="spellEnd"/>
      <w:r>
        <w:rPr>
          <w:sz w:val="19"/>
          <w:szCs w:val="19"/>
        </w:rPr>
        <w:t xml:space="preserve"> </w:t>
      </w:r>
      <w:proofErr w:type="spellStart"/>
      <w:r>
        <w:rPr>
          <w:sz w:val="19"/>
          <w:szCs w:val="19"/>
        </w:rPr>
        <w:t>cell</w:t>
      </w:r>
      <w:proofErr w:type="spellEnd"/>
      <w:r>
        <w:rPr>
          <w:sz w:val="19"/>
          <w:szCs w:val="19"/>
        </w:rPr>
        <w:t xml:space="preserve"> </w:t>
      </w:r>
      <w:proofErr w:type="spellStart"/>
      <w:r>
        <w:rPr>
          <w:sz w:val="19"/>
          <w:szCs w:val="19"/>
        </w:rPr>
        <w:t>images</w:t>
      </w:r>
      <w:proofErr w:type="spellEnd"/>
      <w:r>
        <w:rPr>
          <w:sz w:val="19"/>
          <w:szCs w:val="19"/>
        </w:rPr>
        <w:t xml:space="preserve">. </w:t>
      </w:r>
      <w:proofErr w:type="spellStart"/>
      <w:r>
        <w:rPr>
          <w:sz w:val="19"/>
          <w:szCs w:val="19"/>
        </w:rPr>
        <w:t>Sensors</w:t>
      </w:r>
      <w:proofErr w:type="spellEnd"/>
      <w:r>
        <w:rPr>
          <w:sz w:val="19"/>
          <w:szCs w:val="19"/>
        </w:rPr>
        <w:t>, 22(12), 4358.</w:t>
      </w:r>
    </w:p>
    <w:p w14:paraId="15C05D17" w14:textId="77777777" w:rsidR="00072A15" w:rsidRDefault="00000000">
      <w:pPr>
        <w:spacing w:before="80" w:after="80"/>
        <w:ind w:left="400" w:hanging="400"/>
      </w:pPr>
      <w:r>
        <w:rPr>
          <w:b/>
          <w:bCs/>
          <w:color w:val="0D7377"/>
          <w:sz w:val="19"/>
          <w:szCs w:val="19"/>
        </w:rPr>
        <w:t>[9</w:t>
      </w:r>
      <w:proofErr w:type="gramStart"/>
      <w:r>
        <w:rPr>
          <w:b/>
          <w:bCs/>
          <w:color w:val="0D7377"/>
          <w:sz w:val="19"/>
          <w:szCs w:val="19"/>
        </w:rPr>
        <w:t xml:space="preserve">]  </w:t>
      </w:r>
      <w:proofErr w:type="spellStart"/>
      <w:r>
        <w:rPr>
          <w:sz w:val="19"/>
          <w:szCs w:val="19"/>
        </w:rPr>
        <w:t>Pamungkas</w:t>
      </w:r>
      <w:proofErr w:type="spellEnd"/>
      <w:proofErr w:type="gramEnd"/>
      <w:r>
        <w:rPr>
          <w:sz w:val="19"/>
          <w:szCs w:val="19"/>
        </w:rPr>
        <w:t xml:space="preserve">, Y., </w:t>
      </w:r>
      <w:proofErr w:type="spellStart"/>
      <w:r>
        <w:rPr>
          <w:sz w:val="19"/>
          <w:szCs w:val="19"/>
        </w:rPr>
        <w:t>Njoto</w:t>
      </w:r>
      <w:proofErr w:type="spellEnd"/>
      <w:r>
        <w:rPr>
          <w:sz w:val="19"/>
          <w:szCs w:val="19"/>
        </w:rPr>
        <w:t xml:space="preserve">, E. N., </w:t>
      </w:r>
      <w:proofErr w:type="spellStart"/>
      <w:r>
        <w:rPr>
          <w:sz w:val="19"/>
          <w:szCs w:val="19"/>
        </w:rPr>
        <w:t>Eljatin</w:t>
      </w:r>
      <w:proofErr w:type="spellEnd"/>
      <w:r>
        <w:rPr>
          <w:sz w:val="19"/>
          <w:szCs w:val="19"/>
        </w:rPr>
        <w:t xml:space="preserve">, D. S., </w:t>
      </w:r>
      <w:proofErr w:type="spellStart"/>
      <w:r>
        <w:rPr>
          <w:sz w:val="19"/>
          <w:szCs w:val="19"/>
        </w:rPr>
        <w:t>Hardyanti</w:t>
      </w:r>
      <w:proofErr w:type="spellEnd"/>
      <w:r>
        <w:rPr>
          <w:sz w:val="19"/>
          <w:szCs w:val="19"/>
        </w:rPr>
        <w:t xml:space="preserve">, I. F., </w:t>
      </w:r>
      <w:proofErr w:type="spellStart"/>
      <w:r>
        <w:rPr>
          <w:sz w:val="19"/>
          <w:szCs w:val="19"/>
        </w:rPr>
        <w:t>Umamah</w:t>
      </w:r>
      <w:proofErr w:type="spellEnd"/>
      <w:r>
        <w:rPr>
          <w:sz w:val="19"/>
          <w:szCs w:val="19"/>
        </w:rPr>
        <w:t xml:space="preserve">, T., &amp; </w:t>
      </w:r>
      <w:proofErr w:type="spellStart"/>
      <w:r>
        <w:rPr>
          <w:sz w:val="19"/>
          <w:szCs w:val="19"/>
        </w:rPr>
        <w:t>Putri</w:t>
      </w:r>
      <w:proofErr w:type="spellEnd"/>
      <w:r>
        <w:rPr>
          <w:sz w:val="19"/>
          <w:szCs w:val="19"/>
        </w:rPr>
        <w:t xml:space="preserve">, K. J. (2022). </w:t>
      </w:r>
      <w:proofErr w:type="spellStart"/>
      <w:r>
        <w:rPr>
          <w:sz w:val="19"/>
          <w:szCs w:val="19"/>
        </w:rPr>
        <w:t>Implementation</w:t>
      </w:r>
      <w:proofErr w:type="spellEnd"/>
      <w:r>
        <w:rPr>
          <w:sz w:val="19"/>
          <w:szCs w:val="19"/>
        </w:rPr>
        <w:t xml:space="preserve"> of EfficientNet-B0 </w:t>
      </w:r>
      <w:proofErr w:type="spellStart"/>
      <w:r>
        <w:rPr>
          <w:sz w:val="19"/>
          <w:szCs w:val="19"/>
        </w:rPr>
        <w:t>architecture</w:t>
      </w:r>
      <w:proofErr w:type="spellEnd"/>
      <w:r>
        <w:rPr>
          <w:sz w:val="19"/>
          <w:szCs w:val="19"/>
        </w:rPr>
        <w:t xml:space="preserve"> in </w:t>
      </w:r>
      <w:proofErr w:type="spellStart"/>
      <w:r>
        <w:rPr>
          <w:sz w:val="19"/>
          <w:szCs w:val="19"/>
        </w:rPr>
        <w:t>malaria</w:t>
      </w:r>
      <w:proofErr w:type="spellEnd"/>
      <w:r>
        <w:rPr>
          <w:sz w:val="19"/>
          <w:szCs w:val="19"/>
        </w:rPr>
        <w:t xml:space="preserve"> </w:t>
      </w:r>
      <w:proofErr w:type="spellStart"/>
      <w:r>
        <w:rPr>
          <w:sz w:val="19"/>
          <w:szCs w:val="19"/>
        </w:rPr>
        <w:t>detection</w:t>
      </w:r>
      <w:proofErr w:type="spellEnd"/>
      <w:r>
        <w:rPr>
          <w:sz w:val="19"/>
          <w:szCs w:val="19"/>
        </w:rPr>
        <w:t xml:space="preserve"> </w:t>
      </w:r>
      <w:proofErr w:type="spellStart"/>
      <w:r>
        <w:rPr>
          <w:sz w:val="19"/>
          <w:szCs w:val="19"/>
        </w:rPr>
        <w:t>system</w:t>
      </w:r>
      <w:proofErr w:type="spellEnd"/>
      <w:r>
        <w:rPr>
          <w:sz w:val="19"/>
          <w:szCs w:val="19"/>
        </w:rPr>
        <w:t xml:space="preserve"> </w:t>
      </w:r>
      <w:proofErr w:type="spellStart"/>
      <w:r>
        <w:rPr>
          <w:sz w:val="19"/>
          <w:szCs w:val="19"/>
        </w:rPr>
        <w:t>based</w:t>
      </w:r>
      <w:proofErr w:type="spellEnd"/>
      <w:r>
        <w:rPr>
          <w:sz w:val="19"/>
          <w:szCs w:val="19"/>
        </w:rPr>
        <w:t xml:space="preserve"> on </w:t>
      </w:r>
      <w:proofErr w:type="spellStart"/>
      <w:r>
        <w:rPr>
          <w:sz w:val="19"/>
          <w:szCs w:val="19"/>
        </w:rPr>
        <w:t>patient</w:t>
      </w:r>
      <w:proofErr w:type="spellEnd"/>
      <w:r>
        <w:rPr>
          <w:sz w:val="19"/>
          <w:szCs w:val="19"/>
        </w:rPr>
        <w:t xml:space="preserve"> </w:t>
      </w:r>
      <w:proofErr w:type="spellStart"/>
      <w:r>
        <w:rPr>
          <w:sz w:val="19"/>
          <w:szCs w:val="19"/>
        </w:rPr>
        <w:t>red</w:t>
      </w:r>
      <w:proofErr w:type="spellEnd"/>
      <w:r>
        <w:rPr>
          <w:sz w:val="19"/>
          <w:szCs w:val="19"/>
        </w:rPr>
        <w:t xml:space="preserve"> </w:t>
      </w:r>
      <w:proofErr w:type="spellStart"/>
      <w:r>
        <w:rPr>
          <w:sz w:val="19"/>
          <w:szCs w:val="19"/>
        </w:rPr>
        <w:t>blood</w:t>
      </w:r>
      <w:proofErr w:type="spellEnd"/>
      <w:r>
        <w:rPr>
          <w:sz w:val="19"/>
          <w:szCs w:val="19"/>
        </w:rPr>
        <w:t xml:space="preserve"> </w:t>
      </w:r>
      <w:proofErr w:type="spellStart"/>
      <w:r>
        <w:rPr>
          <w:sz w:val="19"/>
          <w:szCs w:val="19"/>
        </w:rPr>
        <w:t>cell</w:t>
      </w:r>
      <w:proofErr w:type="spellEnd"/>
      <w:r>
        <w:rPr>
          <w:sz w:val="19"/>
          <w:szCs w:val="19"/>
        </w:rPr>
        <w:t xml:space="preserve"> (RBC) </w:t>
      </w:r>
      <w:proofErr w:type="spellStart"/>
      <w:r>
        <w:rPr>
          <w:sz w:val="19"/>
          <w:szCs w:val="19"/>
        </w:rPr>
        <w:t>images</w:t>
      </w:r>
      <w:proofErr w:type="spellEnd"/>
      <w:r>
        <w:rPr>
          <w:sz w:val="19"/>
          <w:szCs w:val="19"/>
        </w:rPr>
        <w:t xml:space="preserve">. </w:t>
      </w:r>
      <w:proofErr w:type="spellStart"/>
      <w:r>
        <w:rPr>
          <w:sz w:val="19"/>
          <w:szCs w:val="19"/>
        </w:rPr>
        <w:t>Proceedings</w:t>
      </w:r>
      <w:proofErr w:type="spellEnd"/>
      <w:r>
        <w:rPr>
          <w:sz w:val="19"/>
          <w:szCs w:val="19"/>
        </w:rPr>
        <w:t xml:space="preserve"> of IEEE Conference.</w:t>
      </w:r>
    </w:p>
    <w:p w14:paraId="0FBFFA86" w14:textId="77777777" w:rsidR="00072A15" w:rsidRDefault="00000000">
      <w:pPr>
        <w:spacing w:before="80" w:after="80"/>
        <w:ind w:left="400" w:hanging="400"/>
      </w:pPr>
      <w:r>
        <w:rPr>
          <w:b/>
          <w:bCs/>
          <w:color w:val="0D7377"/>
          <w:sz w:val="19"/>
          <w:szCs w:val="19"/>
        </w:rPr>
        <w:t>[10</w:t>
      </w:r>
      <w:proofErr w:type="gramStart"/>
      <w:r>
        <w:rPr>
          <w:b/>
          <w:bCs/>
          <w:color w:val="0D7377"/>
          <w:sz w:val="19"/>
          <w:szCs w:val="19"/>
        </w:rPr>
        <w:t xml:space="preserve">]  </w:t>
      </w:r>
      <w:proofErr w:type="spellStart"/>
      <w:r>
        <w:rPr>
          <w:sz w:val="19"/>
          <w:szCs w:val="19"/>
        </w:rPr>
        <w:t>Dari</w:t>
      </w:r>
      <w:proofErr w:type="spellEnd"/>
      <w:proofErr w:type="gramEnd"/>
      <w:r>
        <w:rPr>
          <w:sz w:val="19"/>
          <w:szCs w:val="19"/>
        </w:rPr>
        <w:t xml:space="preserve">, T., </w:t>
      </w:r>
      <w:proofErr w:type="spellStart"/>
      <w:r>
        <w:rPr>
          <w:sz w:val="19"/>
          <w:szCs w:val="19"/>
        </w:rPr>
        <w:t>Eijkemans</w:t>
      </w:r>
      <w:proofErr w:type="spellEnd"/>
      <w:r>
        <w:rPr>
          <w:sz w:val="19"/>
          <w:szCs w:val="19"/>
        </w:rPr>
        <w:t xml:space="preserve">, M., </w:t>
      </w:r>
      <w:proofErr w:type="spellStart"/>
      <w:r>
        <w:rPr>
          <w:sz w:val="19"/>
          <w:szCs w:val="19"/>
        </w:rPr>
        <w:t>Benard</w:t>
      </w:r>
      <w:proofErr w:type="spellEnd"/>
      <w:r>
        <w:rPr>
          <w:sz w:val="19"/>
          <w:szCs w:val="19"/>
        </w:rPr>
        <w:t>, G. J., et al. (2023). AIDMAN: An AI-</w:t>
      </w:r>
      <w:proofErr w:type="spellStart"/>
      <w:r>
        <w:rPr>
          <w:sz w:val="19"/>
          <w:szCs w:val="19"/>
        </w:rPr>
        <w:t>based</w:t>
      </w:r>
      <w:proofErr w:type="spellEnd"/>
      <w:r>
        <w:rPr>
          <w:sz w:val="19"/>
          <w:szCs w:val="19"/>
        </w:rPr>
        <w:t xml:space="preserve"> </w:t>
      </w:r>
      <w:proofErr w:type="spellStart"/>
      <w:r>
        <w:rPr>
          <w:sz w:val="19"/>
          <w:szCs w:val="19"/>
        </w:rPr>
        <w:t>object</w:t>
      </w:r>
      <w:proofErr w:type="spellEnd"/>
      <w:r>
        <w:rPr>
          <w:sz w:val="19"/>
          <w:szCs w:val="19"/>
        </w:rPr>
        <w:t xml:space="preserve"> </w:t>
      </w:r>
      <w:proofErr w:type="spellStart"/>
      <w:r>
        <w:rPr>
          <w:sz w:val="19"/>
          <w:szCs w:val="19"/>
        </w:rPr>
        <w:t>detection</w:t>
      </w:r>
      <w:proofErr w:type="spellEnd"/>
      <w:r>
        <w:rPr>
          <w:sz w:val="19"/>
          <w:szCs w:val="19"/>
        </w:rPr>
        <w:t xml:space="preserve"> </w:t>
      </w:r>
      <w:proofErr w:type="spellStart"/>
      <w:r>
        <w:rPr>
          <w:sz w:val="19"/>
          <w:szCs w:val="19"/>
        </w:rPr>
        <w:t>system</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malaria</w:t>
      </w:r>
      <w:proofErr w:type="spellEnd"/>
      <w:r>
        <w:rPr>
          <w:sz w:val="19"/>
          <w:szCs w:val="19"/>
        </w:rPr>
        <w:t xml:space="preserve"> </w:t>
      </w:r>
      <w:proofErr w:type="spellStart"/>
      <w:r>
        <w:rPr>
          <w:sz w:val="19"/>
          <w:szCs w:val="19"/>
        </w:rPr>
        <w:t>diagnosis</w:t>
      </w:r>
      <w:proofErr w:type="spellEnd"/>
      <w:r>
        <w:rPr>
          <w:sz w:val="19"/>
          <w:szCs w:val="19"/>
        </w:rPr>
        <w:t xml:space="preserve"> </w:t>
      </w:r>
      <w:proofErr w:type="spellStart"/>
      <w:r>
        <w:rPr>
          <w:sz w:val="19"/>
          <w:szCs w:val="19"/>
        </w:rPr>
        <w:t>from</w:t>
      </w:r>
      <w:proofErr w:type="spellEnd"/>
      <w:r>
        <w:rPr>
          <w:sz w:val="19"/>
          <w:szCs w:val="19"/>
        </w:rPr>
        <w:t xml:space="preserve"> </w:t>
      </w:r>
      <w:proofErr w:type="spellStart"/>
      <w:r>
        <w:rPr>
          <w:sz w:val="19"/>
          <w:szCs w:val="19"/>
        </w:rPr>
        <w:t>smartphone</w:t>
      </w:r>
      <w:proofErr w:type="spellEnd"/>
      <w:r>
        <w:rPr>
          <w:sz w:val="19"/>
          <w:szCs w:val="19"/>
        </w:rPr>
        <w:t xml:space="preserve"> </w:t>
      </w:r>
      <w:proofErr w:type="spellStart"/>
      <w:r>
        <w:rPr>
          <w:sz w:val="19"/>
          <w:szCs w:val="19"/>
        </w:rPr>
        <w:t>thin-blood-smear</w:t>
      </w:r>
      <w:proofErr w:type="spellEnd"/>
      <w:r>
        <w:rPr>
          <w:sz w:val="19"/>
          <w:szCs w:val="19"/>
        </w:rPr>
        <w:t xml:space="preserve"> </w:t>
      </w:r>
      <w:proofErr w:type="spellStart"/>
      <w:r>
        <w:rPr>
          <w:sz w:val="19"/>
          <w:szCs w:val="19"/>
        </w:rPr>
        <w:t>images</w:t>
      </w:r>
      <w:proofErr w:type="spellEnd"/>
      <w:r>
        <w:rPr>
          <w:sz w:val="19"/>
          <w:szCs w:val="19"/>
        </w:rPr>
        <w:t xml:space="preserve">. Cell </w:t>
      </w:r>
      <w:proofErr w:type="spellStart"/>
      <w:r>
        <w:rPr>
          <w:sz w:val="19"/>
          <w:szCs w:val="19"/>
        </w:rPr>
        <w:t>Reports</w:t>
      </w:r>
      <w:proofErr w:type="spellEnd"/>
      <w:r>
        <w:rPr>
          <w:sz w:val="19"/>
          <w:szCs w:val="19"/>
        </w:rPr>
        <w:t xml:space="preserve"> </w:t>
      </w:r>
      <w:proofErr w:type="spellStart"/>
      <w:r>
        <w:rPr>
          <w:sz w:val="19"/>
          <w:szCs w:val="19"/>
        </w:rPr>
        <w:t>Medicine</w:t>
      </w:r>
      <w:proofErr w:type="spellEnd"/>
      <w:r>
        <w:rPr>
          <w:sz w:val="19"/>
          <w:szCs w:val="19"/>
        </w:rPr>
        <w:t>, 4(9).</w:t>
      </w:r>
    </w:p>
    <w:p w14:paraId="52FA9EE0" w14:textId="77777777" w:rsidR="00072A15" w:rsidRDefault="00000000">
      <w:pPr>
        <w:spacing w:before="80" w:after="80"/>
        <w:ind w:left="400" w:hanging="400"/>
      </w:pPr>
      <w:r>
        <w:rPr>
          <w:b/>
          <w:bCs/>
          <w:color w:val="0D7377"/>
          <w:sz w:val="19"/>
          <w:szCs w:val="19"/>
        </w:rPr>
        <w:t>[11</w:t>
      </w:r>
      <w:proofErr w:type="gramStart"/>
      <w:r>
        <w:rPr>
          <w:b/>
          <w:bCs/>
          <w:color w:val="0D7377"/>
          <w:sz w:val="19"/>
          <w:szCs w:val="19"/>
        </w:rPr>
        <w:t xml:space="preserve">]  </w:t>
      </w:r>
      <w:proofErr w:type="spellStart"/>
      <w:r>
        <w:rPr>
          <w:sz w:val="19"/>
          <w:szCs w:val="19"/>
        </w:rPr>
        <w:t>Maqsood</w:t>
      </w:r>
      <w:proofErr w:type="spellEnd"/>
      <w:proofErr w:type="gramEnd"/>
      <w:r>
        <w:rPr>
          <w:sz w:val="19"/>
          <w:szCs w:val="19"/>
        </w:rPr>
        <w:t xml:space="preserve">, A., </w:t>
      </w:r>
      <w:proofErr w:type="spellStart"/>
      <w:r>
        <w:rPr>
          <w:sz w:val="19"/>
          <w:szCs w:val="19"/>
        </w:rPr>
        <w:t>Farid</w:t>
      </w:r>
      <w:proofErr w:type="spellEnd"/>
      <w:r>
        <w:rPr>
          <w:sz w:val="19"/>
          <w:szCs w:val="19"/>
        </w:rPr>
        <w:t xml:space="preserve">, M. S., </w:t>
      </w:r>
      <w:proofErr w:type="spellStart"/>
      <w:r>
        <w:rPr>
          <w:sz w:val="19"/>
          <w:szCs w:val="19"/>
        </w:rPr>
        <w:t>Khan</w:t>
      </w:r>
      <w:proofErr w:type="spellEnd"/>
      <w:r>
        <w:rPr>
          <w:sz w:val="19"/>
          <w:szCs w:val="19"/>
        </w:rPr>
        <w:t xml:space="preserve">, M. H., &amp; </w:t>
      </w:r>
      <w:proofErr w:type="spellStart"/>
      <w:r>
        <w:rPr>
          <w:sz w:val="19"/>
          <w:szCs w:val="19"/>
        </w:rPr>
        <w:t>Grzegorzek</w:t>
      </w:r>
      <w:proofErr w:type="spellEnd"/>
      <w:r>
        <w:rPr>
          <w:sz w:val="19"/>
          <w:szCs w:val="19"/>
        </w:rPr>
        <w:t xml:space="preserve">, M. (2021). </w:t>
      </w:r>
      <w:proofErr w:type="spellStart"/>
      <w:r>
        <w:rPr>
          <w:sz w:val="19"/>
          <w:szCs w:val="19"/>
        </w:rPr>
        <w:t>Deep</w:t>
      </w:r>
      <w:proofErr w:type="spellEnd"/>
      <w:r>
        <w:rPr>
          <w:sz w:val="19"/>
          <w:szCs w:val="19"/>
        </w:rPr>
        <w:t xml:space="preserve"> </w:t>
      </w:r>
      <w:proofErr w:type="spellStart"/>
      <w:r>
        <w:rPr>
          <w:sz w:val="19"/>
          <w:szCs w:val="19"/>
        </w:rPr>
        <w:t>malaria</w:t>
      </w:r>
      <w:proofErr w:type="spellEnd"/>
      <w:r>
        <w:rPr>
          <w:sz w:val="19"/>
          <w:szCs w:val="19"/>
        </w:rPr>
        <w:t xml:space="preserve"> </w:t>
      </w:r>
      <w:proofErr w:type="spellStart"/>
      <w:r>
        <w:rPr>
          <w:sz w:val="19"/>
          <w:szCs w:val="19"/>
        </w:rPr>
        <w:t>parasite</w:t>
      </w:r>
      <w:proofErr w:type="spellEnd"/>
      <w:r>
        <w:rPr>
          <w:sz w:val="19"/>
          <w:szCs w:val="19"/>
        </w:rPr>
        <w:t xml:space="preserve"> </w:t>
      </w:r>
      <w:proofErr w:type="spellStart"/>
      <w:r>
        <w:rPr>
          <w:sz w:val="19"/>
          <w:szCs w:val="19"/>
        </w:rPr>
        <w:t>detection</w:t>
      </w:r>
      <w:proofErr w:type="spellEnd"/>
      <w:r>
        <w:rPr>
          <w:sz w:val="19"/>
          <w:szCs w:val="19"/>
        </w:rPr>
        <w:t xml:space="preserve"> in </w:t>
      </w:r>
      <w:proofErr w:type="spellStart"/>
      <w:r>
        <w:rPr>
          <w:sz w:val="19"/>
          <w:szCs w:val="19"/>
        </w:rPr>
        <w:t>thin</w:t>
      </w:r>
      <w:proofErr w:type="spellEnd"/>
      <w:r>
        <w:rPr>
          <w:sz w:val="19"/>
          <w:szCs w:val="19"/>
        </w:rPr>
        <w:t xml:space="preserve"> </w:t>
      </w:r>
      <w:proofErr w:type="spellStart"/>
      <w:r>
        <w:rPr>
          <w:sz w:val="19"/>
          <w:szCs w:val="19"/>
        </w:rPr>
        <w:t>blood</w:t>
      </w:r>
      <w:proofErr w:type="spellEnd"/>
      <w:r>
        <w:rPr>
          <w:sz w:val="19"/>
          <w:szCs w:val="19"/>
        </w:rPr>
        <w:t xml:space="preserve"> </w:t>
      </w:r>
      <w:proofErr w:type="spellStart"/>
      <w:r>
        <w:rPr>
          <w:sz w:val="19"/>
          <w:szCs w:val="19"/>
        </w:rPr>
        <w:t>smear</w:t>
      </w:r>
      <w:proofErr w:type="spellEnd"/>
      <w:r>
        <w:rPr>
          <w:sz w:val="19"/>
          <w:szCs w:val="19"/>
        </w:rPr>
        <w:t xml:space="preserve"> </w:t>
      </w:r>
      <w:proofErr w:type="spellStart"/>
      <w:r>
        <w:rPr>
          <w:sz w:val="19"/>
          <w:szCs w:val="19"/>
        </w:rPr>
        <w:t>microscopic</w:t>
      </w:r>
      <w:proofErr w:type="spellEnd"/>
      <w:r>
        <w:rPr>
          <w:sz w:val="19"/>
          <w:szCs w:val="19"/>
        </w:rPr>
        <w:t xml:space="preserve"> </w:t>
      </w:r>
      <w:proofErr w:type="spellStart"/>
      <w:r>
        <w:rPr>
          <w:sz w:val="19"/>
          <w:szCs w:val="19"/>
        </w:rPr>
        <w:t>images</w:t>
      </w:r>
      <w:proofErr w:type="spellEnd"/>
      <w:r>
        <w:rPr>
          <w:sz w:val="19"/>
          <w:szCs w:val="19"/>
        </w:rPr>
        <w:t xml:space="preserve">. </w:t>
      </w:r>
      <w:proofErr w:type="spellStart"/>
      <w:r>
        <w:rPr>
          <w:sz w:val="19"/>
          <w:szCs w:val="19"/>
        </w:rPr>
        <w:t>Applied</w:t>
      </w:r>
      <w:proofErr w:type="spellEnd"/>
      <w:r>
        <w:rPr>
          <w:sz w:val="19"/>
          <w:szCs w:val="19"/>
        </w:rPr>
        <w:t xml:space="preserve"> </w:t>
      </w:r>
      <w:proofErr w:type="spellStart"/>
      <w:r>
        <w:rPr>
          <w:sz w:val="19"/>
          <w:szCs w:val="19"/>
        </w:rPr>
        <w:t>Sciences</w:t>
      </w:r>
      <w:proofErr w:type="spellEnd"/>
      <w:r>
        <w:rPr>
          <w:sz w:val="19"/>
          <w:szCs w:val="19"/>
        </w:rPr>
        <w:t>, 11(5), 2284.</w:t>
      </w:r>
    </w:p>
    <w:p w14:paraId="73ADDA0D" w14:textId="77777777" w:rsidR="00072A15" w:rsidRDefault="00000000">
      <w:pPr>
        <w:spacing w:before="80" w:after="80"/>
        <w:ind w:left="400" w:hanging="400"/>
      </w:pPr>
      <w:r>
        <w:rPr>
          <w:b/>
          <w:bCs/>
          <w:color w:val="0D7377"/>
          <w:sz w:val="19"/>
          <w:szCs w:val="19"/>
        </w:rPr>
        <w:t>[12</w:t>
      </w:r>
      <w:proofErr w:type="gramStart"/>
      <w:r>
        <w:rPr>
          <w:b/>
          <w:bCs/>
          <w:color w:val="0D7377"/>
          <w:sz w:val="19"/>
          <w:szCs w:val="19"/>
        </w:rPr>
        <w:t xml:space="preserve">]  </w:t>
      </w:r>
      <w:proofErr w:type="spellStart"/>
      <w:r>
        <w:rPr>
          <w:sz w:val="19"/>
          <w:szCs w:val="19"/>
        </w:rPr>
        <w:t>Paszke</w:t>
      </w:r>
      <w:proofErr w:type="spellEnd"/>
      <w:proofErr w:type="gramEnd"/>
      <w:r>
        <w:rPr>
          <w:sz w:val="19"/>
          <w:szCs w:val="19"/>
        </w:rPr>
        <w:t xml:space="preserve">, A., </w:t>
      </w:r>
      <w:proofErr w:type="spellStart"/>
      <w:r>
        <w:rPr>
          <w:sz w:val="19"/>
          <w:szCs w:val="19"/>
        </w:rPr>
        <w:t>Gross</w:t>
      </w:r>
      <w:proofErr w:type="spellEnd"/>
      <w:r>
        <w:rPr>
          <w:sz w:val="19"/>
          <w:szCs w:val="19"/>
        </w:rPr>
        <w:t xml:space="preserve">, S., Massa, F., et al. (2019). </w:t>
      </w:r>
      <w:proofErr w:type="spellStart"/>
      <w:r>
        <w:rPr>
          <w:sz w:val="19"/>
          <w:szCs w:val="19"/>
        </w:rPr>
        <w:t>PyTorch</w:t>
      </w:r>
      <w:proofErr w:type="spellEnd"/>
      <w:r>
        <w:rPr>
          <w:sz w:val="19"/>
          <w:szCs w:val="19"/>
        </w:rPr>
        <w:t xml:space="preserve">: An </w:t>
      </w:r>
      <w:proofErr w:type="spellStart"/>
      <w:r>
        <w:rPr>
          <w:sz w:val="19"/>
          <w:szCs w:val="19"/>
        </w:rPr>
        <w:t>imperative</w:t>
      </w:r>
      <w:proofErr w:type="spellEnd"/>
      <w:r>
        <w:rPr>
          <w:sz w:val="19"/>
          <w:szCs w:val="19"/>
        </w:rPr>
        <w:t xml:space="preserve"> </w:t>
      </w:r>
      <w:proofErr w:type="spellStart"/>
      <w:r>
        <w:rPr>
          <w:sz w:val="19"/>
          <w:szCs w:val="19"/>
        </w:rPr>
        <w:t>style</w:t>
      </w:r>
      <w:proofErr w:type="spellEnd"/>
      <w:r>
        <w:rPr>
          <w:sz w:val="19"/>
          <w:szCs w:val="19"/>
        </w:rPr>
        <w:t xml:space="preserve">, </w:t>
      </w:r>
      <w:proofErr w:type="spellStart"/>
      <w:r>
        <w:rPr>
          <w:sz w:val="19"/>
          <w:szCs w:val="19"/>
        </w:rPr>
        <w:t>high-performance</w:t>
      </w:r>
      <w:proofErr w:type="spellEnd"/>
      <w:r>
        <w:rPr>
          <w:sz w:val="19"/>
          <w:szCs w:val="19"/>
        </w:rPr>
        <w:t xml:space="preserve"> </w:t>
      </w:r>
      <w:proofErr w:type="spellStart"/>
      <w:r>
        <w:rPr>
          <w:sz w:val="19"/>
          <w:szCs w:val="19"/>
        </w:rPr>
        <w:t>deep</w:t>
      </w:r>
      <w:proofErr w:type="spellEnd"/>
      <w:r>
        <w:rPr>
          <w:sz w:val="19"/>
          <w:szCs w:val="19"/>
        </w:rPr>
        <w:t xml:space="preserve"> </w:t>
      </w:r>
      <w:proofErr w:type="spellStart"/>
      <w:r>
        <w:rPr>
          <w:sz w:val="19"/>
          <w:szCs w:val="19"/>
        </w:rPr>
        <w:t>learning</w:t>
      </w:r>
      <w:proofErr w:type="spellEnd"/>
      <w:r>
        <w:rPr>
          <w:sz w:val="19"/>
          <w:szCs w:val="19"/>
        </w:rPr>
        <w:t xml:space="preserve"> </w:t>
      </w:r>
      <w:proofErr w:type="spellStart"/>
      <w:r>
        <w:rPr>
          <w:sz w:val="19"/>
          <w:szCs w:val="19"/>
        </w:rPr>
        <w:t>library</w:t>
      </w:r>
      <w:proofErr w:type="spellEnd"/>
      <w:r>
        <w:rPr>
          <w:sz w:val="19"/>
          <w:szCs w:val="19"/>
        </w:rPr>
        <w:t xml:space="preserve">. </w:t>
      </w:r>
      <w:proofErr w:type="spellStart"/>
      <w:r>
        <w:rPr>
          <w:sz w:val="19"/>
          <w:szCs w:val="19"/>
        </w:rPr>
        <w:t>NeurIPS</w:t>
      </w:r>
      <w:proofErr w:type="spellEnd"/>
      <w:r>
        <w:rPr>
          <w:sz w:val="19"/>
          <w:szCs w:val="19"/>
        </w:rPr>
        <w:t xml:space="preserve"> 32.</w:t>
      </w:r>
    </w:p>
    <w:sectPr w:rsidR="00072A15">
      <w:headerReference w:type="default" r:id="rId14"/>
      <w:footerReference w:type="default" r:id="rId15"/>
      <w:pgSz w:w="11906" w:h="16838"/>
      <w:pgMar w:top="1200" w:right="1200" w:bottom="1200" w:left="16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0D115" w14:textId="77777777" w:rsidR="00B711A2" w:rsidRDefault="00B711A2">
      <w:r>
        <w:separator/>
      </w:r>
    </w:p>
  </w:endnote>
  <w:endnote w:type="continuationSeparator" w:id="0">
    <w:p w14:paraId="0E957053" w14:textId="77777777" w:rsidR="00B711A2" w:rsidRDefault="00B71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1F83" w14:textId="103AB3F7" w:rsidR="00072A15" w:rsidRDefault="00072A15">
    <w:pPr>
      <w:pBdr>
        <w:top w:val="single" w:sz="6" w:space="4" w:color="E8F6F7"/>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0B4B4" w14:textId="77777777" w:rsidR="00B711A2" w:rsidRDefault="00B711A2">
      <w:r>
        <w:separator/>
      </w:r>
    </w:p>
  </w:footnote>
  <w:footnote w:type="continuationSeparator" w:id="0">
    <w:p w14:paraId="6144DE28" w14:textId="77777777" w:rsidR="00B711A2" w:rsidRDefault="00B71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AC3D8" w14:textId="651D387D" w:rsidR="00072A15" w:rsidRDefault="00072A15">
    <w:pPr>
      <w:pBdr>
        <w:bottom w:val="single" w:sz="6" w:space="4" w:color="E8F6F7"/>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24CEE"/>
    <w:multiLevelType w:val="hybridMultilevel"/>
    <w:tmpl w:val="B002E6A8"/>
    <w:lvl w:ilvl="0" w:tplc="58F2A2CA">
      <w:start w:val="1"/>
      <w:numFmt w:val="bullet"/>
      <w:lvlText w:val="●"/>
      <w:lvlJc w:val="left"/>
      <w:pPr>
        <w:ind w:left="720" w:hanging="360"/>
      </w:pPr>
    </w:lvl>
    <w:lvl w:ilvl="1" w:tplc="AB0EAB7C">
      <w:start w:val="1"/>
      <w:numFmt w:val="bullet"/>
      <w:lvlText w:val="○"/>
      <w:lvlJc w:val="left"/>
      <w:pPr>
        <w:ind w:left="1440" w:hanging="360"/>
      </w:pPr>
    </w:lvl>
    <w:lvl w:ilvl="2" w:tplc="5FB06A50">
      <w:start w:val="1"/>
      <w:numFmt w:val="bullet"/>
      <w:lvlText w:val="■"/>
      <w:lvlJc w:val="left"/>
      <w:pPr>
        <w:ind w:left="2160" w:hanging="360"/>
      </w:pPr>
    </w:lvl>
    <w:lvl w:ilvl="3" w:tplc="067C0CA6">
      <w:start w:val="1"/>
      <w:numFmt w:val="bullet"/>
      <w:lvlText w:val="●"/>
      <w:lvlJc w:val="left"/>
      <w:pPr>
        <w:ind w:left="2880" w:hanging="360"/>
      </w:pPr>
    </w:lvl>
    <w:lvl w:ilvl="4" w:tplc="B8820BDC">
      <w:start w:val="1"/>
      <w:numFmt w:val="bullet"/>
      <w:lvlText w:val="○"/>
      <w:lvlJc w:val="left"/>
      <w:pPr>
        <w:ind w:left="3600" w:hanging="360"/>
      </w:pPr>
    </w:lvl>
    <w:lvl w:ilvl="5" w:tplc="6944DFAE">
      <w:start w:val="1"/>
      <w:numFmt w:val="bullet"/>
      <w:lvlText w:val="■"/>
      <w:lvlJc w:val="left"/>
      <w:pPr>
        <w:ind w:left="4320" w:hanging="360"/>
      </w:pPr>
    </w:lvl>
    <w:lvl w:ilvl="6" w:tplc="B20ACC2E">
      <w:start w:val="1"/>
      <w:numFmt w:val="bullet"/>
      <w:lvlText w:val="●"/>
      <w:lvlJc w:val="left"/>
      <w:pPr>
        <w:ind w:left="5040" w:hanging="360"/>
      </w:pPr>
    </w:lvl>
    <w:lvl w:ilvl="7" w:tplc="A9000E6A">
      <w:start w:val="1"/>
      <w:numFmt w:val="bullet"/>
      <w:lvlText w:val="●"/>
      <w:lvlJc w:val="left"/>
      <w:pPr>
        <w:ind w:left="5760" w:hanging="360"/>
      </w:pPr>
    </w:lvl>
    <w:lvl w:ilvl="8" w:tplc="54AE0BE0">
      <w:start w:val="1"/>
      <w:numFmt w:val="bullet"/>
      <w:lvlText w:val="●"/>
      <w:lvlJc w:val="left"/>
      <w:pPr>
        <w:ind w:left="6480" w:hanging="360"/>
      </w:pPr>
    </w:lvl>
  </w:abstractNum>
  <w:abstractNum w:abstractNumId="1" w15:restartNumberingAfterBreak="0">
    <w:nsid w:val="29474C64"/>
    <w:multiLevelType w:val="hybridMultilevel"/>
    <w:tmpl w:val="BFFE14B4"/>
    <w:lvl w:ilvl="0" w:tplc="A3D0F2F6">
      <w:start w:val="1"/>
      <w:numFmt w:val="bullet"/>
      <w:lvlText w:val="▸"/>
      <w:lvlJc w:val="left"/>
      <w:pPr>
        <w:spacing w:before="50" w:after="50"/>
        <w:ind w:left="720" w:hanging="360"/>
      </w:pPr>
      <w:rPr>
        <w:b/>
        <w:bCs/>
        <w:color w:val="0D7377"/>
      </w:rPr>
    </w:lvl>
    <w:lvl w:ilvl="1" w:tplc="87983492">
      <w:numFmt w:val="decimal"/>
      <w:lvlText w:val=""/>
      <w:lvlJc w:val="left"/>
    </w:lvl>
    <w:lvl w:ilvl="2" w:tplc="0FE415CC">
      <w:numFmt w:val="decimal"/>
      <w:lvlText w:val=""/>
      <w:lvlJc w:val="left"/>
    </w:lvl>
    <w:lvl w:ilvl="3" w:tplc="7D5A58A6">
      <w:numFmt w:val="decimal"/>
      <w:lvlText w:val=""/>
      <w:lvlJc w:val="left"/>
    </w:lvl>
    <w:lvl w:ilvl="4" w:tplc="482C325E">
      <w:numFmt w:val="decimal"/>
      <w:lvlText w:val=""/>
      <w:lvlJc w:val="left"/>
    </w:lvl>
    <w:lvl w:ilvl="5" w:tplc="CC5A138A">
      <w:numFmt w:val="decimal"/>
      <w:lvlText w:val=""/>
      <w:lvlJc w:val="left"/>
    </w:lvl>
    <w:lvl w:ilvl="6" w:tplc="F15CFD78">
      <w:numFmt w:val="decimal"/>
      <w:lvlText w:val=""/>
      <w:lvlJc w:val="left"/>
    </w:lvl>
    <w:lvl w:ilvl="7" w:tplc="94AAA61C">
      <w:numFmt w:val="decimal"/>
      <w:lvlText w:val=""/>
      <w:lvlJc w:val="left"/>
    </w:lvl>
    <w:lvl w:ilvl="8" w:tplc="15B29FB8">
      <w:numFmt w:val="decimal"/>
      <w:lvlText w:val=""/>
      <w:lvlJc w:val="left"/>
    </w:lvl>
  </w:abstractNum>
  <w:num w:numId="1" w16cid:durableId="1982420605">
    <w:abstractNumId w:val="0"/>
    <w:lvlOverride w:ilvl="0">
      <w:startOverride w:val="1"/>
    </w:lvlOverride>
  </w:num>
  <w:num w:numId="2" w16cid:durableId="1110200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A15"/>
    <w:rsid w:val="00072A15"/>
    <w:rsid w:val="001B7FA7"/>
    <w:rsid w:val="009A2606"/>
    <w:rsid w:val="00B711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2689D"/>
  <w15:docId w15:val="{220EC916-E5DD-4D6E-8A02-3F101BE7C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4A4A"/>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left w:val="single" w:sz="24" w:space="8" w:color="0D7377"/>
      </w:pBdr>
      <w:spacing w:before="480" w:after="120"/>
      <w:ind w:left="200"/>
      <w:outlineLvl w:val="0"/>
    </w:pPr>
    <w:rPr>
      <w:b/>
      <w:bCs/>
      <w:color w:val="0D7377"/>
      <w:sz w:val="34"/>
      <w:szCs w:val="34"/>
    </w:rPr>
  </w:style>
  <w:style w:type="paragraph" w:styleId="Balk2">
    <w:name w:val="heading 2"/>
    <w:uiPriority w:val="9"/>
    <w:semiHidden/>
    <w:unhideWhenUsed/>
    <w:qFormat/>
    <w:pPr>
      <w:pBdr>
        <w:left w:val="single" w:sz="14" w:space="8" w:color="E8630A"/>
      </w:pBdr>
      <w:spacing w:before="280" w:after="120"/>
      <w:ind w:left="200"/>
      <w:outlineLvl w:val="1"/>
    </w:pPr>
    <w:rPr>
      <w:b/>
      <w:bCs/>
      <w:color w:val="14A0A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1B7FA7"/>
    <w:pPr>
      <w:tabs>
        <w:tab w:val="center" w:pos="4536"/>
        <w:tab w:val="right" w:pos="9072"/>
      </w:tabs>
    </w:pPr>
  </w:style>
  <w:style w:type="character" w:customStyle="1" w:styleId="stBilgiChar">
    <w:name w:val="Üst Bilgi Char"/>
    <w:basedOn w:val="VarsaylanParagrafYazTipi"/>
    <w:link w:val="stBilgi"/>
    <w:uiPriority w:val="99"/>
    <w:rsid w:val="001B7FA7"/>
  </w:style>
  <w:style w:type="paragraph" w:styleId="AltBilgi">
    <w:name w:val="footer"/>
    <w:basedOn w:val="Normal"/>
    <w:link w:val="AltBilgiChar"/>
    <w:uiPriority w:val="99"/>
    <w:unhideWhenUsed/>
    <w:rsid w:val="001B7FA7"/>
    <w:pPr>
      <w:tabs>
        <w:tab w:val="center" w:pos="4536"/>
        <w:tab w:val="right" w:pos="9072"/>
      </w:tabs>
    </w:pPr>
  </w:style>
  <w:style w:type="character" w:customStyle="1" w:styleId="AltBilgiChar">
    <w:name w:val="Alt Bilgi Char"/>
    <w:basedOn w:val="VarsaylanParagrafYazTipi"/>
    <w:link w:val="AltBilgi"/>
    <w:uiPriority w:val="99"/>
    <w:rsid w:val="001B7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3320</Words>
  <Characters>18925</Characters>
  <Application>Microsoft Office Word</Application>
  <DocSecurity>0</DocSecurity>
  <Lines>157</Lines>
  <Paragraphs>44</Paragraphs>
  <ScaleCrop>false</ScaleCrop>
  <Company/>
  <LinksUpToDate>false</LinksUpToDate>
  <CharactersWithSpaces>22201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Sıla Kangal</cp:lastModifiedBy>
  <cp:revision>2</cp:revision>
  <dcterms:created xsi:type="dcterms:W3CDTF">2026-05-13T15:25:00Z</dcterms:created>
  <dcterms:modified xsi:type="dcterms:W3CDTF">2026-05-13T15:32:00Z</dcterms:modified>
</cp:coreProperties>
</file>