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D0A" w:rsidRDefault="00DC2D0A" w:rsidP="0065392F">
      <w:pPr>
        <w:shd w:val="clear" w:color="auto" w:fill="FEFEFE"/>
        <w:spacing w:before="100" w:beforeAutospacing="1" w:after="100" w:afterAutospacing="1" w:line="240" w:lineRule="auto"/>
        <w:rPr>
          <w:rFonts w:ascii="Helvetica" w:eastAsia="Times New Roman" w:hAnsi="Helvetica" w:cs="Helvetica"/>
          <w:color w:val="3F3F3F"/>
          <w:sz w:val="23"/>
          <w:szCs w:val="23"/>
          <w:lang w:val="en-US" w:eastAsia="nl-NL"/>
        </w:rPr>
      </w:pPr>
      <w:r w:rsidRPr="00DC2D0A">
        <w:rPr>
          <w:rFonts w:ascii="Helvetica" w:eastAsia="Times New Roman" w:hAnsi="Helvetica" w:cs="Helvetica"/>
          <w:color w:val="3F3F3F"/>
          <w:sz w:val="23"/>
          <w:szCs w:val="23"/>
          <w:lang w:val="en-US" w:eastAsia="nl-NL"/>
        </w:rPr>
        <w:t>Explain the difference between the == operator and the === operator.</w:t>
      </w:r>
    </w:p>
    <w:p w:rsidR="0065392F" w:rsidRPr="0065392F" w:rsidRDefault="00DC2D0A" w:rsidP="0065392F">
      <w:pPr>
        <w:pStyle w:val="Lijstalinea"/>
        <w:numPr>
          <w:ilvl w:val="0"/>
          <w:numId w:val="2"/>
        </w:numPr>
        <w:shd w:val="clear" w:color="auto" w:fill="FEFEFE"/>
        <w:spacing w:before="100" w:beforeAutospacing="1" w:after="100" w:afterAutospacing="1" w:line="240" w:lineRule="auto"/>
        <w:rPr>
          <w:rFonts w:ascii="Helvetica" w:eastAsia="Times New Roman" w:hAnsi="Helvetica" w:cs="Helvetica"/>
          <w:color w:val="3F3F3F"/>
          <w:sz w:val="23"/>
          <w:szCs w:val="23"/>
          <w:lang w:val="en-US" w:eastAsia="nl-NL"/>
        </w:rPr>
      </w:pPr>
      <w:r w:rsidRPr="0065392F">
        <w:rPr>
          <w:rFonts w:ascii="Helvetica" w:eastAsia="Times New Roman" w:hAnsi="Helvetica" w:cs="Helvetica"/>
          <w:color w:val="3F3F3F"/>
          <w:sz w:val="23"/>
          <w:szCs w:val="23"/>
          <w:lang w:val="en-US" w:eastAsia="nl-NL"/>
        </w:rPr>
        <w:t>The == operator does a type-converting comparison. This means that even if two values are of different type, say ‘Null’ and ‘Undefined’, if you compare them with == you would get true. Comparing them with === however would result in a false comparison, because === is a strict comparison. The two values being compared have to be exactly the same. Strings are strictly equal if they contain the same characters in the same order and are of the same length. Two numbers are equal if they have the same numerical value. Two Booleans have to be both true or both false and two objects have to refer to the same object to be true.</w:t>
      </w:r>
    </w:p>
    <w:p w:rsidR="00DC2D0A" w:rsidRPr="0065392F" w:rsidRDefault="00DC2D0A" w:rsidP="0065392F">
      <w:pPr>
        <w:shd w:val="clear" w:color="auto" w:fill="FEFEFE"/>
        <w:spacing w:before="100" w:beforeAutospacing="1" w:after="100" w:afterAutospacing="1" w:line="240" w:lineRule="auto"/>
        <w:rPr>
          <w:rFonts w:ascii="Helvetica" w:eastAsia="Times New Roman" w:hAnsi="Helvetica" w:cs="Helvetica"/>
          <w:color w:val="3F3F3F"/>
          <w:sz w:val="23"/>
          <w:szCs w:val="23"/>
          <w:lang w:val="en-US" w:eastAsia="nl-NL"/>
        </w:rPr>
      </w:pPr>
      <w:r w:rsidRPr="00DC2D0A">
        <w:rPr>
          <w:rFonts w:ascii="Helvetica" w:eastAsia="Times New Roman" w:hAnsi="Helvetica" w:cs="Helvetica"/>
          <w:color w:val="3F3F3F"/>
          <w:sz w:val="23"/>
          <w:szCs w:val="23"/>
          <w:lang w:val="en-US" w:eastAsia="nl-NL"/>
        </w:rPr>
        <w:t>Explain what a closure is. (Note that JavaScript programs use closures very often.)</w:t>
      </w:r>
    </w:p>
    <w:p w:rsidR="0065392F" w:rsidRPr="0065392F" w:rsidRDefault="00DC2D0A" w:rsidP="0065392F">
      <w:pPr>
        <w:pStyle w:val="Lijstalinea"/>
        <w:numPr>
          <w:ilvl w:val="0"/>
          <w:numId w:val="2"/>
        </w:numPr>
        <w:shd w:val="clear" w:color="auto" w:fill="FEFEFE"/>
        <w:spacing w:before="100" w:beforeAutospacing="1" w:after="100" w:afterAutospacing="1" w:line="240" w:lineRule="auto"/>
        <w:rPr>
          <w:rFonts w:ascii="Helvetica" w:eastAsia="Times New Roman" w:hAnsi="Helvetica" w:cs="Helvetica"/>
          <w:color w:val="3F3F3F"/>
          <w:sz w:val="23"/>
          <w:szCs w:val="23"/>
          <w:lang w:val="en-US" w:eastAsia="nl-NL"/>
        </w:rPr>
      </w:pPr>
      <w:r w:rsidRPr="0065392F">
        <w:rPr>
          <w:rFonts w:ascii="Helvetica" w:eastAsia="Times New Roman" w:hAnsi="Helvetica" w:cs="Helvetica"/>
          <w:color w:val="3F3F3F"/>
          <w:sz w:val="23"/>
          <w:szCs w:val="23"/>
          <w:lang w:val="en-US" w:eastAsia="nl-NL"/>
        </w:rPr>
        <w:t xml:space="preserve">A closure is a function that encloses </w:t>
      </w:r>
      <w:r w:rsidR="0065392F" w:rsidRPr="0065392F">
        <w:rPr>
          <w:rFonts w:ascii="Helvetica" w:eastAsia="Times New Roman" w:hAnsi="Helvetica" w:cs="Helvetica"/>
          <w:color w:val="3F3F3F"/>
          <w:sz w:val="23"/>
          <w:szCs w:val="23"/>
          <w:lang w:val="en-US" w:eastAsia="nl-NL"/>
        </w:rPr>
        <w:t xml:space="preserve">one or more local </w:t>
      </w:r>
      <w:r w:rsidRPr="0065392F">
        <w:rPr>
          <w:rFonts w:ascii="Helvetica" w:eastAsia="Times New Roman" w:hAnsi="Helvetica" w:cs="Helvetica"/>
          <w:color w:val="3F3F3F"/>
          <w:sz w:val="23"/>
          <w:szCs w:val="23"/>
          <w:lang w:val="en-US" w:eastAsia="nl-NL"/>
        </w:rPr>
        <w:t>variable</w:t>
      </w:r>
      <w:r w:rsidR="0065392F" w:rsidRPr="0065392F">
        <w:rPr>
          <w:rFonts w:ascii="Helvetica" w:eastAsia="Times New Roman" w:hAnsi="Helvetica" w:cs="Helvetica"/>
          <w:color w:val="3F3F3F"/>
          <w:sz w:val="23"/>
          <w:szCs w:val="23"/>
          <w:lang w:val="en-US" w:eastAsia="nl-NL"/>
        </w:rPr>
        <w:t>s</w:t>
      </w:r>
      <w:r w:rsidRPr="0065392F">
        <w:rPr>
          <w:rFonts w:ascii="Helvetica" w:eastAsia="Times New Roman" w:hAnsi="Helvetica" w:cs="Helvetica"/>
          <w:color w:val="3F3F3F"/>
          <w:sz w:val="23"/>
          <w:szCs w:val="23"/>
          <w:lang w:val="en-US" w:eastAsia="nl-NL"/>
        </w:rPr>
        <w:t xml:space="preserve"> so only that function can change it</w:t>
      </w:r>
      <w:r w:rsidR="0065392F" w:rsidRPr="0065392F">
        <w:rPr>
          <w:rFonts w:ascii="Helvetica" w:eastAsia="Times New Roman" w:hAnsi="Helvetica" w:cs="Helvetica"/>
          <w:color w:val="3F3F3F"/>
          <w:sz w:val="23"/>
          <w:szCs w:val="23"/>
          <w:lang w:val="en-US" w:eastAsia="nl-NL"/>
        </w:rPr>
        <w:t xml:space="preserve">, but the variable(s) can still be accessed outside of the function. The variable is protected/private to the function but does not disappear after the function is called. </w:t>
      </w:r>
    </w:p>
    <w:p w:rsidR="00DC2D0A" w:rsidRDefault="00DC2D0A" w:rsidP="0065392F">
      <w:pPr>
        <w:shd w:val="clear" w:color="auto" w:fill="FEFEFE"/>
        <w:spacing w:before="100" w:beforeAutospacing="1" w:after="100" w:afterAutospacing="1" w:line="240" w:lineRule="auto"/>
        <w:rPr>
          <w:rFonts w:ascii="Helvetica" w:eastAsia="Times New Roman" w:hAnsi="Helvetica" w:cs="Helvetica"/>
          <w:color w:val="3F3F3F"/>
          <w:sz w:val="23"/>
          <w:szCs w:val="23"/>
          <w:lang w:val="en-US" w:eastAsia="nl-NL"/>
        </w:rPr>
      </w:pPr>
      <w:r w:rsidRPr="00DC2D0A">
        <w:rPr>
          <w:rFonts w:ascii="Helvetica" w:eastAsia="Times New Roman" w:hAnsi="Helvetica" w:cs="Helvetica"/>
          <w:color w:val="3F3F3F"/>
          <w:sz w:val="23"/>
          <w:szCs w:val="23"/>
          <w:lang w:val="en-US" w:eastAsia="nl-NL"/>
        </w:rPr>
        <w:t>Explain what higher order functions are.</w:t>
      </w:r>
    </w:p>
    <w:p w:rsidR="0065392F" w:rsidRPr="0065392F" w:rsidRDefault="0065392F" w:rsidP="0065392F">
      <w:pPr>
        <w:pStyle w:val="Lijstalinea"/>
        <w:numPr>
          <w:ilvl w:val="0"/>
          <w:numId w:val="2"/>
        </w:numPr>
        <w:shd w:val="clear" w:color="auto" w:fill="FEFEFE"/>
        <w:spacing w:before="100" w:beforeAutospacing="1" w:after="100" w:afterAutospacing="1" w:line="240" w:lineRule="auto"/>
        <w:rPr>
          <w:rFonts w:ascii="Helvetica" w:eastAsia="Times New Roman" w:hAnsi="Helvetica" w:cs="Helvetica"/>
          <w:color w:val="3F3F3F"/>
          <w:sz w:val="23"/>
          <w:szCs w:val="23"/>
          <w:lang w:val="en-US" w:eastAsia="nl-NL"/>
        </w:rPr>
      </w:pPr>
      <w:r>
        <w:rPr>
          <w:rFonts w:ascii="Helvetica" w:eastAsia="Times New Roman" w:hAnsi="Helvetica" w:cs="Helvetica"/>
          <w:color w:val="3F3F3F"/>
          <w:sz w:val="23"/>
          <w:szCs w:val="23"/>
          <w:lang w:val="en-US" w:eastAsia="nl-NL"/>
        </w:rPr>
        <w:t xml:space="preserve">Higher order functions are functions </w:t>
      </w:r>
      <w:r w:rsidR="005E1DE6">
        <w:rPr>
          <w:rFonts w:ascii="Helvetica" w:eastAsia="Times New Roman" w:hAnsi="Helvetica" w:cs="Helvetica"/>
          <w:color w:val="3F3F3F"/>
          <w:sz w:val="23"/>
          <w:szCs w:val="23"/>
          <w:lang w:val="en-US" w:eastAsia="nl-NL"/>
        </w:rPr>
        <w:t xml:space="preserve">that take or return other functions as input/output, just like variables. This allows the creating or changing of functions with other functions. </w:t>
      </w:r>
    </w:p>
    <w:p w:rsidR="00DC2D0A" w:rsidRDefault="00DC2D0A" w:rsidP="0065392F">
      <w:pPr>
        <w:shd w:val="clear" w:color="auto" w:fill="FEFEFE"/>
        <w:spacing w:before="100" w:beforeAutospacing="1" w:after="100" w:afterAutospacing="1" w:line="240" w:lineRule="auto"/>
        <w:rPr>
          <w:rFonts w:ascii="Helvetica" w:eastAsia="Times New Roman" w:hAnsi="Helvetica" w:cs="Helvetica"/>
          <w:color w:val="3F3F3F"/>
          <w:sz w:val="23"/>
          <w:szCs w:val="23"/>
          <w:lang w:val="en-US" w:eastAsia="nl-NL"/>
        </w:rPr>
      </w:pPr>
      <w:r w:rsidRPr="00DC2D0A">
        <w:rPr>
          <w:rFonts w:ascii="Helvetica" w:eastAsia="Times New Roman" w:hAnsi="Helvetica" w:cs="Helvetica"/>
          <w:color w:val="3F3F3F"/>
          <w:sz w:val="23"/>
          <w:szCs w:val="23"/>
          <w:lang w:val="en-US" w:eastAsia="nl-NL"/>
        </w:rPr>
        <w:t>Explain what a query selector is and give an example line of JavaScript that uses a query selector.</w:t>
      </w:r>
    </w:p>
    <w:p w:rsidR="00C95078" w:rsidRDefault="00C95078" w:rsidP="00C95078">
      <w:pPr>
        <w:pStyle w:val="Lijstalinea"/>
        <w:numPr>
          <w:ilvl w:val="0"/>
          <w:numId w:val="2"/>
        </w:numPr>
        <w:shd w:val="clear" w:color="auto" w:fill="FEFEFE"/>
        <w:spacing w:before="100" w:beforeAutospacing="1" w:after="100" w:afterAutospacing="1" w:line="240" w:lineRule="auto"/>
        <w:rPr>
          <w:rFonts w:ascii="Helvetica" w:eastAsia="Times New Roman" w:hAnsi="Helvetica" w:cs="Helvetica"/>
          <w:color w:val="3F3F3F"/>
          <w:sz w:val="23"/>
          <w:szCs w:val="23"/>
          <w:lang w:val="en-US" w:eastAsia="nl-NL"/>
        </w:rPr>
      </w:pPr>
      <w:r>
        <w:rPr>
          <w:rFonts w:ascii="Helvetica" w:eastAsia="Times New Roman" w:hAnsi="Helvetica" w:cs="Helvetica"/>
          <w:color w:val="3F3F3F"/>
          <w:sz w:val="23"/>
          <w:szCs w:val="23"/>
          <w:lang w:val="en-US" w:eastAsia="nl-NL"/>
        </w:rPr>
        <w:t xml:space="preserve">A query selector is a method that returns the first element specified by CSS selectors. You can use this to change html inside the element or request other info of the element. A line of code that uses a query selector is: </w:t>
      </w:r>
      <w:r w:rsidRPr="00C95078">
        <w:rPr>
          <w:rFonts w:ascii="Helvetica" w:eastAsia="Times New Roman" w:hAnsi="Helvetica" w:cs="Helvetica"/>
          <w:color w:val="3F3F3F"/>
          <w:sz w:val="23"/>
          <w:szCs w:val="23"/>
          <w:lang w:val="en-US" w:eastAsia="nl-NL"/>
        </w:rPr>
        <w:t xml:space="preserve">  </w:t>
      </w:r>
    </w:p>
    <w:p w:rsidR="00C95078" w:rsidRPr="00C95078" w:rsidRDefault="00C95078" w:rsidP="00C95078">
      <w:pPr>
        <w:pStyle w:val="Lijstalinea"/>
        <w:shd w:val="clear" w:color="auto" w:fill="FEFEFE"/>
        <w:spacing w:before="100" w:beforeAutospacing="1" w:after="100" w:afterAutospacing="1" w:line="240" w:lineRule="auto"/>
        <w:ind w:firstLine="696"/>
        <w:rPr>
          <w:rFonts w:ascii="Helvetica" w:eastAsia="Times New Roman" w:hAnsi="Helvetica" w:cs="Helvetica"/>
          <w:color w:val="3F3F3F"/>
          <w:sz w:val="23"/>
          <w:szCs w:val="23"/>
          <w:lang w:val="en-US" w:eastAsia="nl-NL"/>
        </w:rPr>
      </w:pPr>
      <w:r w:rsidRPr="00C95078">
        <w:rPr>
          <w:rFonts w:ascii="Helvetica" w:eastAsia="Times New Roman" w:hAnsi="Helvetica" w:cs="Helvetica"/>
          <w:color w:val="3F3F3F"/>
          <w:sz w:val="23"/>
          <w:szCs w:val="23"/>
          <w:lang w:val="en-US" w:eastAsia="nl-NL"/>
        </w:rPr>
        <w:t>function count(selector) {</w:t>
      </w:r>
    </w:p>
    <w:p w:rsidR="00C95078" w:rsidRPr="00C95078" w:rsidRDefault="00C95078" w:rsidP="00C95078">
      <w:pPr>
        <w:pStyle w:val="Lijstalinea"/>
        <w:shd w:val="clear" w:color="auto" w:fill="FEFEFE"/>
        <w:spacing w:before="100" w:beforeAutospacing="1" w:after="100" w:afterAutospacing="1" w:line="240" w:lineRule="auto"/>
        <w:rPr>
          <w:rFonts w:ascii="Helvetica" w:eastAsia="Times New Roman" w:hAnsi="Helvetica" w:cs="Helvetica"/>
          <w:color w:val="3F3F3F"/>
          <w:sz w:val="23"/>
          <w:szCs w:val="23"/>
          <w:lang w:val="en-US" w:eastAsia="nl-NL"/>
        </w:rPr>
      </w:pPr>
      <w:r w:rsidRPr="00C95078">
        <w:rPr>
          <w:rFonts w:ascii="Helvetica" w:eastAsia="Times New Roman" w:hAnsi="Helvetica" w:cs="Helvetica"/>
          <w:color w:val="3F3F3F"/>
          <w:sz w:val="23"/>
          <w:szCs w:val="23"/>
          <w:lang w:val="en-US" w:eastAsia="nl-NL"/>
        </w:rPr>
        <w:t xml:space="preserve">    </w:t>
      </w:r>
      <w:r>
        <w:rPr>
          <w:rFonts w:ascii="Helvetica" w:eastAsia="Times New Roman" w:hAnsi="Helvetica" w:cs="Helvetica"/>
          <w:color w:val="3F3F3F"/>
          <w:sz w:val="23"/>
          <w:szCs w:val="23"/>
          <w:lang w:val="en-US" w:eastAsia="nl-NL"/>
        </w:rPr>
        <w:tab/>
      </w:r>
      <w:r>
        <w:rPr>
          <w:rFonts w:ascii="Helvetica" w:eastAsia="Times New Roman" w:hAnsi="Helvetica" w:cs="Helvetica"/>
          <w:color w:val="3F3F3F"/>
          <w:sz w:val="23"/>
          <w:szCs w:val="23"/>
          <w:lang w:val="en-US" w:eastAsia="nl-NL"/>
        </w:rPr>
        <w:tab/>
      </w:r>
      <w:r w:rsidRPr="00C95078">
        <w:rPr>
          <w:rFonts w:ascii="Helvetica" w:eastAsia="Times New Roman" w:hAnsi="Helvetica" w:cs="Helvetica"/>
          <w:color w:val="3F3F3F"/>
          <w:sz w:val="23"/>
          <w:szCs w:val="23"/>
          <w:lang w:val="en-US" w:eastAsia="nl-NL"/>
        </w:rPr>
        <w:t xml:space="preserve">return </w:t>
      </w:r>
      <w:proofErr w:type="spellStart"/>
      <w:r w:rsidRPr="00C95078">
        <w:rPr>
          <w:rFonts w:ascii="Helvetica" w:eastAsia="Times New Roman" w:hAnsi="Helvetica" w:cs="Helvetica"/>
          <w:color w:val="3F3F3F"/>
          <w:sz w:val="23"/>
          <w:szCs w:val="23"/>
          <w:lang w:val="en-US" w:eastAsia="nl-NL"/>
        </w:rPr>
        <w:t>document.querySelectorAll</w:t>
      </w:r>
      <w:proofErr w:type="spellEnd"/>
      <w:r w:rsidRPr="00C95078">
        <w:rPr>
          <w:rFonts w:ascii="Helvetica" w:eastAsia="Times New Roman" w:hAnsi="Helvetica" w:cs="Helvetica"/>
          <w:color w:val="3F3F3F"/>
          <w:sz w:val="23"/>
          <w:szCs w:val="23"/>
          <w:lang w:val="en-US" w:eastAsia="nl-NL"/>
        </w:rPr>
        <w:t>(selector).length;</w:t>
      </w:r>
    </w:p>
    <w:p w:rsidR="00C95078" w:rsidRPr="00C95078" w:rsidRDefault="00C95078" w:rsidP="00C95078">
      <w:pPr>
        <w:pStyle w:val="Lijstalinea"/>
        <w:shd w:val="clear" w:color="auto" w:fill="FEFEFE"/>
        <w:spacing w:before="100" w:beforeAutospacing="1" w:after="100" w:afterAutospacing="1" w:line="240" w:lineRule="auto"/>
        <w:rPr>
          <w:rFonts w:ascii="Helvetica" w:eastAsia="Times New Roman" w:hAnsi="Helvetica" w:cs="Helvetica"/>
          <w:color w:val="3F3F3F"/>
          <w:sz w:val="23"/>
          <w:szCs w:val="23"/>
          <w:lang w:val="en-US" w:eastAsia="nl-NL"/>
        </w:rPr>
      </w:pPr>
      <w:r w:rsidRPr="00C95078">
        <w:rPr>
          <w:rFonts w:ascii="Helvetica" w:eastAsia="Times New Roman" w:hAnsi="Helvetica" w:cs="Helvetica"/>
          <w:color w:val="3F3F3F"/>
          <w:sz w:val="23"/>
          <w:szCs w:val="23"/>
          <w:lang w:val="en-US" w:eastAsia="nl-NL"/>
        </w:rPr>
        <w:t xml:space="preserve">  </w:t>
      </w:r>
      <w:r>
        <w:rPr>
          <w:rFonts w:ascii="Helvetica" w:eastAsia="Times New Roman" w:hAnsi="Helvetica" w:cs="Helvetica"/>
          <w:color w:val="3F3F3F"/>
          <w:sz w:val="23"/>
          <w:szCs w:val="23"/>
          <w:lang w:val="en-US" w:eastAsia="nl-NL"/>
        </w:rPr>
        <w:tab/>
      </w:r>
      <w:bookmarkStart w:id="0" w:name="_GoBack"/>
      <w:bookmarkEnd w:id="0"/>
      <w:r w:rsidRPr="00C95078">
        <w:rPr>
          <w:rFonts w:ascii="Helvetica" w:eastAsia="Times New Roman" w:hAnsi="Helvetica" w:cs="Helvetica"/>
          <w:color w:val="3F3F3F"/>
          <w:sz w:val="23"/>
          <w:szCs w:val="23"/>
          <w:lang w:val="en-US" w:eastAsia="nl-NL"/>
        </w:rPr>
        <w:t>}</w:t>
      </w:r>
    </w:p>
    <w:p w:rsidR="007B1026" w:rsidRPr="00DC2D0A" w:rsidRDefault="007B1026" w:rsidP="0065392F">
      <w:pPr>
        <w:spacing w:line="240" w:lineRule="auto"/>
        <w:rPr>
          <w:lang w:val="en-US"/>
        </w:rPr>
      </w:pPr>
    </w:p>
    <w:sectPr w:rsidR="007B1026" w:rsidRPr="00DC2D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A6623"/>
    <w:multiLevelType w:val="multilevel"/>
    <w:tmpl w:val="24E6E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24161"/>
    <w:multiLevelType w:val="hybridMultilevel"/>
    <w:tmpl w:val="088096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0A"/>
    <w:rsid w:val="005E1DE6"/>
    <w:rsid w:val="0065392F"/>
    <w:rsid w:val="007B1026"/>
    <w:rsid w:val="007E563F"/>
    <w:rsid w:val="00C95078"/>
    <w:rsid w:val="00DC2D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5E6C"/>
  <w15:chartTrackingRefBased/>
  <w15:docId w15:val="{4C28BDDC-5244-45FF-8A94-540C577F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53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19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260</Words>
  <Characters>1435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Evert-1</dc:creator>
  <cp:keywords/>
  <dc:description/>
  <cp:lastModifiedBy>Evert-1</cp:lastModifiedBy>
  <cp:revision>3</cp:revision>
  <dcterms:created xsi:type="dcterms:W3CDTF">2017-11-03T10:42:00Z</dcterms:created>
  <dcterms:modified xsi:type="dcterms:W3CDTF">2017-11-09T10:13:00Z</dcterms:modified>
</cp:coreProperties>
</file>