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E05F22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E05F22">
        <w:rPr>
          <w:rFonts w:eastAsia="Calibri"/>
          <w:b/>
          <w:color w:val="000000"/>
          <w:sz w:val="32"/>
          <w:szCs w:val="32"/>
          <w:lang w:eastAsia="en-US"/>
        </w:rPr>
        <w:t>10</w:t>
      </w:r>
    </w:p>
    <w:p w:rsidR="00132B31" w:rsidRPr="00132B31" w:rsidRDefault="00132B31" w:rsidP="00132B31">
      <w:pPr>
        <w:jc w:val="center"/>
        <w:rPr>
          <w:color w:val="000000" w:themeColor="text1"/>
          <w:sz w:val="36"/>
          <w:szCs w:val="28"/>
        </w:rPr>
      </w:pPr>
      <w:r w:rsidRPr="00132B31">
        <w:rPr>
          <w:color w:val="000000"/>
          <w:sz w:val="36"/>
          <w:szCs w:val="28"/>
        </w:rPr>
        <w:t xml:space="preserve">Создание </w:t>
      </w:r>
      <w:r w:rsidRPr="00132B31">
        <w:rPr>
          <w:color w:val="000000" w:themeColor="text1"/>
          <w:sz w:val="36"/>
          <w:szCs w:val="28"/>
        </w:rPr>
        <w:t>модульной сетки, определение размеров объектов и их выравнивание в соответствии с сеткой.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Грудинский Павел Владимирвоич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1039A5" w:rsidRDefault="001039A5" w:rsidP="00D35AAF">
      <w:pPr>
        <w:pStyle w:val="1"/>
        <w:spacing w:before="0" w:beforeAutospacing="0" w:after="0" w:afterAutospacing="0"/>
        <w:ind w:firstLine="851"/>
        <w:rPr>
          <w:color w:val="000000"/>
          <w:sz w:val="32"/>
          <w:szCs w:val="28"/>
        </w:rPr>
      </w:pPr>
    </w:p>
    <w:p w:rsidR="00DB6118" w:rsidRDefault="00DB6118" w:rsidP="00DB6118">
      <w:pPr>
        <w:pStyle w:val="1"/>
        <w:ind w:firstLine="851"/>
        <w:jc w:val="both"/>
        <w:rPr>
          <w:b w:val="0"/>
          <w:sz w:val="28"/>
          <w:lang w:val="en-US"/>
        </w:rPr>
      </w:pPr>
      <w:r w:rsidRPr="00DB6118">
        <w:rPr>
          <w:color w:val="000000"/>
          <w:sz w:val="28"/>
        </w:rPr>
        <w:lastRenderedPageBreak/>
        <w:t>Цель</w:t>
      </w:r>
      <w:r w:rsidR="00EE777A" w:rsidRPr="00EE777A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работы: </w:t>
      </w:r>
      <w:r w:rsidRPr="00DB6118">
        <w:rPr>
          <w:b w:val="0"/>
          <w:sz w:val="28"/>
        </w:rPr>
        <w:t xml:space="preserve"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 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для логотипа 180х120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для меню на главной странице 600х40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для меню на остальных страницах 780х40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Поле для объявлений на главной странице </w:t>
      </w:r>
      <w:r w:rsidRPr="00EE777A">
        <w:rPr>
          <w:b w:val="0"/>
          <w:sz w:val="28"/>
        </w:rPr>
        <w:t>300</w:t>
      </w:r>
      <w:r>
        <w:rPr>
          <w:b w:val="0"/>
          <w:sz w:val="28"/>
        </w:rPr>
        <w:t>х280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для прикрепления файлов 280х320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Кнопка отправить на странице отправки 180х40</w:t>
      </w:r>
    </w:p>
    <w:p w:rsidR="00EE777A" w:rsidRDefault="00EE777A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входа 420х240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регистрации 420х280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Список с фильмами и аниме 120х160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Слайдер на странице проверка 660х360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Картинка на слайдере 420х240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Кнопки на слайдере 120х40 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Список работников на статиске 120х200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Список контента 120х120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Чекбоксы 30х16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Кнопка отправить 180х40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Слайдер работники 480х240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Кнопки на слайдерах 120х40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Таблица на слайдере 480х160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Слайдер контента 480х160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Таблица на слайдере 480х120</w:t>
      </w:r>
    </w:p>
    <w:p w:rsidR="00296E5B" w:rsidRPr="00296E5B" w:rsidRDefault="00296E5B" w:rsidP="00296E5B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Кнопки на слайдере 120х20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Список на странице бухгалтерии 180х160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Слайдер отчет статистиков 540х160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Таблица на слайдере 420х120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Кнопки на слайдере 120х20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Поле формы 720х320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Поле для ввода в форму 600х160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Кнопка отправить 180х40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Список отчетов бухгалтера 180х200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Кнопка выдать з/п 180х40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Слайдер отчет бухгалтеров 540х160</w:t>
      </w:r>
    </w:p>
    <w:p w:rsidR="00296E5B" w:rsidRDefault="00296E5B" w:rsidP="00EE777A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Форма 720х320</w:t>
      </w:r>
    </w:p>
    <w:p w:rsidR="00296E5B" w:rsidRDefault="00280EA8" w:rsidP="00280EA8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Поле для ввода в форму 600х160</w:t>
      </w:r>
    </w:p>
    <w:p w:rsidR="00280EA8" w:rsidRDefault="00280EA8" w:rsidP="00280EA8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Кнопка 180х40</w:t>
      </w:r>
    </w:p>
    <w:p w:rsidR="00280EA8" w:rsidRPr="00280EA8" w:rsidRDefault="00280EA8" w:rsidP="00280EA8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>Основной текст 13</w:t>
      </w:r>
      <w:r>
        <w:rPr>
          <w:b w:val="0"/>
          <w:sz w:val="28"/>
          <w:lang w:val="en-US"/>
        </w:rPr>
        <w:t>px</w:t>
      </w:r>
    </w:p>
    <w:p w:rsidR="00280EA8" w:rsidRDefault="00280EA8" w:rsidP="00280EA8">
      <w:pPr>
        <w:pStyle w:val="1"/>
        <w:numPr>
          <w:ilvl w:val="0"/>
          <w:numId w:val="34"/>
        </w:numPr>
        <w:jc w:val="both"/>
        <w:rPr>
          <w:b w:val="0"/>
          <w:sz w:val="28"/>
        </w:rPr>
      </w:pPr>
      <w:r>
        <w:rPr>
          <w:b w:val="0"/>
          <w:sz w:val="28"/>
        </w:rPr>
        <w:t xml:space="preserve"> Текст заголовков 36</w:t>
      </w:r>
      <w:r>
        <w:rPr>
          <w:b w:val="0"/>
          <w:sz w:val="28"/>
          <w:lang w:val="en-US"/>
        </w:rPr>
        <w:t>px</w:t>
      </w:r>
    </w:p>
    <w:p w:rsidR="00280EA8" w:rsidRDefault="00280EA8" w:rsidP="00280EA8">
      <w:pPr>
        <w:pStyle w:val="1"/>
        <w:ind w:firstLine="851"/>
        <w:rPr>
          <w:sz w:val="28"/>
        </w:rPr>
      </w:pPr>
      <w:r>
        <w:rPr>
          <w:sz w:val="28"/>
        </w:rPr>
        <w:t>Обоснование расположения элементов:</w:t>
      </w:r>
    </w:p>
    <w:p w:rsidR="00280EA8" w:rsidRDefault="00280EA8" w:rsidP="00280EA8">
      <w:pPr>
        <w:pStyle w:val="1"/>
        <w:ind w:firstLine="851"/>
        <w:rPr>
          <w:b w:val="0"/>
          <w:sz w:val="28"/>
        </w:rPr>
      </w:pPr>
      <w:r>
        <w:rPr>
          <w:b w:val="0"/>
          <w:sz w:val="28"/>
        </w:rPr>
        <w:lastRenderedPageBreak/>
        <w:t>Логотип находится в левом верхнем углу,  ведущий на главную страницу, а меню находится правее для перехода по вкладкам.</w:t>
      </w:r>
    </w:p>
    <w:p w:rsidR="00280EA8" w:rsidRDefault="00280EA8" w:rsidP="00280EA8">
      <w:pPr>
        <w:spacing w:after="12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чётко разграничены и достаточно широко расположены по станицам. На всех страницах элементы формы расположены слева, так как пользователи начинают изучение страницы с левой части экрана. Элементы, которые выполняют одинаковые одни и те же имеют одинаковый размер и стиль.</w:t>
      </w:r>
    </w:p>
    <w:p w:rsidR="00280EA8" w:rsidRDefault="00280EA8" w:rsidP="00280EA8">
      <w:pPr>
        <w:pStyle w:val="1"/>
        <w:ind w:firstLine="851"/>
        <w:rPr>
          <w:sz w:val="28"/>
        </w:rPr>
      </w:pPr>
      <w:r>
        <w:rPr>
          <w:sz w:val="28"/>
        </w:rPr>
        <w:t>Описание способов создания сетки:</w:t>
      </w:r>
    </w:p>
    <w:p w:rsidR="00280EA8" w:rsidRDefault="00280EA8" w:rsidP="00280EA8">
      <w:pPr>
        <w:pStyle w:val="1"/>
        <w:ind w:firstLine="851"/>
        <w:rPr>
          <w:b w:val="0"/>
          <w:sz w:val="28"/>
        </w:rPr>
      </w:pPr>
      <w:r>
        <w:rPr>
          <w:b w:val="0"/>
          <w:sz w:val="28"/>
        </w:rPr>
        <w:t>Подход «от строки»</w:t>
      </w:r>
    </w:p>
    <w:p w:rsidR="00280EA8" w:rsidRDefault="00280EA8" w:rsidP="00280EA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 фиксированном размере носителя и известном ключевом контенте интерлиньяж можно прикинуть заранее. Для этого нужно представить, что каждый элемент дизайна, включая отступы, занимает по высоте некоторое количество абстрактных строк. Потом сложить все строки вместе и разделить на них высоту макета. А затем каждую абстрактную строку разбить на N реальных строк, соответствующих нужному интерлиньяжу – так, чтобы в них адекватно поместился заданный текст.</w:t>
      </w:r>
    </w:p>
    <w:p w:rsidR="00097796" w:rsidRDefault="00097796" w:rsidP="00280EA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Подход «от кегля»</w:t>
      </w:r>
    </w:p>
    <w:p w:rsidR="007E1B58" w:rsidRDefault="007E1B58" w:rsidP="007E1B5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Далеко не всегда бывает предсказуемый контент и фиксированный холст. Высота вашего макета может быть условно бесконечная, ширина – плавающая, основной контент пользовательский, а реальные тексты страниц заказчик собирается показать вам где-то примерно за день до запуска приложения.</w:t>
      </w:r>
    </w:p>
    <w:p w:rsidR="007E1B58" w:rsidRDefault="007E1B58" w:rsidP="007E1B5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Всё, что вам нужно, это выбрать для проекта базовый кегль, который будет достаточно крупным, чтобы хорошо читаться, и при этом достаточно компактным, чтобы в строку основных текстовых блоков помещались 7 – 8 слов. «Базовый» не означает «самый мелкий». В любом макете почти всегда будут и менее заметные надписи: сноски, примечания, подстрочники и т.п. Здесь же речь идет о том шрифте, которым вы будете набирать основную массу текста.</w:t>
      </w:r>
    </w:p>
    <w:p w:rsidR="00097796" w:rsidRDefault="007E1B58" w:rsidP="00280EA8">
      <w:pPr>
        <w:pStyle w:val="a8"/>
        <w:spacing w:before="0" w:beforeAutospacing="0" w:after="120" w:afterAutospacing="0"/>
        <w:ind w:firstLine="510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Выбор сетки и её расчет:</w:t>
      </w:r>
    </w:p>
    <w:p w:rsidR="007E1B58" w:rsidRDefault="007E1B58" w:rsidP="00280EA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Так как кол-во элементов нам известно, для более комфортной работы пользователей выберем создание сетки по подходу «от строки»</w:t>
      </w:r>
    </w:p>
    <w:p w:rsidR="007E1B58" w:rsidRDefault="007E1B58" w:rsidP="00280EA8">
      <w:pPr>
        <w:pStyle w:val="a8"/>
        <w:spacing w:before="0" w:beforeAutospacing="0" w:after="12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Ширину возьмем 1020, а высоту 680. Разобьем всю сетку на прямоугольные модули 60х40 пикселей для более удобного расположения элементов. Если расположить все элементы по строчкам, то в сумме они будут занимать 17-20 строк, высота макета 680, поэтому если делит высоту на количество строк получиться 40, а 1020 ширина, и выходит 17 столбцов, и получиться 60 пикселе ширина.</w:t>
      </w:r>
    </w:p>
    <w:p w:rsidR="00280EA8" w:rsidRPr="007E1B58" w:rsidRDefault="007E1B58" w:rsidP="007E1B58">
      <w:pPr>
        <w:pStyle w:val="a8"/>
        <w:ind w:firstLine="708"/>
        <w:rPr>
          <w:color w:val="000000"/>
          <w:sz w:val="28"/>
          <w:szCs w:val="27"/>
        </w:rPr>
      </w:pPr>
      <w:r w:rsidRPr="00F07622">
        <w:rPr>
          <w:color w:val="000000"/>
          <w:sz w:val="28"/>
          <w:szCs w:val="27"/>
        </w:rPr>
        <w:t>В Axure RP Pro сетка создаётся с помощью пункта в контекстном меню «GridsandGuides». В данной разделе пользователь выбирает количество строк и столбцов, их размеры, а также размеры отступов между ними.</w:t>
      </w:r>
    </w:p>
    <w:p w:rsidR="00280EA8" w:rsidRPr="00280EA8" w:rsidRDefault="00280EA8" w:rsidP="00280EA8">
      <w:pPr>
        <w:pStyle w:val="1"/>
        <w:ind w:firstLine="851"/>
        <w:rPr>
          <w:b w:val="0"/>
          <w:sz w:val="28"/>
        </w:rPr>
      </w:pPr>
    </w:p>
    <w:p w:rsidR="004A47A7" w:rsidRDefault="00EE777A" w:rsidP="00280EA8">
      <w:pPr>
        <w:pStyle w:val="1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inline distT="0" distB="0" distL="0" distR="0">
            <wp:extent cx="5859236" cy="3667480"/>
            <wp:effectExtent l="19050" t="0" r="8164" b="0"/>
            <wp:docPr id="7" name="Рисунок 1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63" cy="36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</w:p>
    <w:p w:rsidR="004A47A7" w:rsidRDefault="004A47A7" w:rsidP="00280EA8">
      <w:pPr>
        <w:pStyle w:val="1"/>
        <w:jc w:val="center"/>
        <w:rPr>
          <w:b w:val="0"/>
          <w:sz w:val="28"/>
        </w:rPr>
      </w:pPr>
      <w:r w:rsidRPr="004A47A7">
        <w:rPr>
          <w:b w:val="0"/>
          <w:noProof/>
          <w:sz w:val="28"/>
        </w:rPr>
        <w:drawing>
          <wp:inline distT="0" distB="0" distL="0" distR="0">
            <wp:extent cx="5522026" cy="3460599"/>
            <wp:effectExtent l="19050" t="0" r="247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581" cy="34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280EA8" w:rsidP="00280EA8">
      <w:pPr>
        <w:pStyle w:val="1"/>
        <w:jc w:val="center"/>
        <w:rPr>
          <w:b w:val="0"/>
          <w:sz w:val="28"/>
        </w:rPr>
      </w:pPr>
      <w:r>
        <w:rPr>
          <w:b w:val="0"/>
          <w:noProof/>
          <w:sz w:val="28"/>
        </w:rPr>
        <w:lastRenderedPageBreak/>
        <w:drawing>
          <wp:inline distT="0" distB="0" distL="0" distR="0">
            <wp:extent cx="5835485" cy="3890713"/>
            <wp:effectExtent l="19050" t="0" r="0" b="0"/>
            <wp:docPr id="10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82" cy="38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A7" w:rsidRDefault="00280EA8" w:rsidP="00280EA8">
      <w:pPr>
        <w:pStyle w:val="1"/>
        <w:ind w:firstLine="851"/>
        <w:jc w:val="center"/>
        <w:rPr>
          <w:b w:val="0"/>
          <w:sz w:val="28"/>
        </w:rPr>
      </w:pPr>
      <w:r>
        <w:rPr>
          <w:b w:val="0"/>
          <w:noProof/>
          <w:sz w:val="28"/>
        </w:rPr>
        <w:t xml:space="preserve">     </w:t>
      </w:r>
      <w:r w:rsidR="004A47A7" w:rsidRPr="004A47A7">
        <w:rPr>
          <w:b w:val="0"/>
          <w:noProof/>
          <w:sz w:val="28"/>
        </w:rPr>
        <w:drawing>
          <wp:inline distT="0" distB="0" distL="0" distR="0">
            <wp:extent cx="6152515" cy="3874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280EA8" w:rsidP="00280EA8">
      <w:pPr>
        <w:pStyle w:val="1"/>
        <w:jc w:val="center"/>
        <w:rPr>
          <w:b w:val="0"/>
          <w:sz w:val="28"/>
        </w:rPr>
      </w:pPr>
      <w:r>
        <w:rPr>
          <w:b w:val="0"/>
          <w:noProof/>
          <w:sz w:val="28"/>
        </w:rPr>
        <w:lastRenderedPageBreak/>
        <w:drawing>
          <wp:inline distT="0" distB="0" distL="0" distR="0">
            <wp:extent cx="6037365" cy="4242473"/>
            <wp:effectExtent l="19050" t="0" r="1485" b="0"/>
            <wp:docPr id="8" name="Рисунок 2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02" cy="424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A7" w:rsidRPr="00DB6118" w:rsidRDefault="00280EA8" w:rsidP="00280EA8">
      <w:pPr>
        <w:pStyle w:val="1"/>
        <w:jc w:val="center"/>
        <w:rPr>
          <w:b w:val="0"/>
          <w:sz w:val="28"/>
        </w:rPr>
      </w:pPr>
      <w:bookmarkStart w:id="0" w:name="_GoBack"/>
      <w:bookmarkEnd w:id="0"/>
      <w:r>
        <w:rPr>
          <w:b w:val="0"/>
          <w:noProof/>
          <w:sz w:val="28"/>
        </w:rPr>
        <w:drawing>
          <wp:inline distT="0" distB="0" distL="0" distR="0">
            <wp:extent cx="6120493" cy="4350712"/>
            <wp:effectExtent l="19050" t="0" r="0" b="0"/>
            <wp:docPr id="9" name="Рисунок 3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49" cy="43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7E6" w:rsidRPr="00320C52" w:rsidRDefault="00320C52" w:rsidP="00DB6118">
      <w:pPr>
        <w:pStyle w:val="1"/>
        <w:spacing w:before="0" w:beforeAutospacing="0" w:after="0" w:afterAutospacing="0"/>
        <w:ind w:firstLine="708"/>
        <w:jc w:val="both"/>
        <w:rPr>
          <w:b w:val="0"/>
          <w:sz w:val="32"/>
          <w:szCs w:val="28"/>
        </w:rPr>
      </w:pPr>
      <w:r>
        <w:rPr>
          <w:sz w:val="32"/>
          <w:szCs w:val="28"/>
        </w:rPr>
        <w:lastRenderedPageBreak/>
        <w:t xml:space="preserve">Вывод: </w:t>
      </w:r>
      <w:r>
        <w:rPr>
          <w:b w:val="0"/>
          <w:sz w:val="32"/>
          <w:szCs w:val="28"/>
        </w:rPr>
        <w:t>в ходе данной лабораторной работы я научился определять сетку для прототипа, понял для чего нужна модульная сетка, и сделал сетку для своего прототипа автоматизированной системы.</w:t>
      </w:r>
    </w:p>
    <w:sectPr w:rsidR="004157E6" w:rsidRPr="00320C52" w:rsidSect="00670127">
      <w:headerReference w:type="default" r:id="rId14"/>
      <w:footerReference w:type="default" r:id="rId15"/>
      <w:footerReference w:type="first" r:id="rId16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A3" w:rsidRDefault="005953A3" w:rsidP="009B76D8">
      <w:r>
        <w:separator/>
      </w:r>
    </w:p>
  </w:endnote>
  <w:endnote w:type="continuationSeparator" w:id="1">
    <w:p w:rsidR="005953A3" w:rsidRDefault="005953A3" w:rsidP="009B7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184857"/>
      <w:docPartObj>
        <w:docPartGallery w:val="Page Numbers (Bottom of Page)"/>
        <w:docPartUnique/>
      </w:docPartObj>
    </w:sdtPr>
    <w:sdtContent>
      <w:p w:rsidR="00296E5B" w:rsidRDefault="00296E5B">
        <w:pPr>
          <w:pStyle w:val="a5"/>
          <w:jc w:val="right"/>
        </w:pPr>
        <w:fldSimple w:instr="PAGE   \* MERGEFORMAT">
          <w:r w:rsidR="00320C52">
            <w:rPr>
              <w:noProof/>
            </w:rPr>
            <w:t>6</w:t>
          </w:r>
        </w:fldSimple>
      </w:p>
    </w:sdtContent>
  </w:sdt>
  <w:p w:rsidR="00296E5B" w:rsidRDefault="00296E5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5B" w:rsidRDefault="00296E5B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A3" w:rsidRDefault="005953A3" w:rsidP="009B76D8">
      <w:r>
        <w:separator/>
      </w:r>
    </w:p>
  </w:footnote>
  <w:footnote w:type="continuationSeparator" w:id="1">
    <w:p w:rsidR="005953A3" w:rsidRDefault="005953A3" w:rsidP="009B7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5B" w:rsidRDefault="00296E5B">
    <w:pPr>
      <w:pStyle w:val="a3"/>
    </w:pPr>
  </w:p>
  <w:p w:rsidR="00296E5B" w:rsidRDefault="00296E5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B5D"/>
    <w:multiLevelType w:val="hybridMultilevel"/>
    <w:tmpl w:val="F5E28430"/>
    <w:lvl w:ilvl="0" w:tplc="F2B82BEA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170013C2"/>
    <w:multiLevelType w:val="hybridMultilevel"/>
    <w:tmpl w:val="F8C654D2"/>
    <w:lvl w:ilvl="0" w:tplc="0E9275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6311A53"/>
    <w:multiLevelType w:val="hybridMultilevel"/>
    <w:tmpl w:val="327E7D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4226500"/>
    <w:multiLevelType w:val="hybridMultilevel"/>
    <w:tmpl w:val="FB80F59E"/>
    <w:lvl w:ilvl="0" w:tplc="A96ADD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4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4"/>
  </w:num>
  <w:num w:numId="2">
    <w:abstractNumId w:val="32"/>
  </w:num>
  <w:num w:numId="3">
    <w:abstractNumId w:val="15"/>
  </w:num>
  <w:num w:numId="4">
    <w:abstractNumId w:val="14"/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3"/>
  </w:num>
  <w:num w:numId="8">
    <w:abstractNumId w:val="17"/>
  </w:num>
  <w:num w:numId="9">
    <w:abstractNumId w:val="9"/>
  </w:num>
  <w:num w:numId="10">
    <w:abstractNumId w:val="13"/>
  </w:num>
  <w:num w:numId="11">
    <w:abstractNumId w:val="21"/>
  </w:num>
  <w:num w:numId="12">
    <w:abstractNumId w:val="27"/>
  </w:num>
  <w:num w:numId="13">
    <w:abstractNumId w:val="26"/>
  </w:num>
  <w:num w:numId="14">
    <w:abstractNumId w:val="7"/>
  </w:num>
  <w:num w:numId="15">
    <w:abstractNumId w:val="28"/>
  </w:num>
  <w:num w:numId="16">
    <w:abstractNumId w:val="30"/>
  </w:num>
  <w:num w:numId="17">
    <w:abstractNumId w:val="11"/>
  </w:num>
  <w:num w:numId="18">
    <w:abstractNumId w:val="24"/>
  </w:num>
  <w:num w:numId="19">
    <w:abstractNumId w:val="3"/>
  </w:num>
  <w:num w:numId="20">
    <w:abstractNumId w:val="29"/>
  </w:num>
  <w:num w:numId="21">
    <w:abstractNumId w:val="16"/>
  </w:num>
  <w:num w:numId="22">
    <w:abstractNumId w:val="31"/>
  </w:num>
  <w:num w:numId="23">
    <w:abstractNumId w:val="12"/>
  </w:num>
  <w:num w:numId="24">
    <w:abstractNumId w:val="1"/>
  </w:num>
  <w:num w:numId="25">
    <w:abstractNumId w:val="10"/>
  </w:num>
  <w:num w:numId="26">
    <w:abstractNumId w:val="6"/>
  </w:num>
  <w:num w:numId="27">
    <w:abstractNumId w:val="25"/>
  </w:num>
  <w:num w:numId="28">
    <w:abstractNumId w:val="20"/>
  </w:num>
  <w:num w:numId="29">
    <w:abstractNumId w:val="2"/>
  </w:num>
  <w:num w:numId="30">
    <w:abstractNumId w:val="19"/>
  </w:num>
  <w:num w:numId="31">
    <w:abstractNumId w:val="22"/>
  </w:num>
  <w:num w:numId="32">
    <w:abstractNumId w:val="0"/>
  </w:num>
  <w:num w:numId="33">
    <w:abstractNumId w:val="18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6D8"/>
    <w:rsid w:val="0001736F"/>
    <w:rsid w:val="00072A88"/>
    <w:rsid w:val="00077CD3"/>
    <w:rsid w:val="00097796"/>
    <w:rsid w:val="000B1B23"/>
    <w:rsid w:val="001039A5"/>
    <w:rsid w:val="00132B31"/>
    <w:rsid w:val="001438D3"/>
    <w:rsid w:val="001A23A7"/>
    <w:rsid w:val="00206198"/>
    <w:rsid w:val="00216F14"/>
    <w:rsid w:val="00267DBD"/>
    <w:rsid w:val="00280EA8"/>
    <w:rsid w:val="00296E5B"/>
    <w:rsid w:val="002F4E7D"/>
    <w:rsid w:val="002F7CEC"/>
    <w:rsid w:val="00320C52"/>
    <w:rsid w:val="00331A4D"/>
    <w:rsid w:val="00370B03"/>
    <w:rsid w:val="00372648"/>
    <w:rsid w:val="003B431F"/>
    <w:rsid w:val="003D0A90"/>
    <w:rsid w:val="00404B5A"/>
    <w:rsid w:val="004157E6"/>
    <w:rsid w:val="00423155"/>
    <w:rsid w:val="00427B24"/>
    <w:rsid w:val="0043587D"/>
    <w:rsid w:val="00484596"/>
    <w:rsid w:val="004A47A7"/>
    <w:rsid w:val="004E4C24"/>
    <w:rsid w:val="00506EFF"/>
    <w:rsid w:val="00566890"/>
    <w:rsid w:val="005715F0"/>
    <w:rsid w:val="005953A3"/>
    <w:rsid w:val="006314AB"/>
    <w:rsid w:val="0064304C"/>
    <w:rsid w:val="00670127"/>
    <w:rsid w:val="006A2C8C"/>
    <w:rsid w:val="006D114E"/>
    <w:rsid w:val="006E4941"/>
    <w:rsid w:val="006F3D14"/>
    <w:rsid w:val="00711B58"/>
    <w:rsid w:val="0074696A"/>
    <w:rsid w:val="007A7BAB"/>
    <w:rsid w:val="007C2D18"/>
    <w:rsid w:val="007E1B58"/>
    <w:rsid w:val="0083219A"/>
    <w:rsid w:val="00843902"/>
    <w:rsid w:val="008C2AE5"/>
    <w:rsid w:val="008E5FC4"/>
    <w:rsid w:val="00913AC4"/>
    <w:rsid w:val="00927101"/>
    <w:rsid w:val="0095103F"/>
    <w:rsid w:val="009B76D8"/>
    <w:rsid w:val="009E7813"/>
    <w:rsid w:val="009F262F"/>
    <w:rsid w:val="00A06F89"/>
    <w:rsid w:val="00A721BB"/>
    <w:rsid w:val="00AA234A"/>
    <w:rsid w:val="00AB5125"/>
    <w:rsid w:val="00AD5950"/>
    <w:rsid w:val="00AE5A83"/>
    <w:rsid w:val="00AF46F6"/>
    <w:rsid w:val="00C1642C"/>
    <w:rsid w:val="00C65909"/>
    <w:rsid w:val="00C776B0"/>
    <w:rsid w:val="00C87D40"/>
    <w:rsid w:val="00D3535A"/>
    <w:rsid w:val="00D359C1"/>
    <w:rsid w:val="00D35AAF"/>
    <w:rsid w:val="00D81B29"/>
    <w:rsid w:val="00DB6118"/>
    <w:rsid w:val="00E046AF"/>
    <w:rsid w:val="00E05F22"/>
    <w:rsid w:val="00E20574"/>
    <w:rsid w:val="00E57A1D"/>
    <w:rsid w:val="00EA1CE5"/>
    <w:rsid w:val="00EA5566"/>
    <w:rsid w:val="00EE777A"/>
    <w:rsid w:val="00EF2097"/>
    <w:rsid w:val="00F270BC"/>
    <w:rsid w:val="00F5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61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B61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61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B61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0A09-1A57-47F8-BDF9-C256F194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student</cp:lastModifiedBy>
  <cp:revision>26</cp:revision>
  <dcterms:created xsi:type="dcterms:W3CDTF">2019-09-06T09:19:00Z</dcterms:created>
  <dcterms:modified xsi:type="dcterms:W3CDTF">2019-12-10T11:55:00Z</dcterms:modified>
</cp:coreProperties>
</file>