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Grey and Green launchers use the same projectile as scrap launcher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