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6A366" w14:textId="77777777" w:rsidR="008D6804" w:rsidRPr="008D6804" w:rsidRDefault="008D6804" w:rsidP="008D6804">
      <w:pPr>
        <w:spacing w:line="240" w:lineRule="auto"/>
        <w:jc w:val="center"/>
        <w:rPr>
          <w:sz w:val="22"/>
          <w:szCs w:val="21"/>
        </w:rPr>
      </w:pPr>
      <w:r w:rsidRPr="008D6804">
        <w:rPr>
          <w:sz w:val="24"/>
          <w:szCs w:val="21"/>
        </w:rPr>
        <w:t>МИНИСТЕРСТВО НАУКИ И ВЫСШЕГО ОБРАЗОВАНИЯ РФ</w:t>
      </w:r>
    </w:p>
    <w:p w14:paraId="24877C23" w14:textId="77777777" w:rsidR="008D6804" w:rsidRPr="008D6804" w:rsidRDefault="008D6804" w:rsidP="008D6804">
      <w:pPr>
        <w:spacing w:line="240" w:lineRule="auto"/>
        <w:jc w:val="center"/>
        <w:rPr>
          <w:sz w:val="24"/>
          <w:szCs w:val="21"/>
        </w:rPr>
      </w:pPr>
      <w:r w:rsidRPr="008D6804">
        <w:rPr>
          <w:sz w:val="24"/>
          <w:szCs w:val="21"/>
        </w:rPr>
        <w:t xml:space="preserve">ФЕДЕРАЛЬНОЕ ГОСУДАРСТВЕННОЕ АВТОНОМНОЕ ОБРАЗОВАТЕЛЬНОЕ УЧРЕЖДЕНИЕ ВЫСШЕГО ОБРАЗОВАНИЯ </w:t>
      </w:r>
    </w:p>
    <w:p w14:paraId="7CB21CC2" w14:textId="77777777" w:rsidR="008D6804" w:rsidRPr="008D6804" w:rsidRDefault="008D6804" w:rsidP="008D6804">
      <w:pPr>
        <w:spacing w:line="240" w:lineRule="auto"/>
        <w:jc w:val="center"/>
        <w:rPr>
          <w:sz w:val="24"/>
          <w:szCs w:val="21"/>
        </w:rPr>
      </w:pPr>
      <w:r w:rsidRPr="008D6804">
        <w:rPr>
          <w:sz w:val="24"/>
          <w:szCs w:val="21"/>
        </w:rPr>
        <w:t>«НОВОСИБИРСКИЙ НАЦИОНАЛЬНЫЙ ИССЛЕДОВАТЕЛЬСКИЙ</w:t>
      </w:r>
    </w:p>
    <w:p w14:paraId="58063AB5" w14:textId="77777777" w:rsidR="008D6804" w:rsidRPr="008D6804" w:rsidRDefault="008D6804" w:rsidP="008D6804">
      <w:pPr>
        <w:spacing w:line="240" w:lineRule="auto"/>
        <w:jc w:val="center"/>
        <w:rPr>
          <w:rFonts w:eastAsia="Calibri"/>
          <w:sz w:val="24"/>
          <w:szCs w:val="21"/>
        </w:rPr>
      </w:pPr>
      <w:r w:rsidRPr="008D6804">
        <w:rPr>
          <w:sz w:val="24"/>
          <w:szCs w:val="21"/>
        </w:rPr>
        <w:t>ГОСУДАРСТВЕННЫЙ УНИВЕРСИТЕТ»</w:t>
      </w:r>
      <w:r w:rsidRPr="008D6804">
        <w:rPr>
          <w:sz w:val="24"/>
          <w:szCs w:val="21"/>
        </w:rPr>
        <w:br/>
        <w:t>(НОВОСИБИРСКИЙ ГОСУДАРСТВЕННЫЙ УНИВЕРСИТЕТ, НГУ)</w:t>
      </w:r>
    </w:p>
    <w:p w14:paraId="020711E4" w14:textId="77777777" w:rsidR="008D6804" w:rsidRDefault="008D6804" w:rsidP="008D6804">
      <w:pPr>
        <w:spacing w:line="240" w:lineRule="auto"/>
        <w:jc w:val="center"/>
        <w:rPr>
          <w:rFonts w:eastAsiaTheme="minorHAnsi"/>
          <w:b/>
        </w:rPr>
      </w:pPr>
    </w:p>
    <w:p w14:paraId="64460D06" w14:textId="77777777" w:rsidR="008D6804" w:rsidRPr="008D6804" w:rsidRDefault="008D6804" w:rsidP="008D6804">
      <w:pPr>
        <w:spacing w:line="240" w:lineRule="auto"/>
        <w:jc w:val="center"/>
        <w:rPr>
          <w:rFonts w:eastAsia="Times New Roman"/>
          <w:sz w:val="24"/>
          <w:szCs w:val="24"/>
        </w:rPr>
      </w:pPr>
      <w:r w:rsidRPr="008D6804">
        <w:rPr>
          <w:sz w:val="24"/>
          <w:szCs w:val="24"/>
        </w:rPr>
        <w:t>Факультет информационных технологий</w:t>
      </w:r>
    </w:p>
    <w:p w14:paraId="6E6E9E08" w14:textId="67796C5B" w:rsidR="008D6804" w:rsidRPr="008D6804" w:rsidRDefault="008D6804" w:rsidP="008D6804">
      <w:pPr>
        <w:spacing w:line="240" w:lineRule="auto"/>
        <w:jc w:val="center"/>
        <w:rPr>
          <w:sz w:val="24"/>
          <w:szCs w:val="24"/>
        </w:rPr>
      </w:pPr>
      <w:r w:rsidRPr="008D6804">
        <w:rPr>
          <w:sz w:val="24"/>
          <w:szCs w:val="24"/>
        </w:rPr>
        <w:t>Кафедра ___</w:t>
      </w:r>
      <w:r w:rsidR="00D11CDC" w:rsidRPr="00D11CDC">
        <w:rPr>
          <w:sz w:val="24"/>
          <w:szCs w:val="24"/>
          <w:u w:val="single"/>
        </w:rPr>
        <w:t>Компьютерных систем</w:t>
      </w:r>
      <w:r w:rsidRPr="008D6804">
        <w:rPr>
          <w:sz w:val="24"/>
          <w:szCs w:val="24"/>
        </w:rPr>
        <w:t>______</w:t>
      </w:r>
    </w:p>
    <w:p w14:paraId="24B19D9B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4CF81129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>Направление подготовки 09.03.01 Информатика и вычислительная техника</w:t>
      </w:r>
    </w:p>
    <w:p w14:paraId="63B7212B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 xml:space="preserve">Направленность (профиль): Программная инженерия и компьютерные науки  </w:t>
      </w:r>
    </w:p>
    <w:p w14:paraId="03804F35" w14:textId="77777777" w:rsidR="008D6804" w:rsidRPr="008D6804" w:rsidRDefault="008D6804" w:rsidP="008D6804">
      <w:pPr>
        <w:spacing w:line="240" w:lineRule="auto"/>
        <w:jc w:val="center"/>
        <w:rPr>
          <w:i/>
          <w:sz w:val="24"/>
          <w:szCs w:val="24"/>
        </w:rPr>
      </w:pPr>
      <w:r w:rsidRPr="008D6804">
        <w:rPr>
          <w:sz w:val="24"/>
          <w:szCs w:val="24"/>
        </w:rPr>
        <w:t xml:space="preserve">                                        </w:t>
      </w:r>
    </w:p>
    <w:p w14:paraId="6DD7C9AE" w14:textId="77777777" w:rsidR="008D6804" w:rsidRPr="008D6804" w:rsidRDefault="008D6804" w:rsidP="00852919">
      <w:pPr>
        <w:spacing w:line="240" w:lineRule="auto"/>
        <w:rPr>
          <w:sz w:val="24"/>
          <w:szCs w:val="24"/>
        </w:rPr>
      </w:pPr>
    </w:p>
    <w:p w14:paraId="0A61083B" w14:textId="77777777" w:rsidR="008D6804" w:rsidRPr="008D6804" w:rsidRDefault="008D6804" w:rsidP="008D6804">
      <w:pPr>
        <w:spacing w:line="240" w:lineRule="auto"/>
        <w:jc w:val="center"/>
        <w:rPr>
          <w:sz w:val="24"/>
          <w:szCs w:val="24"/>
        </w:rPr>
      </w:pPr>
    </w:p>
    <w:p w14:paraId="47858830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  <w:r w:rsidRPr="008D6804">
        <w:rPr>
          <w:b/>
          <w:sz w:val="24"/>
          <w:szCs w:val="24"/>
        </w:rPr>
        <w:t>ВЫПУСКНАЯ КВАЛИФИКАЦИОННАЯ РАБОТА БАКАЛАВРА</w:t>
      </w:r>
    </w:p>
    <w:p w14:paraId="68C68196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226643C4" w14:textId="13FA5C2C" w:rsidR="008D6804" w:rsidRPr="008D6804" w:rsidRDefault="00D11CDC" w:rsidP="008D6804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Шинкевича Вячеслава Сергеевича</w:t>
      </w:r>
    </w:p>
    <w:p w14:paraId="48427BBD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291AAC24" w14:textId="383ECBB5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>Тема работы:</w:t>
      </w:r>
    </w:p>
    <w:p w14:paraId="713C57AE" w14:textId="42A781A5" w:rsidR="008D6804" w:rsidRPr="008D6804" w:rsidRDefault="00D11CDC" w:rsidP="008D6804">
      <w:pPr>
        <w:spacing w:line="240" w:lineRule="auto"/>
        <w:jc w:val="center"/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РаЗРАБОТКА КОМПЬЮТЕРНОЙ СИСТЕМЫ ПРОГНОЗИРОВАНИЯ НАЛОГОВЫХ ПОСТУПЛЕНИЙ</w:t>
      </w:r>
      <w:r w:rsidR="00FC6E9E">
        <w:rPr>
          <w:b/>
          <w:caps/>
          <w:sz w:val="24"/>
          <w:szCs w:val="24"/>
        </w:rPr>
        <w:t xml:space="preserve"> и акцизов</w:t>
      </w:r>
    </w:p>
    <w:p w14:paraId="1E1B9F8A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</w:p>
    <w:p w14:paraId="24C43505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63"/>
        <w:gridCol w:w="4792"/>
      </w:tblGrid>
      <w:tr w:rsidR="008D6804" w:rsidRPr="008D6804" w14:paraId="19786F0E" w14:textId="77777777" w:rsidTr="008D6804">
        <w:trPr>
          <w:trHeight w:val="232"/>
        </w:trPr>
        <w:tc>
          <w:tcPr>
            <w:tcW w:w="4563" w:type="dxa"/>
            <w:hideMark/>
          </w:tcPr>
          <w:p w14:paraId="1632CA06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b/>
                <w:sz w:val="24"/>
                <w:szCs w:val="24"/>
              </w:rPr>
              <w:t xml:space="preserve">«К защите допущена»                                                                       </w:t>
            </w:r>
          </w:p>
        </w:tc>
        <w:tc>
          <w:tcPr>
            <w:tcW w:w="4792" w:type="dxa"/>
            <w:hideMark/>
          </w:tcPr>
          <w:p w14:paraId="357D0D6A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b/>
                <w:sz w:val="24"/>
                <w:szCs w:val="24"/>
              </w:rPr>
              <w:t xml:space="preserve">Руководитель ВКР                                                                                                           </w:t>
            </w:r>
          </w:p>
        </w:tc>
      </w:tr>
      <w:tr w:rsidR="008D6804" w:rsidRPr="008D6804" w14:paraId="4085BD4E" w14:textId="77777777" w:rsidTr="008D6804">
        <w:trPr>
          <w:trHeight w:val="281"/>
        </w:trPr>
        <w:tc>
          <w:tcPr>
            <w:tcW w:w="4563" w:type="dxa"/>
            <w:hideMark/>
          </w:tcPr>
          <w:p w14:paraId="3C4933DE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>Заведующий кафедрой,</w:t>
            </w:r>
          </w:p>
        </w:tc>
        <w:tc>
          <w:tcPr>
            <w:tcW w:w="4792" w:type="dxa"/>
            <w:hideMark/>
          </w:tcPr>
          <w:p w14:paraId="5F57A5EF" w14:textId="54150E55" w:rsidR="008D6804" w:rsidRPr="008D6804" w:rsidRDefault="00270F58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к.т.н.</w:t>
            </w:r>
            <w:r w:rsidR="0076782F">
              <w:rPr>
                <w:sz w:val="24"/>
                <w:szCs w:val="24"/>
              </w:rPr>
              <w:t>, доцент каф. КС</w:t>
            </w:r>
          </w:p>
        </w:tc>
      </w:tr>
      <w:tr w:rsidR="008D6804" w:rsidRPr="008D6804" w14:paraId="085CC0F7" w14:textId="77777777" w:rsidTr="008D6804">
        <w:tc>
          <w:tcPr>
            <w:tcW w:w="4563" w:type="dxa"/>
            <w:hideMark/>
          </w:tcPr>
          <w:p w14:paraId="65BC405C" w14:textId="496BE1A8" w:rsidR="008D6804" w:rsidRPr="008D6804" w:rsidRDefault="002475CA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к.т.н.</w:t>
            </w:r>
          </w:p>
        </w:tc>
        <w:tc>
          <w:tcPr>
            <w:tcW w:w="4792" w:type="dxa"/>
            <w:hideMark/>
          </w:tcPr>
          <w:p w14:paraId="01FE0043" w14:textId="46D3C31F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8D6804" w:rsidRPr="008D6804" w14:paraId="41827D7C" w14:textId="77777777" w:rsidTr="008D6804">
        <w:trPr>
          <w:trHeight w:val="317"/>
        </w:trPr>
        <w:tc>
          <w:tcPr>
            <w:tcW w:w="4563" w:type="dxa"/>
            <w:hideMark/>
          </w:tcPr>
          <w:p w14:paraId="6963872B" w14:textId="1ADDFCA3" w:rsidR="008D6804" w:rsidRPr="008D6804" w:rsidRDefault="00F70274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Пищик Б.Н.</w:t>
            </w:r>
            <w:r w:rsidR="008D6804" w:rsidRPr="008D6804">
              <w:rPr>
                <w:sz w:val="24"/>
                <w:szCs w:val="24"/>
              </w:rPr>
              <w:t>/……</w:t>
            </w:r>
            <w:r w:rsidRPr="008D6804">
              <w:rPr>
                <w:sz w:val="24"/>
                <w:szCs w:val="24"/>
              </w:rPr>
              <w:t>……</w:t>
            </w:r>
          </w:p>
        </w:tc>
        <w:tc>
          <w:tcPr>
            <w:tcW w:w="4792" w:type="dxa"/>
            <w:hideMark/>
          </w:tcPr>
          <w:p w14:paraId="2A455960" w14:textId="44395D95" w:rsidR="008D6804" w:rsidRPr="008D6804" w:rsidRDefault="00D11CDC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Осипов А.Л.</w:t>
            </w:r>
            <w:r w:rsidR="008D6804" w:rsidRPr="008D6804">
              <w:rPr>
                <w:sz w:val="24"/>
                <w:szCs w:val="24"/>
              </w:rPr>
              <w:t>/………...</w:t>
            </w:r>
          </w:p>
        </w:tc>
      </w:tr>
      <w:tr w:rsidR="008D6804" w:rsidRPr="008D6804" w14:paraId="52E9756D" w14:textId="77777777" w:rsidTr="008D6804">
        <w:tc>
          <w:tcPr>
            <w:tcW w:w="4563" w:type="dxa"/>
            <w:hideMark/>
          </w:tcPr>
          <w:p w14:paraId="4614CE12" w14:textId="5131CB56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       </w:t>
            </w:r>
            <w:r w:rsidR="00F70274">
              <w:rPr>
                <w:sz w:val="24"/>
                <w:szCs w:val="24"/>
              </w:rPr>
              <w:t xml:space="preserve"> </w:t>
            </w:r>
            <w:r w:rsidRPr="008D6804">
              <w:rPr>
                <w:sz w:val="24"/>
                <w:szCs w:val="24"/>
              </w:rPr>
              <w:t>(ФИО) / (подпись)</w:t>
            </w:r>
          </w:p>
        </w:tc>
        <w:tc>
          <w:tcPr>
            <w:tcW w:w="4792" w:type="dxa"/>
            <w:hideMark/>
          </w:tcPr>
          <w:p w14:paraId="27326215" w14:textId="37DF5E44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       </w:t>
            </w:r>
            <w:r w:rsidR="00D11CDC">
              <w:rPr>
                <w:sz w:val="24"/>
                <w:szCs w:val="24"/>
              </w:rPr>
              <w:t xml:space="preserve">  </w:t>
            </w:r>
            <w:r w:rsidRPr="008D6804">
              <w:rPr>
                <w:sz w:val="24"/>
                <w:szCs w:val="24"/>
              </w:rPr>
              <w:t>(ФИО) / (подпись)</w:t>
            </w:r>
          </w:p>
        </w:tc>
      </w:tr>
      <w:tr w:rsidR="008D6804" w:rsidRPr="008D6804" w14:paraId="60284969" w14:textId="77777777" w:rsidTr="008D6804">
        <w:tc>
          <w:tcPr>
            <w:tcW w:w="4563" w:type="dxa"/>
            <w:hideMark/>
          </w:tcPr>
          <w:p w14:paraId="614AC078" w14:textId="77777777" w:rsidR="008D6804" w:rsidRPr="008D6804" w:rsidRDefault="008D6804" w:rsidP="008D6804">
            <w:pPr>
              <w:spacing w:line="240" w:lineRule="auto"/>
              <w:rPr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>«……»………………20…г.</w:t>
            </w:r>
          </w:p>
        </w:tc>
        <w:tc>
          <w:tcPr>
            <w:tcW w:w="4792" w:type="dxa"/>
            <w:hideMark/>
          </w:tcPr>
          <w:p w14:paraId="0BC6AEB0" w14:textId="77777777" w:rsidR="008D6804" w:rsidRPr="008D6804" w:rsidRDefault="008D6804" w:rsidP="008D6804">
            <w:pPr>
              <w:spacing w:line="240" w:lineRule="auto"/>
              <w:rPr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«……»………………20…г.  </w:t>
            </w:r>
          </w:p>
        </w:tc>
      </w:tr>
      <w:tr w:rsidR="00852919" w:rsidRPr="008D6804" w14:paraId="469DF144" w14:textId="77777777" w:rsidTr="008D6804">
        <w:tc>
          <w:tcPr>
            <w:tcW w:w="4563" w:type="dxa"/>
          </w:tcPr>
          <w:p w14:paraId="7ABA44D6" w14:textId="77777777" w:rsidR="00852919" w:rsidRPr="008D6804" w:rsidRDefault="00852919" w:rsidP="008D680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792" w:type="dxa"/>
          </w:tcPr>
          <w:p w14:paraId="56EFBFCD" w14:textId="77777777" w:rsidR="00852919" w:rsidRPr="008D6804" w:rsidRDefault="00852919" w:rsidP="008D6804">
            <w:pPr>
              <w:spacing w:line="240" w:lineRule="auto"/>
              <w:rPr>
                <w:sz w:val="24"/>
                <w:szCs w:val="24"/>
              </w:rPr>
            </w:pPr>
          </w:p>
        </w:tc>
      </w:tr>
    </w:tbl>
    <w:p w14:paraId="593F2AFC" w14:textId="19C7B7B7" w:rsidR="00D11CDC" w:rsidRPr="00D11CDC" w:rsidRDefault="00D11CDC" w:rsidP="00D11CDC">
      <w:pPr>
        <w:spacing w:line="259" w:lineRule="auto"/>
        <w:jc w:val="center"/>
        <w:rPr>
          <w:sz w:val="24"/>
          <w:szCs w:val="21"/>
        </w:rPr>
      </w:pPr>
      <w:r w:rsidRPr="00D11CDC">
        <w:rPr>
          <w:sz w:val="24"/>
          <w:szCs w:val="21"/>
        </w:rPr>
        <w:t>Новосибирск, 20</w:t>
      </w:r>
      <w:r>
        <w:rPr>
          <w:sz w:val="24"/>
          <w:szCs w:val="21"/>
        </w:rPr>
        <w:t>24</w:t>
      </w:r>
    </w:p>
    <w:p w14:paraId="04EF7E00" w14:textId="11197B55" w:rsidR="00654402" w:rsidRPr="00654402" w:rsidRDefault="00654402" w:rsidP="008D680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  <w:lang w:eastAsia="en-US"/>
        </w:rPr>
        <w:id w:val="-2063941361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bCs w:val="0"/>
          <w:sz w:val="28"/>
        </w:rPr>
      </w:sdtEndPr>
      <w:sdtContent>
        <w:p w14:paraId="72C183AA" w14:textId="66628E5B" w:rsidR="00654402" w:rsidRPr="00376F4F" w:rsidRDefault="00376F4F" w:rsidP="00CE544D">
          <w:pPr>
            <w:pStyle w:val="a3"/>
            <w:rPr>
              <w:b w:val="0"/>
            </w:rPr>
          </w:pPr>
          <w:r w:rsidRPr="00376F4F">
            <w:rPr>
              <w:b w:val="0"/>
            </w:rPr>
            <w:t>Содержание</w:t>
          </w:r>
        </w:p>
        <w:p w14:paraId="4E7D393B" w14:textId="458E4C38" w:rsidR="00787B3A" w:rsidRDefault="004720A1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"1-1" \h \z \u \t "Заголовок 2;1;Заголовок 3;1" </w:instrText>
          </w:r>
          <w:r>
            <w:fldChar w:fldCharType="separate"/>
          </w:r>
          <w:hyperlink w:anchor="_Toc164280699" w:history="1">
            <w:r w:rsidR="00787B3A" w:rsidRPr="00A40D97">
              <w:rPr>
                <w:rStyle w:val="a6"/>
              </w:rPr>
              <w:t>Введение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_Toc164280699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4</w:t>
            </w:r>
            <w:r w:rsidR="00787B3A">
              <w:rPr>
                <w:webHidden/>
              </w:rPr>
              <w:fldChar w:fldCharType="end"/>
            </w:r>
          </w:hyperlink>
        </w:p>
        <w:p w14:paraId="35095FC1" w14:textId="6D68C18A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0" w:history="1">
            <w:r w:rsidR="00787B3A" w:rsidRPr="00A40D97">
              <w:rPr>
                <w:rStyle w:val="a6"/>
              </w:rPr>
              <w:t>1. Анализ предметной области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_Toc164280700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6</w:t>
            </w:r>
            <w:r w:rsidR="00787B3A">
              <w:rPr>
                <w:webHidden/>
              </w:rPr>
              <w:fldChar w:fldCharType="end"/>
            </w:r>
          </w:hyperlink>
        </w:p>
        <w:p w14:paraId="43AB485A" w14:textId="1EA56A7A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1" w:history="1">
            <w:r w:rsidR="00787B3A" w:rsidRPr="00A40D97">
              <w:rPr>
                <w:rStyle w:val="a6"/>
              </w:rPr>
              <w:t>1.1. Анализ налогов и акцизов, поступающих в федеральный бюджет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_Toc164280701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7</w:t>
            </w:r>
            <w:r w:rsidR="00787B3A">
              <w:rPr>
                <w:webHidden/>
              </w:rPr>
              <w:fldChar w:fldCharType="end"/>
            </w:r>
          </w:hyperlink>
        </w:p>
        <w:p w14:paraId="1D038B59" w14:textId="07391AFA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2" w:history="1">
            <w:r w:rsidR="00787B3A" w:rsidRPr="00A40D97">
              <w:rPr>
                <w:rStyle w:val="a6"/>
              </w:rPr>
              <w:t>1.2. Анализ существующих решений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_Toc164280702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10</w:t>
            </w:r>
            <w:r w:rsidR="00787B3A">
              <w:rPr>
                <w:webHidden/>
              </w:rPr>
              <w:fldChar w:fldCharType="end"/>
            </w:r>
          </w:hyperlink>
        </w:p>
        <w:p w14:paraId="2C05A954" w14:textId="3DF0AA1B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3" w:history="1">
            <w:r w:rsidR="00787B3A" w:rsidRPr="00A40D97">
              <w:rPr>
                <w:rStyle w:val="a6"/>
              </w:rPr>
              <w:t>1.3. Анализ существующих алгоритмов прогнозирования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_Toc164280703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12</w:t>
            </w:r>
            <w:r w:rsidR="00787B3A">
              <w:rPr>
                <w:webHidden/>
              </w:rPr>
              <w:fldChar w:fldCharType="end"/>
            </w:r>
          </w:hyperlink>
        </w:p>
        <w:p w14:paraId="703DC6BE" w14:textId="7B31C220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4" w:history="1">
            <w:r w:rsidR="00787B3A" w:rsidRPr="00A40D97">
              <w:rPr>
                <w:rStyle w:val="a6"/>
              </w:rPr>
              <w:t>1.3.1. Экспоненциальное сглаживание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_Toc164280704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12</w:t>
            </w:r>
            <w:r w:rsidR="00787B3A">
              <w:rPr>
                <w:webHidden/>
              </w:rPr>
              <w:fldChar w:fldCharType="end"/>
            </w:r>
          </w:hyperlink>
        </w:p>
        <w:p w14:paraId="0CFE4EF4" w14:textId="47A510CF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5" w:history="1">
            <w:r w:rsidR="00787B3A" w:rsidRPr="00A40D97">
              <w:rPr>
                <w:rStyle w:val="a6"/>
              </w:rPr>
              <w:t>1.</w:t>
            </w:r>
            <w:r w:rsidR="00787B3A" w:rsidRPr="00A40D97">
              <w:rPr>
                <w:rStyle w:val="a6"/>
                <w:lang w:val="en-US"/>
              </w:rPr>
              <w:t>3</w:t>
            </w:r>
            <w:r w:rsidR="00787B3A" w:rsidRPr="00A40D97">
              <w:rPr>
                <w:rStyle w:val="a6"/>
              </w:rPr>
              <w:t>.2. Двойное экспоненциальное сглаживание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_Toc164280705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13</w:t>
            </w:r>
            <w:r w:rsidR="00787B3A">
              <w:rPr>
                <w:webHidden/>
              </w:rPr>
              <w:fldChar w:fldCharType="end"/>
            </w:r>
          </w:hyperlink>
        </w:p>
        <w:p w14:paraId="132797B9" w14:textId="0F7C6440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6" w:history="1">
            <w:r w:rsidR="00787B3A" w:rsidRPr="00A40D97">
              <w:rPr>
                <w:rStyle w:val="a6"/>
              </w:rPr>
              <w:t>1.</w:t>
            </w:r>
            <w:r w:rsidR="00787B3A" w:rsidRPr="00A40D97">
              <w:rPr>
                <w:rStyle w:val="a6"/>
                <w:lang w:val="en-US"/>
              </w:rPr>
              <w:t>3</w:t>
            </w:r>
            <w:r w:rsidR="00787B3A" w:rsidRPr="00A40D97">
              <w:rPr>
                <w:rStyle w:val="a6"/>
              </w:rPr>
              <w:t>.3. Множественная линейная регрессия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_Toc164280706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13</w:t>
            </w:r>
            <w:r w:rsidR="00787B3A">
              <w:rPr>
                <w:webHidden/>
              </w:rPr>
              <w:fldChar w:fldCharType="end"/>
            </w:r>
          </w:hyperlink>
        </w:p>
        <w:p w14:paraId="70F446B5" w14:textId="2FD69E22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7" w:history="1">
            <w:r w:rsidR="00787B3A" w:rsidRPr="00A40D97">
              <w:rPr>
                <w:rStyle w:val="a6"/>
              </w:rPr>
              <w:t>1.3.4. ARIMA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_Toc164280707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17</w:t>
            </w:r>
            <w:r w:rsidR="00787B3A">
              <w:rPr>
                <w:webHidden/>
              </w:rPr>
              <w:fldChar w:fldCharType="end"/>
            </w:r>
          </w:hyperlink>
        </w:p>
        <w:p w14:paraId="664977ED" w14:textId="17D3BCB3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8" w:history="1">
            <w:r w:rsidR="00787B3A" w:rsidRPr="00A40D97">
              <w:rPr>
                <w:rStyle w:val="a6"/>
              </w:rPr>
              <w:t>1.3.5. SSA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_Toc164280708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19</w:t>
            </w:r>
            <w:r w:rsidR="00787B3A">
              <w:rPr>
                <w:webHidden/>
              </w:rPr>
              <w:fldChar w:fldCharType="end"/>
            </w:r>
          </w:hyperlink>
        </w:p>
        <w:p w14:paraId="2B8AA7C6" w14:textId="7663B76D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9" w:history="1">
            <w:r w:rsidR="00787B3A" w:rsidRPr="00A40D97">
              <w:rPr>
                <w:rStyle w:val="a6"/>
              </w:rPr>
              <w:t>1.3.6. Выбор алгоритмов прогнозирования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_Toc164280709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21</w:t>
            </w:r>
            <w:r w:rsidR="00787B3A">
              <w:rPr>
                <w:webHidden/>
              </w:rPr>
              <w:fldChar w:fldCharType="end"/>
            </w:r>
          </w:hyperlink>
        </w:p>
        <w:p w14:paraId="01532742" w14:textId="3672EAD0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0" w:history="1">
            <w:r w:rsidR="00787B3A" w:rsidRPr="00A40D97">
              <w:rPr>
                <w:rStyle w:val="a6"/>
                <w:shd w:val="clear" w:color="auto" w:fill="FFFFFF"/>
                <w:lang w:eastAsia="ru-RU"/>
              </w:rPr>
              <w:t xml:space="preserve">1.4. </w:t>
            </w:r>
            <w:r w:rsidR="00787B3A" w:rsidRPr="00A40D97">
              <w:rPr>
                <w:rStyle w:val="a6"/>
                <w:shd w:val="clear" w:color="auto" w:fill="FFFFFF"/>
                <w:lang w:eastAsia="ja-JP"/>
              </w:rPr>
              <w:t>Анализ метрик для временных рядов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_Toc164280710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22</w:t>
            </w:r>
            <w:r w:rsidR="00787B3A">
              <w:rPr>
                <w:webHidden/>
              </w:rPr>
              <w:fldChar w:fldCharType="end"/>
            </w:r>
          </w:hyperlink>
        </w:p>
        <w:p w14:paraId="6E15B7A9" w14:textId="1E1D0C8B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1" w:history="1">
            <w:r w:rsidR="00787B3A" w:rsidRPr="00A40D97">
              <w:rPr>
                <w:rStyle w:val="a6"/>
              </w:rPr>
              <w:t>2. Проектирование и разработка системы прогнозирования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_Toc164280711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24</w:t>
            </w:r>
            <w:r w:rsidR="00787B3A">
              <w:rPr>
                <w:webHidden/>
              </w:rPr>
              <w:fldChar w:fldCharType="end"/>
            </w:r>
          </w:hyperlink>
        </w:p>
        <w:p w14:paraId="5233C070" w14:textId="3BD93758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2" w:history="1">
            <w:r w:rsidR="00787B3A" w:rsidRPr="00A40D97">
              <w:rPr>
                <w:rStyle w:val="a6"/>
              </w:rPr>
              <w:t>2.1. Проектирование базы данных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_Toc164280712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25</w:t>
            </w:r>
            <w:r w:rsidR="00787B3A">
              <w:rPr>
                <w:webHidden/>
              </w:rPr>
              <w:fldChar w:fldCharType="end"/>
            </w:r>
          </w:hyperlink>
        </w:p>
        <w:p w14:paraId="266A593D" w14:textId="3178B58D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3" w:history="1">
            <w:r w:rsidR="00787B3A" w:rsidRPr="00A40D97">
              <w:rPr>
                <w:rStyle w:val="a6"/>
              </w:rPr>
              <w:t>2.2. Проектирование и реализация бэкенда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_Toc164280713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27</w:t>
            </w:r>
            <w:r w:rsidR="00787B3A">
              <w:rPr>
                <w:webHidden/>
              </w:rPr>
              <w:fldChar w:fldCharType="end"/>
            </w:r>
          </w:hyperlink>
        </w:p>
        <w:p w14:paraId="58EE36C0" w14:textId="60E277CF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4" w:history="1">
            <w:r w:rsidR="00787B3A" w:rsidRPr="00A40D97">
              <w:rPr>
                <w:rStyle w:val="a6"/>
                <w:lang w:eastAsia="ja-JP"/>
              </w:rPr>
              <w:t>2.2.1. Описание реализации дата-слоя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_Toc164280714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28</w:t>
            </w:r>
            <w:r w:rsidR="00787B3A">
              <w:rPr>
                <w:webHidden/>
              </w:rPr>
              <w:fldChar w:fldCharType="end"/>
            </w:r>
          </w:hyperlink>
        </w:p>
        <w:p w14:paraId="45B7496D" w14:textId="66ACBB84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5" w:history="1">
            <w:r w:rsidR="00787B3A" w:rsidRPr="00A40D97">
              <w:rPr>
                <w:rStyle w:val="a6"/>
                <w:lang w:eastAsia="ja-JP"/>
              </w:rPr>
              <w:t>2.2.2. Описание реализации слоя вычислений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_Toc164280715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29</w:t>
            </w:r>
            <w:r w:rsidR="00787B3A">
              <w:rPr>
                <w:webHidden/>
              </w:rPr>
              <w:fldChar w:fldCharType="end"/>
            </w:r>
          </w:hyperlink>
        </w:p>
        <w:p w14:paraId="2388C719" w14:textId="4E61DEB4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6" w:history="1">
            <w:r w:rsidR="00787B3A" w:rsidRPr="00A40D97">
              <w:rPr>
                <w:rStyle w:val="a6"/>
                <w:lang w:eastAsia="ja-JP"/>
              </w:rPr>
              <w:t>2.2.3. Описание реализации других слоев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_Toc164280716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32</w:t>
            </w:r>
            <w:r w:rsidR="00787B3A">
              <w:rPr>
                <w:webHidden/>
              </w:rPr>
              <w:fldChar w:fldCharType="end"/>
            </w:r>
          </w:hyperlink>
        </w:p>
        <w:p w14:paraId="514ABE28" w14:textId="1DB6DCFA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7" w:history="1">
            <w:r w:rsidR="00787B3A" w:rsidRPr="00A40D97">
              <w:rPr>
                <w:rStyle w:val="a6"/>
              </w:rPr>
              <w:t>2.3. Проектирование и реализация фронтенда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_Toc164280717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36</w:t>
            </w:r>
            <w:r w:rsidR="00787B3A">
              <w:rPr>
                <w:webHidden/>
              </w:rPr>
              <w:fldChar w:fldCharType="end"/>
            </w:r>
          </w:hyperlink>
        </w:p>
        <w:p w14:paraId="3B6DE796" w14:textId="31CA108E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8" w:history="1">
            <w:r w:rsidR="00787B3A" w:rsidRPr="00A40D97">
              <w:rPr>
                <w:rStyle w:val="a6"/>
              </w:rPr>
              <w:t>3. Анализ применения алгоритмов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_Toc164280718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44</w:t>
            </w:r>
            <w:r w:rsidR="00787B3A">
              <w:rPr>
                <w:webHidden/>
              </w:rPr>
              <w:fldChar w:fldCharType="end"/>
            </w:r>
          </w:hyperlink>
        </w:p>
        <w:p w14:paraId="025A4448" w14:textId="376B4332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9" w:history="1">
            <w:r w:rsidR="00787B3A" w:rsidRPr="00A40D97">
              <w:rPr>
                <w:rStyle w:val="a6"/>
              </w:rPr>
              <w:t>3.1. Прогноз для НДПИ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_Toc164280719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45</w:t>
            </w:r>
            <w:r w:rsidR="00787B3A">
              <w:rPr>
                <w:webHidden/>
              </w:rPr>
              <w:fldChar w:fldCharType="end"/>
            </w:r>
          </w:hyperlink>
        </w:p>
        <w:p w14:paraId="5BFA2904" w14:textId="0AF24B00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0" w:history="1">
            <w:r w:rsidR="00787B3A" w:rsidRPr="00A40D97">
              <w:rPr>
                <w:rStyle w:val="a6"/>
              </w:rPr>
              <w:t>3.2. Прогноз для налога на прибыль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_Toc164280720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46</w:t>
            </w:r>
            <w:r w:rsidR="00787B3A">
              <w:rPr>
                <w:webHidden/>
              </w:rPr>
              <w:fldChar w:fldCharType="end"/>
            </w:r>
          </w:hyperlink>
        </w:p>
        <w:p w14:paraId="27045466" w14:textId="2653054C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1" w:history="1">
            <w:r w:rsidR="00787B3A" w:rsidRPr="00A40D97">
              <w:rPr>
                <w:rStyle w:val="a6"/>
              </w:rPr>
              <w:t>3.3. Прогноз для НДФЛ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_Toc164280721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47</w:t>
            </w:r>
            <w:r w:rsidR="00787B3A">
              <w:rPr>
                <w:webHidden/>
              </w:rPr>
              <w:fldChar w:fldCharType="end"/>
            </w:r>
          </w:hyperlink>
        </w:p>
        <w:p w14:paraId="6C26A4A5" w14:textId="3051422F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2" w:history="1">
            <w:r w:rsidR="00787B3A" w:rsidRPr="00A40D97">
              <w:rPr>
                <w:rStyle w:val="a6"/>
              </w:rPr>
              <w:t>3.4. Прогноз для НДС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_Toc164280722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48</w:t>
            </w:r>
            <w:r w:rsidR="00787B3A">
              <w:rPr>
                <w:webHidden/>
              </w:rPr>
              <w:fldChar w:fldCharType="end"/>
            </w:r>
          </w:hyperlink>
        </w:p>
        <w:p w14:paraId="218734BF" w14:textId="484F2149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3" w:history="1">
            <w:r w:rsidR="00787B3A" w:rsidRPr="00A40D97">
              <w:rPr>
                <w:rStyle w:val="a6"/>
              </w:rPr>
              <w:t>3.5. Прогнозы акцизов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_Toc164280723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49</w:t>
            </w:r>
            <w:r w:rsidR="00787B3A">
              <w:rPr>
                <w:webHidden/>
              </w:rPr>
              <w:fldChar w:fldCharType="end"/>
            </w:r>
          </w:hyperlink>
        </w:p>
        <w:p w14:paraId="5AFF3EF4" w14:textId="0EABC2CF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4" w:history="1">
            <w:r w:rsidR="00787B3A" w:rsidRPr="00A40D97">
              <w:rPr>
                <w:rStyle w:val="a6"/>
              </w:rPr>
              <w:t>3.6. Прогноз объема федерального бюджета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_Toc164280724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50</w:t>
            </w:r>
            <w:r w:rsidR="00787B3A">
              <w:rPr>
                <w:webHidden/>
              </w:rPr>
              <w:fldChar w:fldCharType="end"/>
            </w:r>
          </w:hyperlink>
        </w:p>
        <w:p w14:paraId="0D1EFFFE" w14:textId="039CC37B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5" w:history="1">
            <w:r w:rsidR="00787B3A" w:rsidRPr="00A40D97">
              <w:rPr>
                <w:rStyle w:val="a6"/>
              </w:rPr>
              <w:t>4. Заключение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_Toc164280725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51</w:t>
            </w:r>
            <w:r w:rsidR="00787B3A">
              <w:rPr>
                <w:webHidden/>
              </w:rPr>
              <w:fldChar w:fldCharType="end"/>
            </w:r>
          </w:hyperlink>
        </w:p>
        <w:p w14:paraId="794F7595" w14:textId="4C5D1803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6" w:history="1">
            <w:r w:rsidR="00787B3A" w:rsidRPr="00A40D97">
              <w:rPr>
                <w:rStyle w:val="a6"/>
              </w:rPr>
              <w:t>Список терминов и сокращений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_Toc164280726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52</w:t>
            </w:r>
            <w:r w:rsidR="00787B3A">
              <w:rPr>
                <w:webHidden/>
              </w:rPr>
              <w:fldChar w:fldCharType="end"/>
            </w:r>
          </w:hyperlink>
        </w:p>
        <w:p w14:paraId="785ECBD0" w14:textId="1E0D2EF8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7" w:history="1">
            <w:r w:rsidR="00787B3A" w:rsidRPr="00A40D97">
              <w:rPr>
                <w:rStyle w:val="a6"/>
              </w:rPr>
              <w:t>Список литерат</w:t>
            </w:r>
            <w:r w:rsidR="00787B3A" w:rsidRPr="00A40D97">
              <w:rPr>
                <w:rStyle w:val="a6"/>
              </w:rPr>
              <w:t>у</w:t>
            </w:r>
            <w:r w:rsidR="00787B3A" w:rsidRPr="00A40D97">
              <w:rPr>
                <w:rStyle w:val="a6"/>
              </w:rPr>
              <w:t>ры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_Toc164280727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54</w:t>
            </w:r>
            <w:r w:rsidR="00787B3A">
              <w:rPr>
                <w:webHidden/>
              </w:rPr>
              <w:fldChar w:fldCharType="end"/>
            </w:r>
          </w:hyperlink>
        </w:p>
        <w:p w14:paraId="67BDDFF9" w14:textId="657814E9" w:rsidR="00787B3A" w:rsidRDefault="00895D53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8" w:history="1">
            <w:r w:rsidR="00787B3A" w:rsidRPr="00A40D97">
              <w:rPr>
                <w:rStyle w:val="a6"/>
              </w:rPr>
              <w:t>Приложение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_Toc164280728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57</w:t>
            </w:r>
            <w:r w:rsidR="00787B3A">
              <w:rPr>
                <w:webHidden/>
              </w:rPr>
              <w:fldChar w:fldCharType="end"/>
            </w:r>
          </w:hyperlink>
        </w:p>
        <w:p w14:paraId="04E4FD68" w14:textId="7A464592" w:rsidR="00654402" w:rsidRDefault="004720A1" w:rsidP="00C12714">
          <w:r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3C54B7FA" w14:textId="721397F1" w:rsidR="00376F4F" w:rsidRDefault="00376F4F" w:rsidP="00C1271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B8FD8C" w14:textId="7E2A680A" w:rsidR="00654402" w:rsidRDefault="00376F4F" w:rsidP="00CE544D">
      <w:pPr>
        <w:pStyle w:val="1"/>
      </w:pPr>
      <w:bookmarkStart w:id="0" w:name="_Toc164280699"/>
      <w:r>
        <w:lastRenderedPageBreak/>
        <w:t>Введение</w:t>
      </w:r>
      <w:bookmarkEnd w:id="0"/>
    </w:p>
    <w:p w14:paraId="7E43798C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Важной государственной задачей является эффективное функционирование его институтов, что обеспечивается наполнением бюджета на разных уровнях. Налоги и акцизы являются основным инструментом для решения данной задачи. Прогнозируя налоги, на основе макроэкономических и налоговых индикаторов, можно предсказывать тренд развития экономики и, как следствие, страны.</w:t>
      </w:r>
    </w:p>
    <w:p w14:paraId="7D9AF454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При планировании любого бюджета, важна объективная точность, поэтому при прогнозировании важно предусмотреть возможность различных вариаций факторов, по которым рассчитываются целевые показатели, а также возможность прогнозировать различными методами.</w:t>
      </w:r>
    </w:p>
    <w:p w14:paraId="3C9C401D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Автоматизированная мульти-алгоритмическая компьютерная система позволит упростить процесс прогноза и улучшить его качество и точность благодаря одновременному использованию нескольких алгоритмов прогнозирования, в то время как в существующих системах используется единственный выбранный заранее алгоритм.</w:t>
      </w:r>
    </w:p>
    <w:p w14:paraId="51546D47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Цель дипломной работы</w:t>
      </w:r>
      <w:r w:rsidRPr="009D3E01">
        <w:rPr>
          <w:color w:val="000000"/>
          <w:sz w:val="28"/>
          <w:szCs w:val="28"/>
        </w:rPr>
        <w:t xml:space="preserve"> – разработать автоматизированную систему прогнозирования налоговых поступлений и акцизов, совмещенную с базой данных для хранения истории изменения налоговых поступлений, с использованием существующих алгоритмов прогнозирования.</w:t>
      </w:r>
    </w:p>
    <w:p w14:paraId="2EF12758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Для достижения данной цели были поставлены следующие </w:t>
      </w:r>
      <w:r w:rsidRPr="009D3E01">
        <w:rPr>
          <w:b/>
          <w:bCs/>
          <w:color w:val="000000"/>
          <w:sz w:val="28"/>
          <w:szCs w:val="28"/>
        </w:rPr>
        <w:t>задачи:</w:t>
      </w:r>
    </w:p>
    <w:p w14:paraId="747F19AE" w14:textId="1F6855C5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Изучить существующие алгоритмы прогнозиров</w:t>
      </w:r>
      <w:r w:rsidR="008E5B24">
        <w:rPr>
          <w:color w:val="000000"/>
          <w:sz w:val="28"/>
          <w:szCs w:val="28"/>
        </w:rPr>
        <w:t>ания и выбрать из них несколько.</w:t>
      </w:r>
    </w:p>
    <w:p w14:paraId="4B0929B0" w14:textId="4C577329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Собрать данные по налогам и акцизам</w:t>
      </w:r>
      <w:r w:rsidR="008E5B24" w:rsidRPr="008E5B24">
        <w:rPr>
          <w:color w:val="000000"/>
          <w:sz w:val="28"/>
          <w:szCs w:val="28"/>
        </w:rPr>
        <w:t>.</w:t>
      </w:r>
    </w:p>
    <w:p w14:paraId="399119FB" w14:textId="0F6AB973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базу данных для хране</w:t>
      </w:r>
      <w:r w:rsidR="008E5B24">
        <w:rPr>
          <w:color w:val="000000"/>
          <w:sz w:val="28"/>
          <w:szCs w:val="28"/>
        </w:rPr>
        <w:t>ния данных по налогам и акцизам.</w:t>
      </w:r>
    </w:p>
    <w:p w14:paraId="0E9E923F" w14:textId="510797D9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систему</w:t>
      </w:r>
      <w:r w:rsidR="00E93051">
        <w:rPr>
          <w:color w:val="000000"/>
          <w:sz w:val="28"/>
          <w:szCs w:val="28"/>
        </w:rPr>
        <w:t xml:space="preserve"> с задокументированным </w:t>
      </w:r>
      <w:r w:rsidR="00E93051">
        <w:rPr>
          <w:color w:val="000000"/>
          <w:sz w:val="28"/>
          <w:szCs w:val="28"/>
          <w:lang w:val="en-US"/>
        </w:rPr>
        <w:t>API</w:t>
      </w:r>
      <w:r w:rsidRPr="009D3E01">
        <w:rPr>
          <w:color w:val="000000"/>
          <w:sz w:val="28"/>
          <w:szCs w:val="28"/>
        </w:rPr>
        <w:t xml:space="preserve"> для прогнозирования с использованием выбранных алгоритмов, которая будет исп</w:t>
      </w:r>
      <w:r w:rsidR="008E5B24">
        <w:rPr>
          <w:color w:val="000000"/>
          <w:sz w:val="28"/>
          <w:szCs w:val="28"/>
        </w:rPr>
        <w:t>ользовать данные из базы данных.</w:t>
      </w:r>
    </w:p>
    <w:p w14:paraId="745D291D" w14:textId="196AE8A2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Разработать Web-интерфей</w:t>
      </w:r>
      <w:r w:rsidR="008E5B24">
        <w:rPr>
          <w:color w:val="000000"/>
          <w:sz w:val="28"/>
          <w:szCs w:val="28"/>
        </w:rPr>
        <w:t>с для взаимодействия с системой.</w:t>
      </w:r>
    </w:p>
    <w:p w14:paraId="34FF4083" w14:textId="77777777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Проанализировать прогнозы, полученные выбранными алгоритмами прогнозирования, и с помощью этих прогнозных значений получить прогноз объема Федерального бюджета на следующий календарный период.</w:t>
      </w:r>
    </w:p>
    <w:p w14:paraId="3F5AA88C" w14:textId="77777777" w:rsidR="00D30F39" w:rsidRPr="009D3E01" w:rsidRDefault="00D30F39" w:rsidP="00787B3A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Практическая ценность</w:t>
      </w:r>
      <w:r w:rsidRPr="009D3E01">
        <w:t xml:space="preserve"> заключается в реализации моделей прогнозирования и хранения данных для прогнозирования в единой системе, а также возможность добавления в будущем новых алгоритмов прогнозирования помимо тех, которые будут реализованы в этой работе.</w:t>
      </w:r>
    </w:p>
    <w:p w14:paraId="1400DD3A" w14:textId="5ED4E017" w:rsidR="00D30F39" w:rsidRPr="009D3E01" w:rsidRDefault="00D30F39" w:rsidP="00787B3A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Научная новизна</w:t>
      </w:r>
      <w:r w:rsidRPr="009D3E01">
        <w:t xml:space="preserve"> работы состоит в новом алгоритме, который использует одновременно несколько алгоритмов прогнозирования для их сравнительного анализа и выбора наилучшего варианта с помощью критериев из математической статистики.</w:t>
      </w:r>
    </w:p>
    <w:p w14:paraId="78767FD6" w14:textId="77777777" w:rsidR="00216C12" w:rsidRDefault="00D30F39" w:rsidP="00787B3A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Структура работы.</w:t>
      </w:r>
      <w:r w:rsidRPr="009D3E01">
        <w:t xml:space="preserve"> Работа состоит из введения, 3 глав и заключения. </w:t>
      </w:r>
    </w:p>
    <w:p w14:paraId="2EA332B9" w14:textId="141EB0EF" w:rsidR="00216C12" w:rsidRDefault="00D30F39" w:rsidP="00787B3A">
      <w:pPr>
        <w:ind w:firstLine="708"/>
      </w:pPr>
      <w:r w:rsidRPr="009D3E01">
        <w:t xml:space="preserve">В первой главе будут перечислены налоги и акцизы, прогнозом которых мы будем заниматься в данной работе, и также будут рассмотрены выбранные алгоритмы прогнозирования. </w:t>
      </w:r>
    </w:p>
    <w:p w14:paraId="76B841C6" w14:textId="77777777" w:rsidR="00216C12" w:rsidRDefault="00D30F39" w:rsidP="00787B3A">
      <w:pPr>
        <w:ind w:firstLine="708"/>
      </w:pPr>
      <w:r w:rsidRPr="009D3E01">
        <w:t>Вторая глава будет посвящена разработке автоматизированной системы прогнозирования, а именно: будет описана структура БД; будут описаны принципы работ</w:t>
      </w:r>
      <w:r w:rsidR="008C2968">
        <w:t>ы</w:t>
      </w:r>
      <w:r w:rsidRPr="009D3E01">
        <w:t xml:space="preserve"> системы прогнозирования и точки доступа для </w:t>
      </w:r>
      <w:proofErr w:type="spellStart"/>
      <w:r w:rsidRPr="009D3E01">
        <w:t>web</w:t>
      </w:r>
      <w:proofErr w:type="spellEnd"/>
      <w:r w:rsidRPr="009D3E01">
        <w:t xml:space="preserve">-приложения; будет описана структура </w:t>
      </w:r>
      <w:proofErr w:type="spellStart"/>
      <w:r w:rsidRPr="009D3E01">
        <w:t>web</w:t>
      </w:r>
      <w:proofErr w:type="spellEnd"/>
      <w:r w:rsidRPr="009D3E01">
        <w:t xml:space="preserve">-приложения, внешний вид экранов, функционал и т.д. </w:t>
      </w:r>
    </w:p>
    <w:p w14:paraId="4F72443F" w14:textId="513B9B0E" w:rsidR="001B3AEB" w:rsidRDefault="00D30F39" w:rsidP="00787B3A">
      <w:pPr>
        <w:ind w:firstLine="708"/>
      </w:pPr>
      <w:r w:rsidRPr="009D3E01">
        <w:t>Третья глава будет посвящена вычислению прогнозных значений налогов и акцизов на следующий календарный период с помощью разработанной системы, а также получению прогноза объема федерального бюджета с использованием полученных значений налогов и акцизов.</w:t>
      </w:r>
    </w:p>
    <w:p w14:paraId="61B722DD" w14:textId="0F4ADDEE" w:rsidR="009D3E01" w:rsidRPr="001B3AEB" w:rsidRDefault="00D30F39" w:rsidP="00787B3A">
      <w:pPr>
        <w:ind w:firstLine="708"/>
      </w:pPr>
      <w:r w:rsidRPr="009D3E01">
        <w:rPr>
          <w:color w:val="000000"/>
          <w:szCs w:val="28"/>
        </w:rPr>
        <w:t>В заключении сформулированы основные выводы работы.</w:t>
      </w:r>
      <w:r w:rsidR="009D3E01">
        <w:rPr>
          <w:rFonts w:cs="Times New Roman"/>
          <w:szCs w:val="28"/>
        </w:rPr>
        <w:br w:type="page"/>
      </w:r>
    </w:p>
    <w:p w14:paraId="4F03293D" w14:textId="0887D0C1" w:rsidR="00D30F39" w:rsidRDefault="00A84440" w:rsidP="00CE544D">
      <w:pPr>
        <w:pStyle w:val="1"/>
      </w:pPr>
      <w:bookmarkStart w:id="1" w:name="_Toc164280700"/>
      <w:r>
        <w:lastRenderedPageBreak/>
        <w:t>1.</w:t>
      </w:r>
      <w:r w:rsidR="009D3E01">
        <w:t xml:space="preserve"> Анализ предметной области</w:t>
      </w:r>
      <w:bookmarkEnd w:id="1"/>
    </w:p>
    <w:p w14:paraId="5AAAC006" w14:textId="77777777" w:rsidR="009D3E01" w:rsidRPr="009D3E01" w:rsidRDefault="009D3E01" w:rsidP="00921CA6">
      <w:pPr>
        <w:ind w:firstLine="708"/>
      </w:pPr>
      <w:r w:rsidRPr="009D3E01">
        <w:t>В современном российском государстве основными источниками поступлений федерального бюджета[1-3] являются: налоговые поступления, неналоговые поступления, безвозмездные поступления. </w:t>
      </w:r>
    </w:p>
    <w:p w14:paraId="63959FC9" w14:textId="77777777" w:rsidR="009D3E01" w:rsidRPr="009D3E01" w:rsidRDefault="009D3E01" w:rsidP="00921CA6">
      <w:pPr>
        <w:ind w:firstLine="708"/>
      </w:pPr>
      <w:r w:rsidRPr="009D3E01">
        <w:t>Налоговые поступления (далее налоги) расходуются на социально важные государственные потребности, такие как: обеспечение национальной обороны, социальной политики, здравоохранения, развития культуры и спорта, образование и обслуживание государственного долга.</w:t>
      </w:r>
    </w:p>
    <w:p w14:paraId="7E1FDAA7" w14:textId="77777777" w:rsidR="009D3E01" w:rsidRPr="009D3E01" w:rsidRDefault="009D3E01" w:rsidP="00921CA6">
      <w:pPr>
        <w:ind w:firstLine="708"/>
      </w:pPr>
      <w:r w:rsidRPr="009D3E01">
        <w:t>Налоги в рамках государства выполняют следующие основные функции:</w:t>
      </w:r>
    </w:p>
    <w:p w14:paraId="27142371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распределение ВВП между отраслями и гражданами;</w:t>
      </w:r>
    </w:p>
    <w:p w14:paraId="4AA079BF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обеспечение доходной базы системы государства;</w:t>
      </w:r>
    </w:p>
    <w:p w14:paraId="096B6A1C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влияние на спрос и предложение в экономике.</w:t>
      </w:r>
    </w:p>
    <w:p w14:paraId="78D25FDA" w14:textId="68735C64" w:rsidR="009D3E01" w:rsidRPr="009D3E01" w:rsidRDefault="009D3E01" w:rsidP="00921CA6">
      <w:r w:rsidRPr="009D3E01">
        <w:rPr>
          <w:rStyle w:val="apple-tab-span"/>
          <w:color w:val="000000"/>
          <w:szCs w:val="28"/>
        </w:rPr>
        <w:tab/>
      </w:r>
      <w:r w:rsidRPr="009D3E01">
        <w:t xml:space="preserve">Именно поэтому планирование федерального бюджета, </w:t>
      </w:r>
      <w:r w:rsidR="00734EA2" w:rsidRPr="009D3E01">
        <w:t>а, следовательно</w:t>
      </w:r>
      <w:r w:rsidR="00734EA2">
        <w:t>,</w:t>
      </w:r>
      <w:r w:rsidRPr="009D3E01">
        <w:t xml:space="preserve"> и планирование поступлений налогов, важно для государства при планировании бюджета на следующий календарный период.</w:t>
      </w:r>
    </w:p>
    <w:p w14:paraId="39B42A6D" w14:textId="7DECCFCD" w:rsidR="009D3E01" w:rsidRPr="009D3E01" w:rsidRDefault="009D3E01" w:rsidP="00921CA6">
      <w:pPr>
        <w:ind w:firstLine="708"/>
      </w:pPr>
      <w:r w:rsidRPr="009D3E01">
        <w:t xml:space="preserve">Самым основным регулятором внутреннего рынка государства, в условиях рыночной экономики, являются налоги. Налогом является обязательный, индивидуально безвозмездный платеж, взимаемый с организаций и физических лиц в форме </w:t>
      </w:r>
      <w:r w:rsidR="00AB0D5D" w:rsidRPr="009D3E01">
        <w:t>отчуждения,</w:t>
      </w:r>
      <w:r w:rsidRPr="009D3E01">
        <w:t xml:space="preserve"> принадлежащих им на праве собственности, хозяйственного ведения или оперативного управления денежных средств в целях финансового обеспечения деятельности государства и (или) муниципальных образований.</w:t>
      </w:r>
    </w:p>
    <w:p w14:paraId="4FCC77BB" w14:textId="63D2E8C1" w:rsidR="00E93051" w:rsidRDefault="009D3E01" w:rsidP="00921CA6">
      <w:pPr>
        <w:ind w:firstLine="708"/>
      </w:pPr>
      <w:r w:rsidRPr="009D3E01">
        <w:t>Большую часть поступлений в бюджет занимают налоговые</w:t>
      </w:r>
      <w:r w:rsidR="003101DA" w:rsidRPr="003101DA">
        <w:t xml:space="preserve"> </w:t>
      </w:r>
      <w:r w:rsidR="003101DA">
        <w:t>поступления</w:t>
      </w:r>
      <w:r w:rsidRPr="009D3E01">
        <w:t xml:space="preserve">, поэтому в данной работе рассматривается </w:t>
      </w:r>
      <w:r w:rsidR="003101DA">
        <w:t xml:space="preserve">задача </w:t>
      </w:r>
      <w:r w:rsidRPr="009D3E01">
        <w:t>их прогнозировани</w:t>
      </w:r>
      <w:r w:rsidR="003101DA">
        <w:t>я</w:t>
      </w:r>
      <w:r w:rsidRPr="009D3E01">
        <w:t>.</w:t>
      </w:r>
    </w:p>
    <w:p w14:paraId="519198F5" w14:textId="01BE674B" w:rsidR="009D3E01" w:rsidRPr="00E93051" w:rsidRDefault="00E93051" w:rsidP="00C1271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721A1C7E" w14:textId="62329E91" w:rsidR="009D3E01" w:rsidRPr="00E93051" w:rsidRDefault="009D3E01" w:rsidP="00C12714">
      <w:pPr>
        <w:pStyle w:val="2"/>
      </w:pPr>
      <w:bookmarkStart w:id="2" w:name="_Toc164280701"/>
      <w:r w:rsidRPr="00E93051">
        <w:lastRenderedPageBreak/>
        <w:t>1.1. Анализ налогов и акцизов, поступающих в федеральный бюджет</w:t>
      </w:r>
      <w:bookmarkEnd w:id="2"/>
    </w:p>
    <w:p w14:paraId="6EC40CA0" w14:textId="361BBB51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Согласно Бюджетному кодексу</w:t>
      </w:r>
      <w:r w:rsidR="00A4568F">
        <w:rPr>
          <w:color w:val="000000"/>
          <w:sz w:val="28"/>
          <w:szCs w:val="28"/>
        </w:rPr>
        <w:t xml:space="preserve"> </w:t>
      </w:r>
      <w:r w:rsidRPr="009D3E01">
        <w:rPr>
          <w:color w:val="000000"/>
          <w:sz w:val="28"/>
          <w:szCs w:val="28"/>
        </w:rPr>
        <w:t>[5] и налоговому законодательству</w:t>
      </w:r>
      <w:r w:rsidR="00A4568F">
        <w:rPr>
          <w:color w:val="000000"/>
          <w:sz w:val="28"/>
          <w:szCs w:val="28"/>
        </w:rPr>
        <w:t xml:space="preserve"> </w:t>
      </w:r>
      <w:r w:rsidRPr="009D3E01">
        <w:rPr>
          <w:color w:val="000000"/>
          <w:sz w:val="28"/>
          <w:szCs w:val="28"/>
        </w:rPr>
        <w:t>[6], федеральный бюджет наполняют следующие налоги: налог на добавленную стоимость (НДС), налог на доходы физических лиц (НДФЛ), налог на добычу полезных ископаемых (НДПИ), налог на прибыль (НПр), акцизы и другие налоги и сборы.</w:t>
      </w:r>
      <w:r w:rsidR="00AE097A">
        <w:rPr>
          <w:color w:val="000000"/>
          <w:sz w:val="28"/>
          <w:szCs w:val="28"/>
        </w:rPr>
        <w:t xml:space="preserve"> На рис. 1 представлен график налоговых поступлений.</w:t>
      </w:r>
    </w:p>
    <w:p w14:paraId="722543E4" w14:textId="58474B2B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84316BC" wp14:editId="7DCDB936">
            <wp:extent cx="5734050" cy="3857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6D63" w14:textId="6189B7AD" w:rsidR="00D4090C" w:rsidRDefault="009D3E01" w:rsidP="00C12714">
      <w:pPr>
        <w:pStyle w:val="a7"/>
        <w:spacing w:before="240" w:beforeAutospacing="0" w:after="0" w:afterAutospacing="0" w:line="360" w:lineRule="auto"/>
        <w:jc w:val="center"/>
        <w:rPr>
          <w:color w:val="000000"/>
        </w:rPr>
      </w:pPr>
      <w:r w:rsidRPr="00D4090C">
        <w:rPr>
          <w:color w:val="000000"/>
        </w:rPr>
        <w:t>Рисунок 1</w:t>
      </w:r>
      <w:r w:rsidR="00D4090C">
        <w:rPr>
          <w:color w:val="000000"/>
        </w:rPr>
        <w:t>.</w:t>
      </w:r>
      <w:r w:rsidRPr="00D4090C">
        <w:rPr>
          <w:color w:val="000000"/>
        </w:rPr>
        <w:t xml:space="preserve"> График налоговых поступлений в федеральный бюджет за 2023 год</w:t>
      </w:r>
    </w:p>
    <w:p w14:paraId="39988B87" w14:textId="77777777" w:rsidR="00D4090C" w:rsidRPr="00D4090C" w:rsidRDefault="00D4090C" w:rsidP="00C12714">
      <w:pPr>
        <w:pStyle w:val="a7"/>
        <w:spacing w:before="240" w:beforeAutospacing="0" w:after="0" w:afterAutospacing="0" w:line="360" w:lineRule="auto"/>
        <w:rPr>
          <w:color w:val="000000"/>
        </w:rPr>
      </w:pPr>
    </w:p>
    <w:p w14:paraId="1AE677AC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добычу полезных ископаемых (НДПИ)</w:t>
      </w:r>
      <w:r w:rsidRPr="009D3E01">
        <w:rPr>
          <w:color w:val="000000"/>
          <w:sz w:val="28"/>
          <w:szCs w:val="28"/>
        </w:rPr>
        <w:t xml:space="preserve"> является основным по объему поступлений в Федеральный бюджет РФ. Налогоплательщиками являются предприятия, организации, индивидуальные предприниматели, которые пользуются природными ресурсами. Основной налоговой базой являются полезные ископаемые, производимые при добыче нефти, природного газа, угля и полезных руд.</w:t>
      </w:r>
    </w:p>
    <w:p w14:paraId="1689C320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lastRenderedPageBreak/>
        <w:t>Налог на добавленную стоимость (НДС)</w:t>
      </w:r>
      <w:r w:rsidRPr="009D3E01">
        <w:rPr>
          <w:color w:val="000000"/>
          <w:sz w:val="28"/>
          <w:szCs w:val="28"/>
        </w:rPr>
        <w:t xml:space="preserve"> является косвенным и вторым налогом по объему поступлений, а также наиболее стабильным источником наполнения бюджета. Объектом налогообложения является реализация товаров и услуг. Поступления осуществляются за счет реализации продавцом товаров, услуг, имущественных прав покупателю.</w:t>
      </w:r>
    </w:p>
    <w:p w14:paraId="3E0F5A9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прибыль организаций</w:t>
      </w:r>
      <w:r w:rsidRPr="009D3E01">
        <w:rPr>
          <w:color w:val="000000"/>
          <w:sz w:val="28"/>
          <w:szCs w:val="28"/>
        </w:rPr>
        <w:t xml:space="preserve">: основным объектом налогообложения является прибыль организаций и предприятий, получаемая в процессе их деятельности. Прибылью является разность суммы доходов и суммы расходов. Объем налога зависит от организации и ее финансовых результатов. Данный налог уплачивают все юридические лица (ОАО, ООО и </w:t>
      </w:r>
      <w:proofErr w:type="spellStart"/>
      <w:r w:rsidRPr="009D3E01">
        <w:rPr>
          <w:color w:val="000000"/>
          <w:sz w:val="28"/>
          <w:szCs w:val="28"/>
        </w:rPr>
        <w:t>тд</w:t>
      </w:r>
      <w:proofErr w:type="spellEnd"/>
      <w:r w:rsidRPr="009D3E01">
        <w:rPr>
          <w:color w:val="000000"/>
          <w:sz w:val="28"/>
          <w:szCs w:val="28"/>
        </w:rPr>
        <w:t>), а также иностранные юридические лица и организации, которые получают доход от источника в РФ.</w:t>
      </w:r>
    </w:p>
    <w:p w14:paraId="6E136D5B" w14:textId="246DEBB0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доход</w:t>
      </w:r>
      <w:r w:rsidR="00774065">
        <w:rPr>
          <w:b/>
          <w:bCs/>
          <w:color w:val="000000"/>
          <w:sz w:val="28"/>
          <w:szCs w:val="28"/>
        </w:rPr>
        <w:t>ы</w:t>
      </w:r>
      <w:r w:rsidRPr="009D3E01">
        <w:rPr>
          <w:b/>
          <w:bCs/>
          <w:color w:val="000000"/>
          <w:sz w:val="28"/>
          <w:szCs w:val="28"/>
        </w:rPr>
        <w:t xml:space="preserve"> физических лиц (НДФЛ)</w:t>
      </w:r>
      <w:r w:rsidRPr="009D3E01">
        <w:rPr>
          <w:color w:val="000000"/>
          <w:sz w:val="28"/>
          <w:szCs w:val="28"/>
        </w:rPr>
        <w:t>: объектом налогообложения являются доходы, получаемые резидентами или нерезидентами Российской Федерации. Доходы, которые облагаются данным налогом – это доходы, получаемые при заработке, а также доходы, полученные при продаже и сдаче имущества в аренду, в том числе, доходы от различных выигрышей.</w:t>
      </w:r>
    </w:p>
    <w:p w14:paraId="7A572AB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Акцизы</w:t>
      </w:r>
      <w:r w:rsidRPr="009D3E01">
        <w:rPr>
          <w:color w:val="000000"/>
          <w:sz w:val="28"/>
          <w:szCs w:val="28"/>
        </w:rPr>
        <w:t xml:space="preserve"> – это косвенный налог, объектом налогообложения которого является реализация подакцизных товаров. Согласно Бюджетному кодексу и налоговому законодательству, подакцизными товарами являются:</w:t>
      </w:r>
    </w:p>
    <w:p w14:paraId="7D0F0658" w14:textId="2E25E2F1" w:rsidR="009D3E01" w:rsidRPr="009D3E01" w:rsidRDefault="009D3E01" w:rsidP="006D4189">
      <w:pPr>
        <w:pStyle w:val="a7"/>
        <w:numPr>
          <w:ilvl w:val="0"/>
          <w:numId w:val="2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этиловый спирт;</w:t>
      </w:r>
    </w:p>
    <w:p w14:paraId="44736A03" w14:textId="7E98273A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спиртосодержащие лекарственные и косметические средства;</w:t>
      </w:r>
    </w:p>
    <w:p w14:paraId="1AB6BB4D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6F3C3403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табачная продукция;</w:t>
      </w:r>
    </w:p>
    <w:p w14:paraId="73A45C62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автомобили;</w:t>
      </w:r>
    </w:p>
    <w:p w14:paraId="03792134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58FB7645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41F51F9D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моторные масла;</w:t>
      </w:r>
    </w:p>
    <w:p w14:paraId="73CAAF1C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средние дистилляты (углеводороды, продукты первичной и вторичной переработки нефти);</w:t>
      </w:r>
    </w:p>
    <w:p w14:paraId="41ACC6A6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бензол;</w:t>
      </w:r>
    </w:p>
    <w:p w14:paraId="1C4DA35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69806D63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7EF169EB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жидкости для электронных систем доставки никотина;</w:t>
      </w:r>
    </w:p>
    <w:p w14:paraId="0E795F59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614BA04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виноград, использованный для производства вина;</w:t>
      </w:r>
    </w:p>
    <w:p w14:paraId="2D51113F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этан;</w:t>
      </w:r>
    </w:p>
    <w:p w14:paraId="1A0F79F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сталь жидкая.</w:t>
      </w:r>
    </w:p>
    <w:p w14:paraId="5EC7285C" w14:textId="535493A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Акцизы работают почти также как налог на добавленную стоимость – объем акциза закладывается продавцом в итоговую стоимость подакцизного товара. Поэтому </w:t>
      </w:r>
      <w:r w:rsidR="008C2968">
        <w:rPr>
          <w:color w:val="000000"/>
          <w:sz w:val="28"/>
          <w:szCs w:val="28"/>
        </w:rPr>
        <w:t>факторами, влияющими на объем</w:t>
      </w:r>
      <w:r w:rsidRPr="009D3E01">
        <w:rPr>
          <w:color w:val="000000"/>
          <w:sz w:val="28"/>
          <w:szCs w:val="28"/>
        </w:rPr>
        <w:t xml:space="preserve"> акцизных поступлений</w:t>
      </w:r>
      <w:r w:rsidR="008C2968">
        <w:rPr>
          <w:color w:val="000000"/>
          <w:sz w:val="28"/>
          <w:szCs w:val="28"/>
        </w:rPr>
        <w:t xml:space="preserve">, являются </w:t>
      </w:r>
      <w:r w:rsidRPr="009D3E01">
        <w:rPr>
          <w:color w:val="000000"/>
          <w:sz w:val="28"/>
          <w:szCs w:val="28"/>
        </w:rPr>
        <w:t>суммарн</w:t>
      </w:r>
      <w:r w:rsidR="008C2968">
        <w:rPr>
          <w:color w:val="000000"/>
          <w:sz w:val="28"/>
          <w:szCs w:val="28"/>
        </w:rPr>
        <w:t>ая</w:t>
      </w:r>
      <w:r w:rsidRPr="009D3E01">
        <w:rPr>
          <w:color w:val="000000"/>
          <w:sz w:val="28"/>
          <w:szCs w:val="28"/>
        </w:rPr>
        <w:t xml:space="preserve"> стоимость реализованного подакцизного товара и акцизн</w:t>
      </w:r>
      <w:r w:rsidR="008C2968">
        <w:rPr>
          <w:color w:val="000000"/>
          <w:sz w:val="28"/>
          <w:szCs w:val="28"/>
        </w:rPr>
        <w:t>ая</w:t>
      </w:r>
      <w:r w:rsidRPr="009D3E01">
        <w:rPr>
          <w:color w:val="000000"/>
          <w:sz w:val="28"/>
          <w:szCs w:val="28"/>
        </w:rPr>
        <w:t xml:space="preserve"> ставк</w:t>
      </w:r>
      <w:r w:rsidR="005F1BB0">
        <w:rPr>
          <w:color w:val="000000"/>
          <w:sz w:val="28"/>
          <w:szCs w:val="28"/>
        </w:rPr>
        <w:t>а</w:t>
      </w:r>
      <w:r w:rsidRPr="009D3E01">
        <w:rPr>
          <w:color w:val="000000"/>
          <w:sz w:val="28"/>
          <w:szCs w:val="28"/>
        </w:rPr>
        <w:t xml:space="preserve"> на этот товар.</w:t>
      </w:r>
    </w:p>
    <w:p w14:paraId="196448A3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Стоит отметить, что больше всего на суммарный объем акцизных поступлений влияют акцизы на:</w:t>
      </w:r>
    </w:p>
    <w:p w14:paraId="37434851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табачную продукцию;</w:t>
      </w:r>
    </w:p>
    <w:p w14:paraId="2B3A209F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70023B64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20AD5E0C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35FDA96F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5F59CE34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13489AA7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6361B283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нефтяное сырье.</w:t>
      </w:r>
    </w:p>
    <w:p w14:paraId="3015CEB0" w14:textId="6282A4BF" w:rsidR="00681944" w:rsidRDefault="009D3E01" w:rsidP="00681944">
      <w:pPr>
        <w:pStyle w:val="a7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Сбор и контроль исполнения данных налоговых доходов является одной из стратегических функций Федеральной налоговой службы, так как данные поступления формируют государственный бюджет.</w:t>
      </w:r>
    </w:p>
    <w:p w14:paraId="48F72308" w14:textId="77777777" w:rsidR="00681944" w:rsidRDefault="00681944">
      <w:pPr>
        <w:spacing w:line="259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4C07B61C" w14:textId="04943FFE" w:rsidR="00681944" w:rsidRPr="00CE544D" w:rsidRDefault="00681944" w:rsidP="00681944">
      <w:pPr>
        <w:pStyle w:val="2"/>
      </w:pPr>
      <w:bookmarkStart w:id="3" w:name="_Toc164280702"/>
      <w:r w:rsidRPr="00CE544D">
        <w:lastRenderedPageBreak/>
        <w:t>1.</w:t>
      </w:r>
      <w:r w:rsidRPr="0072187E">
        <w:t>2</w:t>
      </w:r>
      <w:r w:rsidRPr="00CE544D">
        <w:t>. Анализ существующих решений</w:t>
      </w:r>
      <w:bookmarkEnd w:id="3"/>
    </w:p>
    <w:p w14:paraId="5EE21F98" w14:textId="77777777" w:rsidR="00681944" w:rsidRPr="009D3E01" w:rsidRDefault="00681944" w:rsidP="00216C12">
      <w:r w:rsidRPr="009D3E01">
        <w:rPr>
          <w:rStyle w:val="apple-tab-span"/>
          <w:rFonts w:ascii="Arial" w:hAnsi="Arial" w:cs="Arial"/>
          <w:color w:val="000000"/>
          <w:szCs w:val="28"/>
        </w:rPr>
        <w:tab/>
      </w:r>
      <w:r w:rsidRPr="009D3E01">
        <w:t>Существующие методы прогнозирования в экономике основываются на: </w:t>
      </w:r>
    </w:p>
    <w:p w14:paraId="23E2F8BD" w14:textId="77777777" w:rsidR="00681944" w:rsidRPr="009D3E01" w:rsidRDefault="00681944" w:rsidP="006D4189">
      <w:pPr>
        <w:pStyle w:val="a8"/>
        <w:numPr>
          <w:ilvl w:val="0"/>
          <w:numId w:val="25"/>
        </w:numPr>
      </w:pPr>
      <w:r w:rsidRPr="009D3E01">
        <w:t>отдельном сборе данных для прогнозирования и хранении их в отдельной системе;</w:t>
      </w:r>
    </w:p>
    <w:p w14:paraId="556D416D" w14:textId="77777777" w:rsidR="00681944" w:rsidRPr="009D3E01" w:rsidRDefault="00681944" w:rsidP="006D4189">
      <w:pPr>
        <w:pStyle w:val="a8"/>
        <w:numPr>
          <w:ilvl w:val="0"/>
          <w:numId w:val="25"/>
        </w:numPr>
      </w:pPr>
      <w:r w:rsidRPr="009D3E01">
        <w:t>последующем построении прогноза с помощью различных алгоритмов и методик вручную или с помощью компьютерной системы.</w:t>
      </w:r>
    </w:p>
    <w:p w14:paraId="5B73D979" w14:textId="77777777" w:rsidR="00681944" w:rsidRPr="009D3E01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t>Поэтому скорость получения прогноза такими способами довольно мала из-за большого количества ручной работы. К тому же, если возникнет потребность поменять алгоритм прогнозирования, потребуется повторно выполнять прогнозирование экономических факторов, а при большом объеме данных это может занять дни или даже недели. Помимо этого, повышается риск ошибки из-за человеческого фактора при переносе данных из одной системы в другую.</w:t>
      </w:r>
    </w:p>
    <w:p w14:paraId="066ADFDC" w14:textId="77777777" w:rsidR="00681944" w:rsidRPr="009D3E01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rPr>
          <w:shd w:val="clear" w:color="auto" w:fill="FFFFFF"/>
        </w:rPr>
        <w:t>В связи с вышеизложенным возникает необходимость в разработке новой, более совершенной системы</w:t>
      </w:r>
      <w:r w:rsidRPr="009D3E01">
        <w:t>. Это должна быть автоматизированная мульти-алгоритмическая система прогнозирования экономических факторов, совмещающая в себе систему для прогнозирования и систему для хранения данных, которая позволит значительно ускорить процесс прогнозирования за счет совмещения двух ранее раздельных систем в одной. Также эта система должна позволять:</w:t>
      </w:r>
    </w:p>
    <w:p w14:paraId="4D1AB9C9" w14:textId="15750F01" w:rsidR="00681944" w:rsidRPr="009D3E01" w:rsidRDefault="00681944" w:rsidP="006D4189">
      <w:pPr>
        <w:pStyle w:val="a8"/>
        <w:numPr>
          <w:ilvl w:val="0"/>
          <w:numId w:val="26"/>
        </w:numPr>
      </w:pPr>
      <w:r w:rsidRPr="009D3E01">
        <w:t>С минимальными усилиями добавлять новые алгоритмы прогнозирования в случае, если потребуется перейт</w:t>
      </w:r>
      <w:r w:rsidR="00A33158">
        <w:t>и со старых алгоритмов на новые.</w:t>
      </w:r>
    </w:p>
    <w:p w14:paraId="15563D12" w14:textId="38382539" w:rsidR="00681944" w:rsidRPr="009D3E01" w:rsidRDefault="00681944" w:rsidP="006D4189">
      <w:pPr>
        <w:pStyle w:val="a8"/>
        <w:numPr>
          <w:ilvl w:val="0"/>
          <w:numId w:val="26"/>
        </w:numPr>
      </w:pPr>
      <w:r w:rsidRPr="009D3E01">
        <w:t xml:space="preserve">Анализировать применение алгоритмов прогнозирования к различным экономическим факторам для выбора </w:t>
      </w:r>
      <w:r w:rsidR="00301227">
        <w:t>оптимальных факторов и алгоритмов</w:t>
      </w:r>
      <w:r w:rsidRPr="009D3E01">
        <w:t>.</w:t>
      </w:r>
    </w:p>
    <w:p w14:paraId="2871A858" w14:textId="77777777" w:rsidR="00681944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t xml:space="preserve">Использование такой системы позволит с высокой скоростью строить прогнозы и анализировать качество этих прогнозов с помощью методов математической статистики, математических ошибок и графического представления. Также использование этой системы позволит с легкостью добавлять и обновлять данные по </w:t>
      </w:r>
      <w:r w:rsidRPr="009D3E01">
        <w:lastRenderedPageBreak/>
        <w:t>экономическим факторам и использовать новые данные для прогнозов. Более подробно про реализацию этой системы будет рассказано в следующей главе.</w:t>
      </w:r>
    </w:p>
    <w:p w14:paraId="1355ED70" w14:textId="0D2C949D" w:rsidR="00A84440" w:rsidRPr="00681944" w:rsidRDefault="00681944" w:rsidP="0068194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3F982FA2" w14:textId="5C5457C0" w:rsidR="009D3E01" w:rsidRPr="00A84440" w:rsidRDefault="009D3E01" w:rsidP="00A84440">
      <w:pPr>
        <w:pStyle w:val="2"/>
      </w:pPr>
      <w:bookmarkStart w:id="4" w:name="_Toc164280703"/>
      <w:r w:rsidRPr="00A84440">
        <w:lastRenderedPageBreak/>
        <w:t>1.</w:t>
      </w:r>
      <w:r w:rsidR="00681944" w:rsidRPr="0072187E">
        <w:t>3</w:t>
      </w:r>
      <w:r w:rsidRPr="00A84440">
        <w:t>. Анализ существующих алгоритмов прогнозирования</w:t>
      </w:r>
      <w:bookmarkEnd w:id="4"/>
    </w:p>
    <w:p w14:paraId="4C68218F" w14:textId="77777777" w:rsidR="009D3E01" w:rsidRPr="009D3E01" w:rsidRDefault="009D3E01" w:rsidP="00216C12">
      <w:pPr>
        <w:ind w:firstLine="708"/>
      </w:pPr>
      <w:r w:rsidRPr="009D3E01">
        <w:rPr>
          <w:shd w:val="clear" w:color="auto" w:fill="FFFFFF"/>
        </w:rPr>
        <w:t xml:space="preserve">Временной ряд — собранный в разные моменты времени статистический материал о значении каких-либо параметров (в простейшем случае одного) исследуемого процесса. </w:t>
      </w:r>
      <w:r w:rsidRPr="009D3E01">
        <w:rPr>
          <w:color w:val="000000"/>
        </w:rPr>
        <w:t>Изменение объема налога или акциза по годам можно представить в виде временного ряда, и с помощью алгоритмов прогнозирования для временных рядов получать прогноз объема налога или акциза на следующий календарный период.</w:t>
      </w:r>
    </w:p>
    <w:p w14:paraId="51DC3E45" w14:textId="6591F136" w:rsidR="009D3E01" w:rsidRDefault="009D3E01" w:rsidP="00216C12">
      <w:pPr>
        <w:rPr>
          <w:color w:val="000000"/>
        </w:rPr>
      </w:pPr>
      <w:r w:rsidRPr="009D3E01">
        <w:rPr>
          <w:rStyle w:val="apple-tab-span"/>
          <w:rFonts w:ascii="Arial" w:hAnsi="Arial" w:cs="Arial"/>
          <w:color w:val="000000"/>
          <w:szCs w:val="28"/>
        </w:rPr>
        <w:tab/>
      </w:r>
      <w:r w:rsidRPr="009D3E01">
        <w:rPr>
          <w:color w:val="000000"/>
        </w:rPr>
        <w:t>Рассмотрим наиболее используемые алгоритмы прогнозирования временных рядов и выберем из них наиболее оптимальные и подходящие.</w:t>
      </w:r>
    </w:p>
    <w:p w14:paraId="2ADF8A39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094DB64F" w14:textId="53A2B544" w:rsidR="009D3E01" w:rsidRPr="00C12714" w:rsidRDefault="009D3E01" w:rsidP="0006553B">
      <w:pPr>
        <w:pStyle w:val="3"/>
      </w:pPr>
      <w:bookmarkStart w:id="5" w:name="_Toc164280704"/>
      <w:r w:rsidRPr="00C12714">
        <w:t>1.</w:t>
      </w:r>
      <w:r w:rsidR="00681944" w:rsidRPr="0072187E">
        <w:t>3</w:t>
      </w:r>
      <w:r w:rsidRPr="00C12714">
        <w:t>.1. Экспоненциальное сглаживание</w:t>
      </w:r>
      <w:bookmarkEnd w:id="5"/>
    </w:p>
    <w:p w14:paraId="0557B4FE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Один из самых простых в реализации и использовании алгоритм прогнозирования, который хорошо подходит для временных рядов, значения которых с течением времени находятся вокруг какой-либо константы. Например, для рядов, значения которых в рассматриваемые периоды изменяются в диапазоне A+-e, где А – константы, а е – ширина коридора.</w:t>
      </w:r>
    </w:p>
    <w:p w14:paraId="10C721E8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Формула алгоритма:</w:t>
      </w:r>
    </w:p>
    <w:p w14:paraId="426C8C82" w14:textId="6CC23737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0CC1020" wp14:editId="2EC593C2">
            <wp:extent cx="2266950" cy="53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3F27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031E928A" w14:textId="79FEDE5C" w:rsidR="009D3E01" w:rsidRPr="009D3E01" w:rsidRDefault="007501EC" w:rsidP="006D4189">
      <w:pPr>
        <w:pStyle w:val="a7"/>
        <w:numPr>
          <w:ilvl w:val="0"/>
          <w:numId w:val="4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 xml:space="preserve"> – период расчета,</w:t>
      </w:r>
    </w:p>
    <w:p w14:paraId="46E863AB" w14:textId="0700A9E9" w:rsidR="009D3E01" w:rsidRPr="009D3E01" w:rsidRDefault="00895D53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rFonts w:ascii="Arial" w:hAnsi="Arial" w:cs="Arial"/>
          <w:color w:val="000000"/>
          <w:sz w:val="28"/>
          <w:szCs w:val="28"/>
        </w:rPr>
        <w:t xml:space="preserve"> –</w:t>
      </w:r>
      <w:r w:rsidR="009D3E01" w:rsidRPr="009D3E01">
        <w:rPr>
          <w:color w:val="000000"/>
          <w:sz w:val="28"/>
          <w:szCs w:val="28"/>
        </w:rPr>
        <w:t xml:space="preserve"> сглаженное значение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5C445F0E" w14:textId="378980B1" w:rsidR="009D3E01" w:rsidRPr="009D3E01" w:rsidRDefault="00895D53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реальное значение ряда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45FF74F3" w14:textId="5758A9D6" w:rsidR="009D3E01" w:rsidRDefault="007501EC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α</m:t>
        </m:r>
      </m:oMath>
      <w:r w:rsidR="009D3E01" w:rsidRPr="009D3E01">
        <w:rPr>
          <w:color w:val="000000"/>
          <w:sz w:val="28"/>
          <w:szCs w:val="28"/>
        </w:rPr>
        <w:t xml:space="preserve"> – коэффициент сглаживания.</w:t>
      </w:r>
    </w:p>
    <w:p w14:paraId="43252892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74367873" w14:textId="3529507A" w:rsidR="009D3E01" w:rsidRPr="00C12714" w:rsidRDefault="009D3E01" w:rsidP="0006553B">
      <w:pPr>
        <w:pStyle w:val="3"/>
      </w:pPr>
      <w:bookmarkStart w:id="6" w:name="_Toc164280705"/>
      <w:r w:rsidRPr="00C12714">
        <w:lastRenderedPageBreak/>
        <w:t>1.</w:t>
      </w:r>
      <w:r w:rsidR="00681944">
        <w:rPr>
          <w:lang w:val="en-US"/>
        </w:rPr>
        <w:t>3</w:t>
      </w:r>
      <w:r w:rsidRPr="00C12714">
        <w:t>.2. Двойное экспоненциальное сглаживание</w:t>
      </w:r>
      <w:bookmarkEnd w:id="6"/>
    </w:p>
    <w:p w14:paraId="68B7BC60" w14:textId="77777777" w:rsidR="009D3E01" w:rsidRPr="009D3E01" w:rsidRDefault="009D3E01" w:rsidP="00216C12">
      <w:pPr>
        <w:ind w:firstLine="708"/>
      </w:pPr>
      <w:r w:rsidRPr="009D3E01">
        <w:t>Это улучшение алгоритма экспоненциального сглаживания, которое хорошо подходит для прогнозирования рядов с выраженным трендом изменения значений. Формула алгоритма:</w:t>
      </w:r>
    </w:p>
    <w:p w14:paraId="070BA966" w14:textId="77777777" w:rsidR="00043CA7" w:rsidRPr="0072187E" w:rsidRDefault="00895D53" w:rsidP="00216C12">
      <w:pPr>
        <w:rPr>
          <w:rFonts w:cs="Times New Roman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1-α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</m:e>
                  </m:d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,  t&gt;1</m:t>
                  </m:r>
                </m:den>
              </m:f>
            </m:e>
          </m:d>
        </m:oMath>
      </m:oMathPara>
    </w:p>
    <w:p w14:paraId="656E5577" w14:textId="77777777" w:rsidR="00043CA7" w:rsidRPr="0072187E" w:rsidRDefault="00043CA7" w:rsidP="00216C12">
      <w:pPr>
        <w:rPr>
          <w:rFonts w:cs="Times New Roman"/>
          <w:i/>
          <w:iCs/>
        </w:rPr>
      </w:pPr>
    </w:p>
    <w:p w14:paraId="6BC29E97" w14:textId="030E041D" w:rsidR="009D3E01" w:rsidRPr="0072187E" w:rsidRDefault="00895D53" w:rsidP="00216C12">
      <w:pPr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))/3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1-β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t-1</m:t>
                      </m:r>
                    </m:sub>
                  </m:sSub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,  t&gt;1</m:t>
                  </m:r>
                </m:den>
              </m:f>
            </m:e>
          </m:d>
        </m:oMath>
      </m:oMathPara>
    </w:p>
    <w:p w14:paraId="244B0064" w14:textId="77777777" w:rsidR="009D3E01" w:rsidRPr="009D3E01" w:rsidRDefault="009D3E01" w:rsidP="00216C12">
      <w:r w:rsidRPr="009D3E01">
        <w:t>где:</w:t>
      </w:r>
    </w:p>
    <w:p w14:paraId="0F2AEDEF" w14:textId="199112FD" w:rsidR="00043CA7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  <w:lang w:val="en-US"/>
        </w:rPr>
      </w:pPr>
      <w:r w:rsidRPr="00216C12">
        <w:rPr>
          <w:rFonts w:cs="Times New Roman"/>
          <w:iCs/>
          <w:lang w:val="en-US"/>
        </w:rPr>
        <w:t xml:space="preserve">t – </w:t>
      </w:r>
      <w:r w:rsidRPr="00216C12">
        <w:rPr>
          <w:rFonts w:cs="Times New Roman"/>
          <w:iCs/>
        </w:rPr>
        <w:t>период расчета</w:t>
      </w:r>
      <w:r w:rsidRPr="00216C12">
        <w:rPr>
          <w:rFonts w:cs="Times New Roman"/>
          <w:iCs/>
          <w:lang w:val="en-US"/>
        </w:rPr>
        <w:t>,</w:t>
      </w:r>
    </w:p>
    <w:p w14:paraId="7CF6AAEF" w14:textId="77777777" w:rsidR="00043CA7" w:rsidRPr="00216C12" w:rsidRDefault="00895D53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сглаженное значение за период </w:t>
      </w:r>
      <w:r w:rsidR="00043CA7" w:rsidRPr="00216C12">
        <w:rPr>
          <w:rFonts w:cs="Times New Roman"/>
          <w:iCs/>
          <w:lang w:val="en-US"/>
        </w:rPr>
        <w:t>t</w:t>
      </w:r>
      <w:r w:rsidR="00043CA7" w:rsidRPr="00216C12">
        <w:rPr>
          <w:rFonts w:cs="Times New Roman"/>
          <w:iCs/>
        </w:rPr>
        <w:t>,</w:t>
      </w:r>
    </w:p>
    <w:p w14:paraId="1E088D1C" w14:textId="77777777" w:rsidR="00043CA7" w:rsidRPr="00216C12" w:rsidRDefault="00895D53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реальное значение ряда за период </w:t>
      </w:r>
      <w:r w:rsidR="00043CA7" w:rsidRPr="00216C12">
        <w:rPr>
          <w:rFonts w:cs="Times New Roman"/>
          <w:iCs/>
          <w:lang w:val="en-US"/>
        </w:rPr>
        <w:t>t</w:t>
      </w:r>
      <w:r w:rsidR="00043CA7" w:rsidRPr="00216C12">
        <w:rPr>
          <w:rFonts w:cs="Times New Roman"/>
          <w:iCs/>
        </w:rPr>
        <w:t>,</w:t>
      </w:r>
    </w:p>
    <w:p w14:paraId="491A2F6E" w14:textId="77777777" w:rsidR="00043CA7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α</m:t>
        </m:r>
      </m:oMath>
      <w:r w:rsidRPr="00216C12">
        <w:rPr>
          <w:rFonts w:cs="Times New Roman"/>
          <w:lang w:val="en-US"/>
        </w:rPr>
        <w:t xml:space="preserve"> – </w:t>
      </w:r>
      <w:r w:rsidRPr="00216C12">
        <w:rPr>
          <w:rFonts w:cs="Times New Roman"/>
        </w:rPr>
        <w:t>коэффициент сглаживания,</w:t>
      </w:r>
    </w:p>
    <w:p w14:paraId="0C9A7B03" w14:textId="77777777" w:rsidR="00043CA7" w:rsidRPr="00216C12" w:rsidRDefault="00895D53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величина влияния тренда</w:t>
      </w:r>
    </w:p>
    <w:p w14:paraId="2EFA1C62" w14:textId="7F6E50E4" w:rsidR="007E6CF8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β</m:t>
        </m:r>
      </m:oMath>
      <w:r w:rsidRPr="00216C12">
        <w:rPr>
          <w:rFonts w:cs="Times New Roman"/>
          <w:iCs/>
        </w:rPr>
        <w:t xml:space="preserve"> – коэффициент сглаживания тренда</w:t>
      </w:r>
    </w:p>
    <w:p w14:paraId="46223B7B" w14:textId="77777777" w:rsidR="00043CA7" w:rsidRPr="00043CA7" w:rsidRDefault="00043CA7" w:rsidP="003752E6">
      <w:pPr>
        <w:spacing w:after="0"/>
        <w:rPr>
          <w:rFonts w:cs="Times New Roman"/>
          <w:iCs/>
          <w:sz w:val="26"/>
          <w:szCs w:val="26"/>
        </w:rPr>
      </w:pPr>
    </w:p>
    <w:p w14:paraId="580F8378" w14:textId="00C8EDC3" w:rsidR="009D3E01" w:rsidRPr="007E6CF8" w:rsidRDefault="009D3E01" w:rsidP="0006553B">
      <w:pPr>
        <w:pStyle w:val="3"/>
      </w:pPr>
      <w:bookmarkStart w:id="7" w:name="_Toc164280706"/>
      <w:r w:rsidRPr="007E6CF8">
        <w:t>1.</w:t>
      </w:r>
      <w:r w:rsidR="00681944">
        <w:rPr>
          <w:lang w:val="en-US"/>
        </w:rPr>
        <w:t>3</w:t>
      </w:r>
      <w:r w:rsidRPr="007E6CF8">
        <w:t>.3. Множественная линейная регрессия</w:t>
      </w:r>
      <w:bookmarkEnd w:id="7"/>
    </w:p>
    <w:p w14:paraId="1F924A8A" w14:textId="1C12D98E" w:rsidR="0072187E" w:rsidRPr="0072187E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Этот алгоритм позволяет найти зависимость целевого значения (в нашем случае объем налога или акциза) от нескольких факторов в виде коэффициентов. Формула выглядит следующим образом:</w:t>
      </w:r>
    </w:p>
    <w:p w14:paraId="4A42555E" w14:textId="77777777" w:rsidR="0072187E" w:rsidRPr="0072187E" w:rsidRDefault="0072187E" w:rsidP="00216C12">
      <w:pPr>
        <w:rPr>
          <w:rFonts w:cs="Times New Roman"/>
          <w:i/>
          <w:lang w:val="en-US"/>
        </w:rPr>
      </w:pPr>
      <m:oMathPara>
        <m:oMath>
          <m:r>
            <w:rPr>
              <w:rFonts w:ascii="Cambria Math" w:hAnsi="Cambria Math" w:cs="Times New Roman"/>
            </w:rPr>
            <m:t>Y=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+⋯+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</m:oMath>
      </m:oMathPara>
    </w:p>
    <w:p w14:paraId="26610E7F" w14:textId="77777777" w:rsidR="0072187E" w:rsidRPr="0072187E" w:rsidRDefault="0072187E" w:rsidP="00216C12">
      <w:r w:rsidRPr="0072187E">
        <w:rPr>
          <w:iCs/>
        </w:rPr>
        <w:t xml:space="preserve">где </w:t>
      </w:r>
      <m:oMath>
        <m:r>
          <w:rPr>
            <w:rFonts w:ascii="Cambria Math" w:hAnsi="Cambria Math"/>
          </w:rPr>
          <m:t>Y</m:t>
        </m:r>
      </m:oMath>
      <w:r w:rsidRPr="0072187E">
        <w:t xml:space="preserve"> – спрогнозированное значение,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72187E">
        <w:t xml:space="preserve"> – значения факторов.</w:t>
      </w:r>
    </w:p>
    <w:p w14:paraId="13CB30A1" w14:textId="7475F7AC" w:rsidR="009D3E01" w:rsidRPr="009D3E01" w:rsidRDefault="009D3E01" w:rsidP="00216C12">
      <w:pPr>
        <w:ind w:firstLine="708"/>
      </w:pPr>
      <w:r w:rsidRPr="009D3E01">
        <w:t xml:space="preserve">Для использования этого алгоритма необходимо предварительно выбрать несколько факторов, от которых может зависеть целевое значение и вычислить значения коэффициентов, а для получения прогноза целевого значения необходимо </w:t>
      </w:r>
      <w:r w:rsidRPr="009D3E01">
        <w:lastRenderedPageBreak/>
        <w:t>сделать прогноз каждого из факторов любым подходящим способом и затем подставить спрогнозированные значения факторов в формулу линейной регрессии вместе с полученными значениями коэффициентов.</w:t>
      </w:r>
    </w:p>
    <w:p w14:paraId="75154AB4" w14:textId="493AA87E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Коэффициенты регрессии можно искать разными способами</w:t>
      </w:r>
      <w:r w:rsidR="00B66D61">
        <w:t xml:space="preserve">. Один из них – </w:t>
      </w:r>
      <w:r w:rsidRPr="009D3E01">
        <w:t>с помощью нейронной сети. При подборе коэффициентов с помощью нейронной сети используется нейронная сеть определенного вида</w:t>
      </w:r>
      <w:r w:rsidR="000E7ACE">
        <w:t>, представленная на рис. 2</w:t>
      </w:r>
      <w:r w:rsidRPr="009D3E01">
        <w:t>:</w:t>
      </w:r>
    </w:p>
    <w:p w14:paraId="4CDFE0C3" w14:textId="4D31FA49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630D1DD" wp14:editId="645FE06F">
            <wp:extent cx="5734050" cy="2257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7EF8" w14:textId="696F6E4C" w:rsid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color w:val="000000"/>
        </w:rPr>
      </w:pPr>
      <w:r w:rsidRPr="002B342B">
        <w:rPr>
          <w:color w:val="000000"/>
        </w:rPr>
        <w:t>Рисунок 2 – Схема нейронной сети</w:t>
      </w:r>
    </w:p>
    <w:p w14:paraId="72E74D72" w14:textId="77777777" w:rsidR="002B342B" w:rsidRPr="002B342B" w:rsidRDefault="002B342B" w:rsidP="002B342B">
      <w:pPr>
        <w:pStyle w:val="a7"/>
        <w:spacing w:before="0" w:beforeAutospacing="0" w:after="0" w:afterAutospacing="0" w:line="360" w:lineRule="auto"/>
      </w:pPr>
    </w:p>
    <w:p w14:paraId="7E19B9AB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 xml:space="preserve">где </w:t>
      </w:r>
      <w:r w:rsidRPr="009D3E01">
        <w:rPr>
          <w:i/>
          <w:iCs/>
          <w:color w:val="000000"/>
          <w:sz w:val="28"/>
          <w:szCs w:val="28"/>
        </w:rPr>
        <w:t>входные данные</w:t>
      </w:r>
      <w:r w:rsidRPr="009D3E01">
        <w:rPr>
          <w:color w:val="000000"/>
          <w:sz w:val="28"/>
          <w:szCs w:val="28"/>
        </w:rPr>
        <w:t xml:space="preserve"> – значения факторов, </w:t>
      </w:r>
      <w:r w:rsidRPr="009D3E01">
        <w:rPr>
          <w:i/>
          <w:iCs/>
          <w:color w:val="000000"/>
          <w:sz w:val="28"/>
          <w:szCs w:val="28"/>
        </w:rPr>
        <w:t>веса</w:t>
      </w:r>
      <w:r w:rsidRPr="009D3E01">
        <w:rPr>
          <w:color w:val="000000"/>
          <w:sz w:val="28"/>
          <w:szCs w:val="28"/>
        </w:rPr>
        <w:t xml:space="preserve"> – коэффициенты , </w:t>
      </w:r>
      <w:r w:rsidRPr="009D3E01">
        <w:rPr>
          <w:i/>
          <w:iCs/>
          <w:color w:val="000000"/>
          <w:sz w:val="28"/>
          <w:szCs w:val="28"/>
        </w:rPr>
        <w:t>вывод</w:t>
      </w:r>
      <w:r w:rsidRPr="009D3E01">
        <w:rPr>
          <w:color w:val="000000"/>
          <w:sz w:val="28"/>
          <w:szCs w:val="28"/>
        </w:rPr>
        <w:t xml:space="preserve"> – наше спрогнозированное значение. </w:t>
      </w:r>
    </w:p>
    <w:p w14:paraId="3BF4E38F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Алгоритм обучения нейронной сети:</w:t>
      </w:r>
    </w:p>
    <w:p w14:paraId="3CCACA54" w14:textId="51544E78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Умножает входные данные на вес</w:t>
      </w:r>
      <w:r w:rsidRPr="009D3E01">
        <w:t>, связанный с определенным фактором (нейрон в контексте НС),</w:t>
      </w:r>
    </w:p>
    <w:p w14:paraId="4AC0C923" w14:textId="052A6A69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Суммирует</w:t>
      </w:r>
      <w:r w:rsidRPr="009D3E01">
        <w:t xml:space="preserve"> перемноженные значения,</w:t>
      </w:r>
    </w:p>
    <w:p w14:paraId="60F12EA3" w14:textId="3F4455E2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Применяет</w:t>
      </w:r>
      <w:r w:rsidRPr="009D3E01">
        <w:t xml:space="preserve"> нормирующую функцию (функция активации):</w:t>
      </w:r>
    </w:p>
    <w:p w14:paraId="1A7F5854" w14:textId="47587C5C" w:rsidR="007501EC" w:rsidRPr="007501EC" w:rsidRDefault="007501EC" w:rsidP="00216C12">
      <w:pPr>
        <w:rPr>
          <w:i/>
        </w:rPr>
      </w:pPr>
      <m:oMathPara>
        <m:oMath>
          <m:r>
            <w:rPr>
              <w:rFonts w:ascii="Cambria Math" w:hAnsi="Cambria Math"/>
            </w:rPr>
            <m:t>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DFB2D9C" w14:textId="45A1992A" w:rsidR="009D3E01" w:rsidRPr="007501EC" w:rsidRDefault="009D3E01" w:rsidP="006D4189">
      <w:pPr>
        <w:pStyle w:val="a8"/>
        <w:numPr>
          <w:ilvl w:val="0"/>
          <w:numId w:val="28"/>
        </w:numPr>
      </w:pPr>
      <w:r w:rsidRPr="008F5B15">
        <w:t>Применяет</w:t>
      </w:r>
      <w:r w:rsidRPr="009D3E01">
        <w:t xml:space="preserve"> нормирующую функцию к ожидаемому значению и получает ошибку:</w:t>
      </w:r>
    </w:p>
    <w:p w14:paraId="770AD903" w14:textId="49E0D61F" w:rsidR="007501EC" w:rsidRPr="009D3E01" w:rsidRDefault="007501EC" w:rsidP="00216C1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err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expected,predicted</m:t>
              </m:r>
            </m:e>
          </m:d>
          <m:r>
            <w:rPr>
              <w:rFonts w:ascii="Cambria Math" w:hAnsi="Cambria Math"/>
              <w:lang w:val="en-US"/>
            </w:rPr>
            <m:t>=sign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expected-predicted</m:t>
              </m:r>
            </m:e>
          </m:d>
          <m:r>
            <w:rPr>
              <w:rFonts w:ascii="Cambria Math" w:hAnsi="Cambria Math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expected-predicted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781161C1" w14:textId="35DF4BF2" w:rsidR="009D3E01" w:rsidRPr="009D3E01" w:rsidRDefault="009D3E01" w:rsidP="00216C12">
      <w:r w:rsidRPr="00285D9B">
        <w:rPr>
          <w:rStyle w:val="apple-tab-span"/>
          <w:color w:val="000000"/>
          <w:szCs w:val="28"/>
        </w:rPr>
        <w:tab/>
      </w:r>
      <w:r w:rsidRPr="009D3E01">
        <w:t>Степень у выражения будет меняться в зависимости от данных.</w:t>
      </w:r>
    </w:p>
    <w:p w14:paraId="4DE03022" w14:textId="565A7F06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Изменяет</w:t>
      </w:r>
      <w:r w:rsidRPr="009D3E01">
        <w:t xml:space="preserve"> веса в соответствии с формулой обратного распространения ошибки:</w:t>
      </w:r>
    </w:p>
    <w:p w14:paraId="153C7C9F" w14:textId="28DA1F5E" w:rsidR="007501EC" w:rsidRPr="009D3E01" w:rsidRDefault="007501EC" w:rsidP="00216C1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weigh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=err*sigmoid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predicted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*facto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</m:oMath>
      </m:oMathPara>
    </w:p>
    <w:p w14:paraId="14D22E44" w14:textId="77777777" w:rsidR="009D3E01" w:rsidRPr="009D3E01" w:rsidRDefault="009D3E01" w:rsidP="00216C12">
      <w:r w:rsidRPr="009D3E01">
        <w:t>где</w:t>
      </w:r>
    </w:p>
    <w:p w14:paraId="5E45A86A" w14:textId="24C2F7CA" w:rsidR="009D3E01" w:rsidRPr="009D3E01" w:rsidRDefault="00ED73B3" w:rsidP="006D4189">
      <w:pPr>
        <w:pStyle w:val="a8"/>
        <w:numPr>
          <w:ilvl w:val="0"/>
          <w:numId w:val="29"/>
        </w:numPr>
      </w:pPr>
      <m:oMath>
        <m:r>
          <w:rPr>
            <w:rFonts w:ascii="Cambria Math" w:hAnsi="Cambria Math"/>
          </w:rPr>
          <m:t>err</m:t>
        </m:r>
      </m:oMath>
      <w:r w:rsidR="009D3E01" w:rsidRPr="009D3E01">
        <w:t xml:space="preserve"> – ошибка из предыдущего пункта,</w:t>
      </w:r>
    </w:p>
    <w:p w14:paraId="315ACFD0" w14:textId="38094927" w:rsidR="009D3E01" w:rsidRPr="00216C12" w:rsidRDefault="00ED73B3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r>
          <w:rPr>
            <w:rFonts w:ascii="Cambria Math" w:hAnsi="Cambria Math"/>
          </w:rPr>
          <m:t>sigmoid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predicted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D73B3">
        <w:t xml:space="preserve"> </w:t>
      </w:r>
      <w:r w:rsidR="009D3E01" w:rsidRPr="009D3E01">
        <w:t>– производная функции активации,</w:t>
      </w:r>
    </w:p>
    <w:p w14:paraId="03E32839" w14:textId="35B92774" w:rsidR="009D3E01" w:rsidRPr="00216C12" w:rsidRDefault="00ED73B3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r>
          <w:rPr>
            <w:rFonts w:ascii="Cambria Math" w:hAnsi="Cambria Math"/>
            <w:lang w:val="en-US"/>
          </w:rPr>
          <m:t>facto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ED73B3">
        <w:t xml:space="preserve"> </w:t>
      </w:r>
      <w:r w:rsidR="009D3E01" w:rsidRPr="009D3E01">
        <w:t>– значение фактора, связанного с этим весом,</w:t>
      </w:r>
    </w:p>
    <w:p w14:paraId="3C8AB506" w14:textId="58F378C4" w:rsidR="009D3E01" w:rsidRPr="00216C12" w:rsidRDefault="00895D53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9D3E01" w:rsidRPr="009D3E01">
        <w:t>– произвольный множитель, влияющий на скорость обучения НС. Выбирается экспериментально.</w:t>
      </w:r>
    </w:p>
    <w:p w14:paraId="304F885D" w14:textId="1E9EAE05" w:rsidR="009D3E01" w:rsidRPr="009D3E01" w:rsidRDefault="009D3E01" w:rsidP="00216C12">
      <w:pPr>
        <w:ind w:firstLine="708"/>
      </w:pPr>
      <w:r w:rsidRPr="009D3E01">
        <w:t xml:space="preserve">На </w:t>
      </w:r>
      <w:r w:rsidR="006D097B">
        <w:t xml:space="preserve">рис. 3 </w:t>
      </w:r>
      <w:r w:rsidRPr="009D3E01">
        <w:t>показано графическое представление алгоритма:</w:t>
      </w:r>
    </w:p>
    <w:p w14:paraId="762F21D0" w14:textId="3A6993A5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9EFC8B9" wp14:editId="713C893B">
            <wp:extent cx="5734050" cy="3590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1417" w14:textId="3C347908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EF45F50" wp14:editId="74D22077">
            <wp:extent cx="5734050" cy="3305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614D" w14:textId="28244407" w:rsidR="002B342B" w:rsidRPr="00216C12" w:rsidRDefault="009D3E01" w:rsidP="00216C12">
      <w:pPr>
        <w:pStyle w:val="a7"/>
        <w:spacing w:before="240" w:beforeAutospacing="0" w:after="0" w:afterAutospacing="0" w:line="360" w:lineRule="auto"/>
        <w:jc w:val="center"/>
        <w:rPr>
          <w:color w:val="000000"/>
        </w:rPr>
      </w:pPr>
      <w:r w:rsidRPr="002B342B">
        <w:rPr>
          <w:color w:val="000000"/>
        </w:rPr>
        <w:t>Рисунок 3 - Графическое изображение обучения нейросети и изменения весов нейронов</w:t>
      </w:r>
    </w:p>
    <w:p w14:paraId="32DAF8D0" w14:textId="4D69E51E" w:rsidR="009D3E01" w:rsidRPr="009D3E01" w:rsidRDefault="009D3E01" w:rsidP="00216C12">
      <w:pPr>
        <w:ind w:firstLine="708"/>
      </w:pPr>
      <w:r w:rsidRPr="009D3E01">
        <w:t>Данный алгоритм в среднем прогоняется 100000 раз для всего набора данных. Количество прогонов тоже выбирается экспериментально и важно выбрать его не слишком большим, иначе нейросеть найдет подходящие веса для конкретного набора данных и</w:t>
      </w:r>
      <w:r w:rsidR="00ED73B3" w:rsidRPr="00ED73B3">
        <w:t>,</w:t>
      </w:r>
      <w:r w:rsidRPr="009D3E01">
        <w:t xml:space="preserve"> когда полученные коэффициенты применятся к другим данным, может получиться слишком большое отклонение. </w:t>
      </w:r>
      <w:r w:rsidR="0008412C">
        <w:t>Рис. 4</w:t>
      </w:r>
      <w:r w:rsidRPr="009D3E01">
        <w:t xml:space="preserve"> хорошо описывает эту ситуацию:</w:t>
      </w:r>
    </w:p>
    <w:p w14:paraId="1588195C" w14:textId="0A38FC80" w:rsidR="009D3E01" w:rsidRPr="009D3E01" w:rsidRDefault="009D3E01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FF94E6F" wp14:editId="35DA13DE">
            <wp:extent cx="5734050" cy="2352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9113" w14:textId="77777777" w:rsidR="009D3E01" w:rsidRPr="001472BA" w:rsidRDefault="009D3E01" w:rsidP="00C12714">
      <w:pPr>
        <w:pStyle w:val="a7"/>
        <w:spacing w:before="240" w:beforeAutospacing="0" w:after="0" w:afterAutospacing="0" w:line="360" w:lineRule="auto"/>
        <w:jc w:val="center"/>
      </w:pPr>
      <w:r w:rsidRPr="001472BA">
        <w:rPr>
          <w:color w:val="000000"/>
        </w:rPr>
        <w:t>Рисунок 4 - Зависимость прогнозируемых значений от количества обучений на одном наборе данных</w:t>
      </w:r>
    </w:p>
    <w:p w14:paraId="6B6757A6" w14:textId="6CDFEA7C" w:rsidR="009D3E01" w:rsidRPr="00C75EDC" w:rsidRDefault="009D3E01" w:rsidP="00216C12">
      <w:pPr>
        <w:ind w:firstLine="708"/>
      </w:pPr>
      <w:proofErr w:type="spellStart"/>
      <w:r w:rsidRPr="009D3E01">
        <w:rPr>
          <w:i/>
          <w:iCs/>
        </w:rPr>
        <w:t>Underfit</w:t>
      </w:r>
      <w:proofErr w:type="spellEnd"/>
      <w:r w:rsidRPr="009D3E01">
        <w:t xml:space="preserve"> – НС недостаточно обучена, плохое прогнозирование</w:t>
      </w:r>
      <w:r w:rsidR="00C75EDC" w:rsidRPr="00C75EDC">
        <w:t>.</w:t>
      </w:r>
    </w:p>
    <w:p w14:paraId="769A5BA9" w14:textId="6533954D" w:rsidR="009D3E01" w:rsidRPr="00C75EDC" w:rsidRDefault="009D3E01" w:rsidP="00216C12">
      <w:pPr>
        <w:ind w:firstLine="708"/>
      </w:pPr>
      <w:proofErr w:type="spellStart"/>
      <w:r w:rsidRPr="009D3E01">
        <w:rPr>
          <w:i/>
          <w:iCs/>
        </w:rPr>
        <w:lastRenderedPageBreak/>
        <w:t>Normal</w:t>
      </w:r>
      <w:proofErr w:type="spellEnd"/>
      <w:r w:rsidRPr="009D3E01">
        <w:t xml:space="preserve"> – НС обучена, приемлемое прогнозирование</w:t>
      </w:r>
      <w:r w:rsidR="00C75EDC" w:rsidRPr="00C75EDC">
        <w:t>.</w:t>
      </w:r>
    </w:p>
    <w:p w14:paraId="1ABB5304" w14:textId="77777777" w:rsidR="009D3E01" w:rsidRPr="009D3E01" w:rsidRDefault="009D3E01" w:rsidP="00216C12">
      <w:pPr>
        <w:ind w:firstLine="708"/>
      </w:pPr>
      <w:proofErr w:type="spellStart"/>
      <w:r w:rsidRPr="009D3E01">
        <w:rPr>
          <w:i/>
          <w:iCs/>
        </w:rPr>
        <w:t>Overfit</w:t>
      </w:r>
      <w:proofErr w:type="spellEnd"/>
      <w:r w:rsidRPr="009D3E01">
        <w:t xml:space="preserve"> – НС переобучена, слишком точное прогнозирование, велика вероятность ошибок.</w:t>
      </w:r>
    </w:p>
    <w:p w14:paraId="1F6C743B" w14:textId="0997130A" w:rsidR="009D3E01" w:rsidRPr="009D3E01" w:rsidRDefault="009D3E01" w:rsidP="006812A7">
      <w:pPr>
        <w:ind w:firstLine="708"/>
      </w:pPr>
      <w:r w:rsidRPr="009D3E01">
        <w:t xml:space="preserve">Чтобы понять стадию обучения НС будем использовать </w:t>
      </w:r>
      <w:r w:rsidR="00E51ACF">
        <w:rPr>
          <w:lang w:val="en-US"/>
        </w:rPr>
        <w:t>RM</w:t>
      </w:r>
      <w:r w:rsidRPr="009D3E01">
        <w:t xml:space="preserve">SE как индикатор. Сначала пять раз с нуля обучим НС на имеющихся данных и посмотрим какая будет получаться </w:t>
      </w:r>
      <w:r w:rsidR="00E51ACF">
        <w:rPr>
          <w:lang w:val="en-US"/>
        </w:rPr>
        <w:t>RM</w:t>
      </w:r>
      <w:r w:rsidRPr="009D3E01">
        <w:t xml:space="preserve">SE. Если отклонения в </w:t>
      </w:r>
      <w:r w:rsidR="00E51ACF">
        <w:rPr>
          <w:lang w:val="en-US"/>
        </w:rPr>
        <w:t>RM</w:t>
      </w:r>
      <w:r w:rsidRPr="009D3E01">
        <w:t xml:space="preserve">SE будут в районе 10-100, то можем считать, что НС обучена. Если же </w:t>
      </w:r>
      <w:r w:rsidR="00E51ACF">
        <w:rPr>
          <w:lang w:val="en-US"/>
        </w:rPr>
        <w:t>RM</w:t>
      </w:r>
      <w:r w:rsidRPr="009D3E01">
        <w:t>SE будут совпадать с точностью, то считаем что НС переобучена и уменьшаем количество итераций обучения.</w:t>
      </w:r>
    </w:p>
    <w:p w14:paraId="1EB3C29E" w14:textId="0D9F264E" w:rsidR="009D3E01" w:rsidRDefault="009D3E01" w:rsidP="006812A7">
      <w:pPr>
        <w:ind w:firstLine="708"/>
      </w:pPr>
      <w:r w:rsidRPr="009D3E01">
        <w:t>После обучения НС мы сможем взять получившиеся веса как коэффициенты</w:t>
      </w:r>
      <w:r w:rsidR="00927181" w:rsidRPr="00927181">
        <w:t>,</w:t>
      </w:r>
      <w:r w:rsidRPr="009D3E01">
        <w:t xml:space="preserve"> a в выражении множественной линейной регрессии и использовать их для получения прогноза поступления на следующий календарный период.</w:t>
      </w:r>
    </w:p>
    <w:p w14:paraId="2D8D2B72" w14:textId="77777777" w:rsidR="005233A9" w:rsidRPr="009D3E01" w:rsidRDefault="005233A9" w:rsidP="005233A9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713DF04D" w14:textId="79C649B7" w:rsidR="009D3E01" w:rsidRPr="005233A9" w:rsidRDefault="009D3E01" w:rsidP="0006553B">
      <w:pPr>
        <w:pStyle w:val="3"/>
      </w:pPr>
      <w:bookmarkStart w:id="8" w:name="_Toc164280707"/>
      <w:r w:rsidRPr="005233A9">
        <w:t>1.</w:t>
      </w:r>
      <w:r w:rsidR="00681944" w:rsidRPr="0072187E">
        <w:t>3</w:t>
      </w:r>
      <w:r w:rsidRPr="005233A9">
        <w:t>.4. ARIMA</w:t>
      </w:r>
      <w:bookmarkEnd w:id="8"/>
    </w:p>
    <w:p w14:paraId="7038B00F" w14:textId="77FC5934" w:rsidR="009D3E01" w:rsidRPr="009D3E01" w:rsidRDefault="009D3E01" w:rsidP="006812A7">
      <w:r w:rsidRPr="009D3E01">
        <w:rPr>
          <w:rStyle w:val="apple-tab-span"/>
          <w:color w:val="000000"/>
          <w:szCs w:val="28"/>
        </w:rPr>
        <w:tab/>
      </w:r>
      <w:r w:rsidRPr="009D3E01">
        <w:t>Этот алгоритм состоит из 3 компонент: интегрирующая модель</w:t>
      </w:r>
      <w:r w:rsidR="005233A9">
        <w:t xml:space="preserve"> </w:t>
      </w:r>
      <w:r w:rsidRPr="009D3E01">
        <w:t>(I), авторегрессия</w:t>
      </w:r>
      <w:r w:rsidR="005233A9">
        <w:t xml:space="preserve"> </w:t>
      </w:r>
      <w:r w:rsidRPr="009D3E01">
        <w:t>(AR) и скользящее среднее</w:t>
      </w:r>
      <w:r w:rsidR="005233A9">
        <w:t xml:space="preserve"> </w:t>
      </w:r>
      <w:r w:rsidRPr="009D3E01">
        <w:t>(MA). </w:t>
      </w:r>
    </w:p>
    <w:p w14:paraId="49C7137A" w14:textId="77777777" w:rsidR="009D3E01" w:rsidRPr="009D3E01" w:rsidRDefault="009D3E01" w:rsidP="006812A7">
      <w:pPr>
        <w:ind w:firstLine="708"/>
      </w:pPr>
      <w:r w:rsidRPr="009D3E01">
        <w:t>Сначала к временному ряду применяется интегрирующая модель. Она позволяет из нестационарных рядов получать стационарные. Нестационарные ряды – такие ряды, которые содержат в себе тренд и/или сезонную составляющую. Стационарные ряды таких особенностей не имеют. </w:t>
      </w:r>
    </w:p>
    <w:p w14:paraId="75431C0A" w14:textId="77777777" w:rsidR="009D3E01" w:rsidRPr="009D3E01" w:rsidRDefault="009D3E01" w:rsidP="006812A7">
      <w:pPr>
        <w:ind w:firstLine="708"/>
      </w:pPr>
      <w:r w:rsidRPr="009D3E01">
        <w:t>Модель I имеет параметр d, которые отвечает за порядок дифференцирования значений временного ряда. Дифференцирование происходит по следующему принципу:</w:t>
      </w:r>
    </w:p>
    <w:p w14:paraId="554B8C63" w14:textId="42741270" w:rsidR="00C75EDC" w:rsidRPr="009D3E01" w:rsidRDefault="00895D53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</m:oMath>
      </m:oMathPara>
    </w:p>
    <w:p w14:paraId="15213FAA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3794243E" w14:textId="6E13679A" w:rsidR="009D3E01" w:rsidRPr="009D3E01" w:rsidRDefault="00895D53" w:rsidP="006D4189">
      <w:pPr>
        <w:pStyle w:val="a7"/>
        <w:numPr>
          <w:ilvl w:val="0"/>
          <w:numId w:val="5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Δ</m:t>
            </m:r>
            <m:ctrl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sub>
        </m:sSub>
      </m:oMath>
      <w:r w:rsidR="00C75EDC"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разность порядка 1</w:t>
      </w:r>
      <w:r w:rsidR="00C75EDC">
        <w:rPr>
          <w:color w:val="000000"/>
          <w:sz w:val="28"/>
          <w:szCs w:val="28"/>
        </w:rPr>
        <w:t xml:space="preserve"> для периода </w:t>
      </w:r>
      <w:r w:rsidR="00C75EDC">
        <w:rPr>
          <w:color w:val="000000"/>
          <w:sz w:val="28"/>
          <w:szCs w:val="28"/>
          <w:lang w:val="en-US"/>
        </w:rPr>
        <w:t>t</w:t>
      </w:r>
    </w:p>
    <w:p w14:paraId="493F1CF0" w14:textId="2101340B" w:rsidR="009D3E01" w:rsidRPr="009D3E01" w:rsidRDefault="00895D53" w:rsidP="006D4189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C75EDC"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значение ряда за период t</w:t>
      </w:r>
    </w:p>
    <w:p w14:paraId="3ACC12E9" w14:textId="1F515C5B" w:rsidR="009D3E01" w:rsidRPr="006C12ED" w:rsidRDefault="009D3E01" w:rsidP="006C12ED">
      <w:pPr>
        <w:pStyle w:val="a7"/>
        <w:spacing w:before="24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Такое дифференцирование можно делать несколько раз пока не получ</w:t>
      </w:r>
      <w:r w:rsidR="00506274">
        <w:rPr>
          <w:color w:val="000000"/>
          <w:sz w:val="28"/>
          <w:szCs w:val="28"/>
        </w:rPr>
        <w:t>им стационарный ряд. Разности бо</w:t>
      </w:r>
      <w:r w:rsidRPr="009D3E01">
        <w:rPr>
          <w:color w:val="000000"/>
          <w:sz w:val="28"/>
          <w:szCs w:val="28"/>
        </w:rPr>
        <w:t>льших порядков определяются рекуррентно:</w:t>
      </w:r>
    </w:p>
    <w:p w14:paraId="2EBAE4C3" w14:textId="5652A82D" w:rsidR="00C75EDC" w:rsidRPr="009D3E01" w:rsidRDefault="00895D53" w:rsidP="00C75EDC">
      <w:pPr>
        <w:pStyle w:val="a7"/>
        <w:spacing w:before="240" w:beforeAutospacing="0" w:after="0" w:afterAutospacing="0" w:line="360" w:lineRule="auto"/>
        <w:ind w:firstLine="72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t+1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</m:oMath>
      </m:oMathPara>
    </w:p>
    <w:p w14:paraId="41FE5334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Модели AR и MA используют такие разности порядка d и работают следующим образом. Модель AR использует предыдущие значения ряда для получения нового значения:</w:t>
      </w:r>
    </w:p>
    <w:p w14:paraId="4EE20E5F" w14:textId="2171ED8C" w:rsidR="006C12ED" w:rsidRPr="006C12ED" w:rsidRDefault="00895D53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y+t-1+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t-2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…</m:t>
        </m:r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t-p</m:t>
            </m:r>
          </m:sub>
        </m:sSub>
      </m:oMath>
      <w:r w:rsidR="0031662A">
        <w:rPr>
          <w:i/>
          <w:sz w:val="28"/>
          <w:szCs w:val="28"/>
        </w:rPr>
        <w:t>,</w:t>
      </w:r>
    </w:p>
    <w:p w14:paraId="1D7160CC" w14:textId="2AC37B51" w:rsidR="009D3E01" w:rsidRDefault="0031662A" w:rsidP="005F1DAF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9D3E01" w:rsidRPr="009D3E01">
        <w:rPr>
          <w:color w:val="000000"/>
          <w:sz w:val="28"/>
          <w:szCs w:val="28"/>
        </w:rPr>
        <w:t>де p – число учитываемых предыдущих значений, называется порядком модели AR. Коэффициенты будут находиться по следующему принципу. Пусть в ряду 100 значений. Тогда коэффициенты можно найти следующим образом:</w:t>
      </w:r>
    </w:p>
    <w:p w14:paraId="41B29AEF" w14:textId="04B140AA" w:rsidR="006C12ED" w:rsidRPr="006C12ED" w:rsidRDefault="00895D53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p+1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5CE024E8" w14:textId="0F774F8B" w:rsidR="009D3E01" w:rsidRDefault="009D3E01" w:rsidP="005F1DAF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Модель MA использует значения предыдущих ошибок ряда для прогнозирования следующего значения:</w:t>
      </w:r>
    </w:p>
    <w:p w14:paraId="22D72751" w14:textId="0B6D69AC" w:rsidR="005F1DAF" w:rsidRPr="009D3E01" w:rsidRDefault="00895D53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μ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ϵ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…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ϵ</m:t>
          </m:r>
          <m:r>
            <w:rPr>
              <w:rFonts w:ascii="Cambria Math" w:hAnsi="Cambria Math"/>
              <w:sz w:val="28"/>
              <w:szCs w:val="28"/>
            </w:rPr>
            <m:t>t-q,</m:t>
          </m:r>
        </m:oMath>
      </m:oMathPara>
    </w:p>
    <w:p w14:paraId="1DF4BC17" w14:textId="076F8480" w:rsidR="009D3E01" w:rsidRPr="009D3E01" w:rsidRDefault="00BD7439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9D3E01" w:rsidRPr="009D3E01">
        <w:rPr>
          <w:color w:val="000000"/>
          <w:sz w:val="28"/>
          <w:szCs w:val="28"/>
        </w:rPr>
        <w:t>де:</w:t>
      </w:r>
    </w:p>
    <w:p w14:paraId="50E06FBC" w14:textId="796EE5CA" w:rsidR="009D3E01" w:rsidRPr="009D3E01" w:rsidRDefault="005F1DAF" w:rsidP="006D4189">
      <w:pPr>
        <w:pStyle w:val="a7"/>
        <w:numPr>
          <w:ilvl w:val="0"/>
          <w:numId w:val="6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μ</m:t>
        </m:r>
      </m:oMath>
      <w:r w:rsidR="009D3E01" w:rsidRPr="009D3E01">
        <w:rPr>
          <w:color w:val="000000"/>
          <w:sz w:val="28"/>
          <w:szCs w:val="28"/>
        </w:rPr>
        <w:t xml:space="preserve"> – среднее значение ряда до периода t</w:t>
      </w:r>
    </w:p>
    <w:p w14:paraId="4D2B4DAC" w14:textId="75D37813" w:rsidR="009D3E01" w:rsidRPr="009D3E01" w:rsidRDefault="00895D53" w:rsidP="006D4189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ϵ</m:t>
            </m: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разница между средним значением ряда и значением за период i (ошибка)</w:t>
      </w:r>
    </w:p>
    <w:p w14:paraId="114F992D" w14:textId="77777777" w:rsidR="009D3E01" w:rsidRPr="009D3E01" w:rsidRDefault="009D3E01" w:rsidP="006D4189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q – число учитываемых предыдущих значений ошибок</w:t>
      </w:r>
    </w:p>
    <w:p w14:paraId="58E66242" w14:textId="57855684" w:rsidR="009D3E01" w:rsidRDefault="009D3E01" w:rsidP="005F1DAF">
      <w:pPr>
        <w:ind w:firstLine="708"/>
      </w:pPr>
      <w:r w:rsidRPr="009D3E01">
        <w:t>Итоговая модель ARIMA примет вид:</w:t>
      </w:r>
    </w:p>
    <w:p w14:paraId="0F211829" w14:textId="7837048E" w:rsidR="005F1DAF" w:rsidRPr="005F1DAF" w:rsidRDefault="00895D53" w:rsidP="005F1DAF">
      <w:pPr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+μ+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</m:sSub>
        </m:oMath>
      </m:oMathPara>
    </w:p>
    <w:p w14:paraId="195471D2" w14:textId="1EEF8386" w:rsidR="009D3E01" w:rsidRDefault="009D3E01" w:rsidP="005F1DAF">
      <w:pPr>
        <w:ind w:firstLine="708"/>
      </w:pPr>
      <w:r w:rsidRPr="009D3E01">
        <w:lastRenderedPageBreak/>
        <w:t>После получения прогнозного значения необходимо сделать преобразование, обратное тому, которое делает интегрирующая модель, и таким образом мы найдем прогноз целевого значения.</w:t>
      </w:r>
    </w:p>
    <w:p w14:paraId="65955F01" w14:textId="77777777" w:rsidR="005F22DD" w:rsidRPr="009D3E01" w:rsidRDefault="005F22DD" w:rsidP="005F22DD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579F31B8" w14:textId="7224A4DD" w:rsidR="009D3E01" w:rsidRPr="005F22DD" w:rsidRDefault="009D3E01" w:rsidP="0006553B">
      <w:pPr>
        <w:pStyle w:val="3"/>
      </w:pPr>
      <w:bookmarkStart w:id="9" w:name="_Toc164280708"/>
      <w:r w:rsidRPr="005F22DD">
        <w:t>1.</w:t>
      </w:r>
      <w:r w:rsidR="00681944" w:rsidRPr="0072187E">
        <w:t>3</w:t>
      </w:r>
      <w:r w:rsidRPr="005F22DD">
        <w:t>.5. SSA</w:t>
      </w:r>
      <w:bookmarkEnd w:id="9"/>
    </w:p>
    <w:p w14:paraId="11435509" w14:textId="77777777" w:rsidR="009D3E01" w:rsidRPr="009D3E01" w:rsidRDefault="009D3E01" w:rsidP="006812A7">
      <w:pPr>
        <w:ind w:firstLine="708"/>
      </w:pPr>
      <w:r w:rsidRPr="009D3E01">
        <w:t>Базовый вариант метода состоит в:</w:t>
      </w:r>
    </w:p>
    <w:p w14:paraId="5F21F10A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преобразовании одномерного ряда в многомерный с помощью однопараметрической сдвиговой процедуры (называют “Гусеница”);</w:t>
      </w:r>
    </w:p>
    <w:p w14:paraId="3429045F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исследовании полученной многомерной траектории с помощью анализа главных компонент (сингулярного разложения);</w:t>
      </w:r>
    </w:p>
    <w:p w14:paraId="24996E08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восстановлении (аппроксимации) ряда по выбранным главным компонентам.</w:t>
      </w:r>
    </w:p>
    <w:p w14:paraId="2D1EE141" w14:textId="77777777" w:rsidR="009D3E01" w:rsidRPr="009D3E01" w:rsidRDefault="009D3E01" w:rsidP="00A24BF6">
      <w:pPr>
        <w:ind w:firstLine="708"/>
      </w:pPr>
      <w:r w:rsidRPr="009D3E01">
        <w:t>Таким образом, результатом применения метода является разложение временного ряда на простые компоненты: медленные тренды, сезонные и другие периодические или колебательные составляющие, а также шумовые компоненты. Полученное разложение может служить основой прогнозирования как самого ряда, так и его отдельных составляющих. </w:t>
      </w:r>
    </w:p>
    <w:p w14:paraId="14B444DF" w14:textId="77777777" w:rsidR="009D3E01" w:rsidRPr="009D3E01" w:rsidRDefault="009D3E01" w:rsidP="00A24BF6">
      <w:pPr>
        <w:ind w:firstLine="708"/>
      </w:pPr>
      <w:r w:rsidRPr="009D3E01">
        <w:t>Алгоритм допускает естественное обобщение на многомерные временные ряды, а также на случай анализа изображений. Также алгоритм содержит два входных параметра: длину “гусеницы” и число ее компонент, выбор которых существенно влияет на результат работы алгоритма.</w:t>
      </w:r>
    </w:p>
    <w:p w14:paraId="62C2D2B6" w14:textId="787CF93D" w:rsidR="009D3E01" w:rsidRPr="009D3E01" w:rsidRDefault="009D3E01" w:rsidP="00A24BF6">
      <w:pPr>
        <w:ind w:firstLine="708"/>
      </w:pPr>
      <w:r w:rsidRPr="009D3E01">
        <w:t xml:space="preserve">Алгоритм работает следующим образом. За основу берется одномерный временной ряд (в нашем случае данные по объему налога или акциза)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Pr="009D3E01">
        <w:t xml:space="preserve">. Выбирается n – время жизни гусеницы, в диапазоне </w:t>
      </w:r>
      <m:oMath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N-1</m:t>
        </m:r>
      </m:oMath>
      <w:r w:rsidRPr="009D3E01">
        <w:t xml:space="preserve"> и вычисляется</w:t>
      </w:r>
      <w:r w:rsidR="00181CF0" w:rsidRPr="00181CF0">
        <w:t xml:space="preserve"> </w:t>
      </w:r>
      <m:oMath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=N-n+1</m:t>
        </m:r>
      </m:oMath>
      <w:r w:rsidRPr="009D3E01">
        <w:t xml:space="preserve"> – длина гусеницы. Затем строится последовательность из n векторов следующего вида:</w:t>
      </w:r>
    </w:p>
    <w:p w14:paraId="41ED2A72" w14:textId="42CB67E1" w:rsidR="00181CF0" w:rsidRPr="00181CF0" w:rsidRDefault="00895D53" w:rsidP="00A24BF6">
      <w:pPr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R</m:t>
              </m:r>
              <m:ctrlPr>
                <w:rPr>
                  <w:rFonts w:ascii="Cambria Math" w:hAnsi="Cambria Math"/>
                  <w:szCs w:val="28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σ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 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Y</m:t>
              </m:r>
              <m:ctrlPr>
                <w:rPr>
                  <w:rFonts w:ascii="Cambria Math" w:hAnsi="Cambria Math"/>
                  <w:szCs w:val="28"/>
                </w:rPr>
              </m:ctrlPr>
            </m:e>
            <m: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sup>
          </m:sSup>
          <m:r>
            <w:rPr>
              <w:rFonts w:ascii="Cambria Math" w:hAns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i+k-1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>σ</m:t>
              </m:r>
            </m:sup>
          </m:sSubSup>
        </m:oMath>
      </m:oMathPara>
    </w:p>
    <w:p w14:paraId="7D4857B0" w14:textId="76CB0088" w:rsidR="009D3E01" w:rsidRPr="009D3E01" w:rsidRDefault="009D3E01" w:rsidP="00A24BF6">
      <w:pPr>
        <w:ind w:firstLine="708"/>
      </w:pPr>
      <w:r w:rsidRPr="009D3E01">
        <w:lastRenderedPageBreak/>
        <w:t xml:space="preserve">Обозначим </w:t>
      </w:r>
      <m:oMath>
        <m:r>
          <w:rPr>
            <w:rFonts w:ascii="Cambria Math" w:hAnsi="Cambria Math"/>
          </w:rPr>
          <m:t>Z=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…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  <w:r w:rsidRPr="009D3E01">
        <w:t xml:space="preserve">. </w:t>
      </w:r>
      <w:r w:rsidRPr="009D3E01">
        <w:rPr>
          <w:shd w:val="clear" w:color="auto" w:fill="FFFFFF"/>
        </w:rPr>
        <w:t>Будем называть Z нецентрированной матрицей наблюдений, порождённой гусеницей с временем жизни n.</w:t>
      </w:r>
    </w:p>
    <w:p w14:paraId="5B58F0A6" w14:textId="0DB5F98D" w:rsidR="009D3E01" w:rsidRPr="009D3E01" w:rsidRDefault="009D3E01" w:rsidP="00A24BF6">
      <w:pPr>
        <w:ind w:firstLine="708"/>
      </w:pPr>
      <w:r w:rsidRPr="009D3E01">
        <w:rPr>
          <w:shd w:val="clear" w:color="auto" w:fill="FFFFFF"/>
        </w:rPr>
        <w:t xml:space="preserve">Далее займемся анализом главных компонент ряда. Рассмотрим ковариационную матрицу полученной выборки: </w:t>
      </w:r>
      <m:oMath>
        <m:r>
          <w:rPr>
            <w:rFonts w:ascii="Cambria Math" w:hAnsi="Cambria Math"/>
            <w:shd w:val="clear" w:color="auto" w:fill="FFFFFF"/>
          </w:rPr>
          <m:t>C=</m:t>
        </m:r>
        <m:f>
          <m:fPr>
            <m:ctrlPr>
              <w:rPr>
                <w:rFonts w:ascii="Cambria Math" w:hAnsi="Cambria Math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1</m:t>
            </m:r>
            <m:ctrlPr>
              <w:rPr>
                <w:rFonts w:ascii="Cambria Math" w:hAnsi="Cambria Math"/>
                <w:i/>
                <w:shd w:val="clear" w:color="auto" w:fill="FFFFFF"/>
              </w:rPr>
            </m:ctrlPr>
          </m:num>
          <m:den>
            <m:r>
              <w:rPr>
                <w:rFonts w:ascii="Cambria Math" w:hAnsi="Cambria Math"/>
                <w:shd w:val="clear" w:color="auto" w:fill="FFFFFF"/>
              </w:rPr>
              <m:t>n</m:t>
            </m:r>
            <m:ctrlPr>
              <w:rPr>
                <w:rFonts w:ascii="Cambria Math" w:hAnsi="Cambria Math"/>
                <w:i/>
                <w:shd w:val="clear" w:color="auto" w:fill="FFFFFF"/>
              </w:rPr>
            </m:ctrlPr>
          </m:den>
        </m:f>
        <m:r>
          <w:rPr>
            <w:rFonts w:ascii="Cambria Math" w:hAnsi="Cambria Math"/>
            <w:shd w:val="clear" w:color="auto" w:fill="FFFFFF"/>
          </w:rPr>
          <m:t>Z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</m:oMath>
      <w:r w:rsidRPr="009D3E01">
        <w:rPr>
          <w:shd w:val="clear" w:color="auto" w:fill="FFFFFF"/>
        </w:rPr>
        <w:t xml:space="preserve">. Выполним ее svd-разложение: </w:t>
      </w:r>
      <m:oMath>
        <m:r>
          <w:rPr>
            <w:rFonts w:ascii="Cambria Math" w:hAnsi="Cambria Math"/>
            <w:shd w:val="clear" w:color="auto" w:fill="FFFFFF"/>
          </w:rPr>
          <m:t>C=V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Λ</m:t>
        </m:r>
        <m:r>
          <w:rPr>
            <w:rFonts w:ascii="Cambria Math" w:hAnsi="Cambria Math"/>
            <w:shd w:val="clear" w:color="auto" w:fill="FFFFFF"/>
          </w:rPr>
          <m:t>V</m:t>
        </m:r>
      </m:oMath>
      <w:r w:rsidRPr="009D3E01">
        <w:rPr>
          <w:shd w:val="clear" w:color="auto" w:fill="FFFFFF"/>
        </w:rPr>
        <w:t>, где</w:t>
      </w:r>
      <w:r w:rsidR="003969DB" w:rsidRPr="003969DB">
        <w:rPr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Λ</m:t>
        </m:r>
        <m:r>
          <w:rPr>
            <w:rFonts w:ascii="Cambria Math" w:hAnsi="Cambria Math"/>
            <w:shd w:val="clear" w:color="auto" w:fill="FFFFFF"/>
          </w:rPr>
          <m:t>=diag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λ</m:t>
                </m:r>
              </m:e>
              <m:sub>
                <m:r>
                  <w:rPr>
                    <w:rFonts w:ascii="Cambria Math" w:hAnsi="Cambria Math"/>
                    <w:shd w:val="clear" w:color="auto" w:fill="FFFFFF"/>
                  </w:rPr>
                  <m:t>1</m:t>
                </m:r>
              </m:sub>
            </m:sSub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sub>
            </m:sSub>
          </m:e>
        </m:d>
      </m:oMath>
      <w:r w:rsidR="003969DB" w:rsidRPr="003969DB">
        <w:rPr>
          <w:shd w:val="clear" w:color="auto" w:fill="FFFFFF"/>
        </w:rPr>
        <w:t xml:space="preserve"> </w:t>
      </w:r>
      <w:r w:rsidRPr="009D3E01">
        <w:rPr>
          <w:shd w:val="clear" w:color="auto" w:fill="FFFFFF"/>
        </w:rPr>
        <w:t xml:space="preserve">– диагональная матрица собственных чисел, и </w:t>
      </w:r>
      <m:oMath>
        <m:r>
          <w:rPr>
            <w:rFonts w:ascii="Cambria Math" w:hAnsi="Cambria Math"/>
            <w:shd w:val="clear" w:color="auto" w:fill="FFFFFF"/>
          </w:rPr>
          <m:t>V=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hd w:val="clear" w:color="auto" w:fill="FFFFFF"/>
                      </w:rPr>
                      <m:t>τ</m:t>
                    </m:r>
                  </m:e>
                </m:d>
              </m:sup>
            </m:sSup>
          </m:e>
        </m:d>
        <m:r>
          <w:rPr>
            <w:rFonts w:ascii="Cambria Math" w:hAnsi="Cambria Math"/>
            <w:shd w:val="clear" w:color="auto" w:fill="FFFFFF"/>
          </w:rPr>
          <m:t>,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 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v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</m:d>
                  </m:sup>
                </m:sSup>
              </m:e>
            </m:d>
            <m:ctrlPr>
              <w:rPr>
                <w:rFonts w:ascii="Cambria Math" w:hAnsi="Cambria Math"/>
                <w:shd w:val="clear" w:color="auto" w:fill="FFFFFF"/>
              </w:rPr>
            </m:ctrlP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shd w:val="clear" w:color="auto" w:fill="FFFFFF"/>
                  </w:rPr>
                  <m:t>j</m:t>
                </m:r>
              </m:e>
            </m:d>
          </m:sup>
        </m:sSup>
        <m:r>
          <w:rPr>
            <w:rFonts w:ascii="Cambria Math" w:hAnsi="Cambria Math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δ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ij</m:t>
            </m:r>
          </m:sub>
        </m:sSub>
      </m:oMath>
      <w:r w:rsidRPr="009D3E01">
        <w:rPr>
          <w:shd w:val="clear" w:color="auto" w:fill="FFFFFF"/>
        </w:rPr>
        <w:t xml:space="preserve"> – ортогональная матрица собственных векторов.</w:t>
      </w:r>
    </w:p>
    <w:p w14:paraId="7E14F7ED" w14:textId="02CA792A" w:rsidR="009D3E01" w:rsidRPr="009D3E01" w:rsidRDefault="009D3E01" w:rsidP="00A24BF6">
      <w:pPr>
        <w:ind w:firstLine="708"/>
      </w:pPr>
      <w:r w:rsidRPr="009D3E01">
        <w:rPr>
          <w:shd w:val="clear" w:color="auto" w:fill="FFFFFF"/>
        </w:rPr>
        <w:t xml:space="preserve">Главные компоненты выглядят следующим образом: </w:t>
      </w:r>
      <m:oMath>
        <m:r>
          <w:rPr>
            <w:rFonts w:ascii="Cambria Math" w:hAnsi="Cambria Math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  <m:r>
          <w:rPr>
            <w:rFonts w:ascii="Cambria Math" w:hAnsi="Cambria Math"/>
            <w:shd w:val="clear" w:color="auto" w:fill="FFFFFF"/>
          </w:rPr>
          <m:t>Z,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 </m:t>
        </m:r>
        <m:r>
          <w:rPr>
            <w:rFonts w:ascii="Cambria Math" w:hAnsi="Cambria Math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…</m:t>
                </m:r>
                <m:r>
                  <w:rPr>
                    <w:rFonts w:ascii="Cambria Math" w:hAnsi="Cambria Math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hd w:val="clear" w:color="auto" w:fill="FFFFFF"/>
                          </w:rPr>
                          <m:t>τ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</m:oMath>
      <w:r w:rsidRPr="009D3E01">
        <w:rPr>
          <w:shd w:val="clear" w:color="auto" w:fill="FFFFFF"/>
        </w:rPr>
        <w:t xml:space="preserve">. После проведения анализа главных компонент обычно предполагается проведение операции восстановления исходной матрицы наблюдений по некоторому поднабору главных компонент, т. е. для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1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r</m:t>
                        </m:r>
                      </m:sub>
                    </m:sSub>
                  </m:e>
                </m:d>
              </m:sup>
            </m:sSup>
          </m:e>
        </m:d>
      </m:oMath>
      <w:r w:rsidR="009A0CA3" w:rsidRPr="009A0CA3">
        <w:rPr>
          <w:shd w:val="clear" w:color="auto" w:fill="FFFFFF"/>
        </w:rPr>
        <w:t xml:space="preserve"> </w:t>
      </w:r>
      <w:r w:rsidR="009A0CA3">
        <w:rPr>
          <w:shd w:val="clear" w:color="auto" w:fill="FFFFFF"/>
        </w:rPr>
        <w:t xml:space="preserve">и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'T</m:t>
            </m:r>
          </m:sup>
        </m:sSup>
        <m:r>
          <w:rPr>
            <w:rFonts w:ascii="Cambria Math" w:hAnsi="Cambria Math"/>
            <w:shd w:val="clear" w:color="auto" w:fill="FFFFFF"/>
          </w:rPr>
          <m:t>Z</m:t>
        </m:r>
      </m:oMath>
      <w:r w:rsidR="009A0CA3" w:rsidRPr="009A0CA3">
        <w:rPr>
          <w:shd w:val="clear" w:color="auto" w:fill="FFFFFF"/>
        </w:rPr>
        <w:t xml:space="preserve"> </w:t>
      </w:r>
      <w:r w:rsidRPr="009D3E01">
        <w:rPr>
          <w:shd w:val="clear" w:color="auto" w:fill="FFFFFF"/>
        </w:rPr>
        <w:t xml:space="preserve">вычисляется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</m:oMath>
      <w:r w:rsidRPr="009D3E01">
        <w:rPr>
          <w:shd w:val="clear" w:color="auto" w:fill="FFFFFF"/>
        </w:rPr>
        <w:t>. Далее восстанавливаются исходные последовательности. В одномерном случае i-</w:t>
      </w:r>
      <w:proofErr w:type="spellStart"/>
      <w:r w:rsidRPr="009D3E01">
        <w:rPr>
          <w:shd w:val="clear" w:color="auto" w:fill="FFFFFF"/>
        </w:rPr>
        <w:t>ая</w:t>
      </w:r>
      <w:proofErr w:type="spellEnd"/>
      <w:r w:rsidRPr="009D3E01">
        <w:rPr>
          <w:shd w:val="clear" w:color="auto" w:fill="FFFFFF"/>
        </w:rPr>
        <w:t xml:space="preserve"> компонента восстановленного ряда есть среднее значение по i-ой диагонали восстановленной матрицы наблюдений Z'.</w:t>
      </w:r>
    </w:p>
    <w:p w14:paraId="7254D0F4" w14:textId="64CF984F" w:rsidR="009D3E01" w:rsidRDefault="009D3E01" w:rsidP="00A24BF6">
      <w:r w:rsidRPr="009D3E01">
        <w:rPr>
          <w:shd w:val="clear" w:color="auto" w:fill="FFFFFF"/>
        </w:rPr>
        <w:t>Как строится прогноз? Определим:</w:t>
      </w:r>
    </w:p>
    <w:p w14:paraId="6C28DA84" w14:textId="6A12C5CA" w:rsidR="009A0CA3" w:rsidRPr="009D3E01" w:rsidRDefault="00285D9B" w:rsidP="00A24BF6">
      <m:oMathPara>
        <m:oMath>
          <m:r>
            <m:rPr>
              <m:sty m:val="p"/>
            </m:rP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3AE11B60" w14:textId="77777777" w:rsidR="009D3E01" w:rsidRPr="009D3E01" w:rsidRDefault="009D3E01" w:rsidP="00A24BF6">
      <w:r w:rsidRPr="009D3E01">
        <w:rPr>
          <w:shd w:val="clear" w:color="auto" w:fill="FFFFFF"/>
        </w:rPr>
        <w:t>и</w:t>
      </w:r>
    </w:p>
    <w:p w14:paraId="68E3F9BB" w14:textId="4D3490B3" w:rsidR="009D3E01" w:rsidRDefault="009D3E01" w:rsidP="00A24BF6"/>
    <w:p w14:paraId="0F7F8160" w14:textId="79796F9B" w:rsidR="00285D9B" w:rsidRPr="009D3E01" w:rsidRDefault="00895D53" w:rsidP="00A24BF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C0D94CC" w14:textId="2329C509" w:rsidR="009D3E01" w:rsidRPr="00285D9B" w:rsidRDefault="009D3E01" w:rsidP="00A24BF6">
      <w:pPr>
        <w:rPr>
          <w:lang w:val="en-US"/>
        </w:rPr>
      </w:pPr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Также положим</w:t>
      </w:r>
      <w:r w:rsidR="00285D9B">
        <w:rPr>
          <w:lang w:val="en-US"/>
        </w:rPr>
        <w:t>:</w:t>
      </w:r>
    </w:p>
    <w:p w14:paraId="76F987DC" w14:textId="31FC3EA1" w:rsidR="00285D9B" w:rsidRPr="009D3E01" w:rsidRDefault="00285D9B" w:rsidP="00A24BF6">
      <m:oMathPara>
        <m:oMath>
          <m:r>
            <w:rPr>
              <w:rFonts w:ascii="Cambria Math" w:hAnsi="Cambria Math"/>
            </w:rPr>
            <m:t>Q=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w:rPr>
                          <w:rFonts w:ascii="Cambria Math" w:hAnsi="Cambria Math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w:rPr>
                          <w:rFonts w:ascii="Cambria Math" w:hAnsi="Cambria Math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w:rPr>
                          <w:rFonts w:ascii="Cambria Math" w:hAnsi="Cambria Math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30123D83" w14:textId="77777777" w:rsidR="009D3E01" w:rsidRPr="009D3E01" w:rsidRDefault="009D3E01" w:rsidP="00A24BF6"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Тогда прогнозное значение ряда в точке N+1 вычисляется по формуле:</w:t>
      </w:r>
    </w:p>
    <w:p w14:paraId="7311B101" w14:textId="59F21B54" w:rsidR="00285D9B" w:rsidRPr="00285D9B" w:rsidRDefault="00895D53" w:rsidP="00A24BF6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=w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Q</m:t>
          </m:r>
        </m:oMath>
      </m:oMathPara>
    </w:p>
    <w:p w14:paraId="7E9877E0" w14:textId="3937B870" w:rsidR="009D3E01" w:rsidRDefault="009D3E01" w:rsidP="00A24BF6">
      <w:pPr>
        <w:rPr>
          <w:shd w:val="clear" w:color="auto" w:fill="FFFFFF"/>
        </w:rPr>
      </w:pPr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Преимущество метода состоит в том, что он может выявлять сразу несколько относительно простых составляющих, которые влияют на итоговое значение временного ряда, что позволяет получать более долгосрочные и точные прогнозы на основе имеющихся данных. </w:t>
      </w:r>
    </w:p>
    <w:p w14:paraId="29AB7967" w14:textId="77777777" w:rsidR="0006553B" w:rsidRPr="009D3E01" w:rsidRDefault="0006553B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14:paraId="3A3BB80C" w14:textId="5BEDCE91" w:rsidR="009D3E01" w:rsidRPr="0006553B" w:rsidRDefault="009D3E01" w:rsidP="0006553B">
      <w:pPr>
        <w:pStyle w:val="3"/>
      </w:pPr>
      <w:bookmarkStart w:id="10" w:name="_Toc164280709"/>
      <w:r w:rsidRPr="0006553B">
        <w:t>1.</w:t>
      </w:r>
      <w:r w:rsidR="00681944" w:rsidRPr="0072187E">
        <w:t>3</w:t>
      </w:r>
      <w:r w:rsidRPr="0006553B">
        <w:t>.6. Выбор алгоритмов прогнозирования</w:t>
      </w:r>
      <w:bookmarkEnd w:id="10"/>
      <w:r w:rsidRPr="0006553B">
        <w:rPr>
          <w:rStyle w:val="apple-tab-span"/>
        </w:rPr>
        <w:tab/>
      </w:r>
    </w:p>
    <w:p w14:paraId="4E5852D8" w14:textId="1993983C" w:rsidR="00CE544D" w:rsidRDefault="009D3E01" w:rsidP="00CE544D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  <w:shd w:val="clear" w:color="auto" w:fill="FFFFFF"/>
        </w:rPr>
      </w:pPr>
      <w:r w:rsidRPr="009D3E01">
        <w:rPr>
          <w:color w:val="000000"/>
          <w:sz w:val="28"/>
          <w:szCs w:val="28"/>
          <w:shd w:val="clear" w:color="auto" w:fill="FFFFFF"/>
        </w:rPr>
        <w:t>Для прогнозирования налоговых поступлений и акцизов будем использовать все алгоритмы, кроме экспоненциального сглаживания, так как экспоненциальное сглаживание хорошо работает только на стационарных рядах, а все ряды, которые мы будем исследовать в данной работе, стационарными не являются. Также стоит отметить, что для некоторых поступлений не будет использоваться множественная линейная регрессия ввиду недостаточного количества данных по факторам, влияющих на объем поступления.</w:t>
      </w:r>
    </w:p>
    <w:p w14:paraId="33E2FAE8" w14:textId="4D1A7070" w:rsidR="009D3E01" w:rsidRDefault="00CE544D" w:rsidP="00CE544D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br w:type="page"/>
      </w:r>
    </w:p>
    <w:p w14:paraId="0A58486A" w14:textId="35A7DD72" w:rsidR="00681944" w:rsidRDefault="00681944" w:rsidP="00681944">
      <w:pPr>
        <w:pStyle w:val="1"/>
        <w:rPr>
          <w:shd w:val="clear" w:color="auto" w:fill="FFFFFF"/>
          <w:lang w:eastAsia="ja-JP"/>
        </w:rPr>
      </w:pPr>
      <w:bookmarkStart w:id="11" w:name="_Toc164280710"/>
      <w:r w:rsidRPr="00681944">
        <w:rPr>
          <w:shd w:val="clear" w:color="auto" w:fill="FFFFFF"/>
          <w:lang w:eastAsia="ru-RU"/>
        </w:rPr>
        <w:lastRenderedPageBreak/>
        <w:t xml:space="preserve">1.4. </w:t>
      </w:r>
      <w:r>
        <w:rPr>
          <w:shd w:val="clear" w:color="auto" w:fill="FFFFFF"/>
          <w:lang w:eastAsia="ja-JP"/>
        </w:rPr>
        <w:t>Анализ метрик для временных рядов</w:t>
      </w:r>
      <w:bookmarkEnd w:id="11"/>
    </w:p>
    <w:p w14:paraId="465BB3DD" w14:textId="79425A29" w:rsidR="00B136C2" w:rsidRDefault="006346A8" w:rsidP="00B136C2">
      <w:pPr>
        <w:ind w:firstLine="708"/>
        <w:rPr>
          <w:lang w:eastAsia="ja-JP"/>
        </w:rPr>
      </w:pPr>
      <w:r>
        <w:rPr>
          <w:lang w:eastAsia="ja-JP"/>
        </w:rPr>
        <w:t xml:space="preserve">Для оценки точности </w:t>
      </w:r>
      <w:r w:rsidR="00CF2DAC">
        <w:rPr>
          <w:lang w:eastAsia="ja-JP"/>
        </w:rPr>
        <w:t xml:space="preserve">и качества </w:t>
      </w:r>
      <w:r>
        <w:rPr>
          <w:lang w:eastAsia="ja-JP"/>
        </w:rPr>
        <w:t>прогнозов</w:t>
      </w:r>
      <w:r w:rsidR="00B136C2">
        <w:rPr>
          <w:lang w:eastAsia="ja-JP"/>
        </w:rPr>
        <w:t xml:space="preserve"> будут использоваться метрики соответствия временных рядов. К таким метрикам относятся: </w:t>
      </w:r>
    </w:p>
    <w:p w14:paraId="374AD57B" w14:textId="6BDC85F3" w:rsidR="006346A8" w:rsidRPr="007A41A8" w:rsidRDefault="00B136C2" w:rsidP="006D4189">
      <w:pPr>
        <w:pStyle w:val="a8"/>
        <w:numPr>
          <w:ilvl w:val="0"/>
          <w:numId w:val="12"/>
        </w:numPr>
        <w:rPr>
          <w:lang w:eastAsia="ja-JP"/>
        </w:rPr>
      </w:pPr>
      <w:r w:rsidRPr="00B136C2">
        <w:rPr>
          <w:lang w:eastAsia="ja-JP"/>
        </w:rPr>
        <w:t>Корень из среднеквадратичной ошибки</w:t>
      </w:r>
      <w:r w:rsidR="007A41A8" w:rsidRPr="007A41A8">
        <w:rPr>
          <w:lang w:eastAsia="ja-JP"/>
        </w:rPr>
        <w:t xml:space="preserve"> (</w:t>
      </w:r>
      <w:r w:rsidR="00E51ACF">
        <w:rPr>
          <w:lang w:val="en-US" w:eastAsia="ja-JP"/>
        </w:rPr>
        <w:t>RM</w:t>
      </w:r>
      <w:r w:rsidR="007A41A8">
        <w:rPr>
          <w:lang w:val="en-US" w:eastAsia="ja-JP"/>
        </w:rPr>
        <w:t>SE</w:t>
      </w:r>
      <w:r w:rsidR="007A41A8" w:rsidRPr="007A41A8">
        <w:rPr>
          <w:lang w:eastAsia="ja-JP"/>
        </w:rPr>
        <w:t>)</w:t>
      </w:r>
      <w:r w:rsidR="007A41A8">
        <w:rPr>
          <w:lang w:eastAsia="ja-JP"/>
        </w:rPr>
        <w:t xml:space="preserve">. </w:t>
      </w:r>
      <w:r w:rsidR="007252B1">
        <w:rPr>
          <w:lang w:eastAsia="ja-JP"/>
        </w:rPr>
        <w:t xml:space="preserve">Классическая метрика сравнения двух временных рядов. </w:t>
      </w:r>
      <w:r w:rsidR="00B7599D">
        <w:rPr>
          <w:lang w:eastAsia="ja-JP"/>
        </w:rPr>
        <w:t xml:space="preserve">Быстро возрастает при минимальных </w:t>
      </w:r>
      <w:r w:rsidR="005C696B">
        <w:rPr>
          <w:lang w:eastAsia="ja-JP"/>
        </w:rPr>
        <w:t>несоответствиях</w:t>
      </w:r>
      <w:r w:rsidR="00B7599D">
        <w:rPr>
          <w:lang w:eastAsia="ja-JP"/>
        </w:rPr>
        <w:t xml:space="preserve"> в прогнозе</w:t>
      </w:r>
      <w:r w:rsidR="005C696B">
        <w:rPr>
          <w:lang w:eastAsia="ja-JP"/>
        </w:rPr>
        <w:t>, что позволяет быстро заметить отклонения</w:t>
      </w:r>
      <w:r w:rsidR="00B7599D">
        <w:rPr>
          <w:lang w:eastAsia="ja-JP"/>
        </w:rPr>
        <w:t xml:space="preserve">. </w:t>
      </w:r>
      <w:r w:rsidR="007A41A8">
        <w:rPr>
          <w:lang w:eastAsia="ja-JP"/>
        </w:rPr>
        <w:t>Вычисляется по формуле:</w:t>
      </w:r>
    </w:p>
    <w:p w14:paraId="644B1972" w14:textId="0F1F5061" w:rsidR="007A41A8" w:rsidRPr="007A41A8" w:rsidRDefault="00E51ACF" w:rsidP="007A41A8">
      <w:pPr>
        <w:pStyle w:val="a8"/>
        <w:rPr>
          <w:i/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m:t>RMSE</m:t>
          </m:r>
          <m:r>
            <w:rPr>
              <w:rFonts w:ascii="Cambria Math" w:hAnsi="Cambria Math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lang w:eastAsia="ja-JP"/>
                </w:rPr>
                <m:t>1</m:t>
              </m:r>
            </m:num>
            <m:den>
              <m:r>
                <w:rPr>
                  <w:rFonts w:ascii="Cambria Math" w:hAnsi="Cambria Math"/>
                  <w:lang w:eastAsia="ja-JP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lang w:eastAsia="ja-JP"/>
                </w:rPr>
              </m:ctrlPr>
            </m:naryPr>
            <m:sub>
              <m:r>
                <w:rPr>
                  <w:rFonts w:ascii="Cambria Math" w:hAnsi="Cambria Math"/>
                  <w:lang w:eastAsia="ja-JP"/>
                </w:rPr>
                <m:t>i=1</m:t>
              </m:r>
              <m:ctrlPr>
                <w:rPr>
                  <w:rFonts w:ascii="Cambria Math" w:hAnsi="Cambria Math"/>
                  <w:i/>
                  <w:lang w:eastAsia="ja-JP"/>
                </w:rPr>
              </m:ctrlPr>
            </m:sub>
            <m:sup>
              <m:r>
                <w:rPr>
                  <w:rFonts w:ascii="Cambria Math" w:hAnsi="Cambria Math"/>
                  <w:lang w:eastAsia="ja-JP"/>
                </w:rPr>
                <m:t>n</m:t>
              </m:r>
              <m:ctrlPr>
                <w:rPr>
                  <w:rFonts w:ascii="Cambria Math" w:hAnsi="Cambria Math"/>
                  <w:i/>
                  <w:lang w:eastAsia="ja-JP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ja-JP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nary>
        </m:oMath>
      </m:oMathPara>
    </w:p>
    <w:p w14:paraId="47CC5678" w14:textId="35F80A2A" w:rsidR="007A41A8" w:rsidRPr="007A41A8" w:rsidRDefault="007A41A8" w:rsidP="007A41A8">
      <w:pPr>
        <w:pStyle w:val="a8"/>
        <w:rPr>
          <w:i/>
          <w:iCs/>
          <w:lang w:eastAsia="ja-JP"/>
        </w:rPr>
      </w:pPr>
      <w:r>
        <w:rPr>
          <w:iCs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 w:rsidRPr="007A41A8">
        <w:rPr>
          <w:iCs/>
          <w:lang w:eastAsia="ja-JP"/>
        </w:rPr>
        <w:t xml:space="preserve"> – </w:t>
      </w:r>
      <w:r>
        <w:rPr>
          <w:iCs/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>
        <w:rPr>
          <w:iCs/>
          <w:lang w:eastAsia="ja-JP"/>
        </w:rPr>
        <w:t xml:space="preserve"> – спрогнозированное значение ряда</w:t>
      </w:r>
    </w:p>
    <w:p w14:paraId="3E4CDDD0" w14:textId="77777777" w:rsidR="007133F3" w:rsidRPr="007133F3" w:rsidRDefault="007A41A8" w:rsidP="006D4189">
      <w:pPr>
        <w:pStyle w:val="a8"/>
        <w:numPr>
          <w:ilvl w:val="0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>Алгоритм динамической трансформации (</w:t>
      </w:r>
      <w:r>
        <w:rPr>
          <w:lang w:val="en-US" w:eastAsia="ja-JP"/>
        </w:rPr>
        <w:t>ADT</w:t>
      </w:r>
      <w:r>
        <w:rPr>
          <w:lang w:eastAsia="ja-JP"/>
        </w:rPr>
        <w:t xml:space="preserve">). </w:t>
      </w:r>
      <w:r w:rsidR="00B7599D">
        <w:rPr>
          <w:lang w:eastAsia="ja-JP"/>
        </w:rPr>
        <w:t xml:space="preserve">Позволяет определять соответствие рядов с учетом их возможного сдвига по оси времени или оси значений. </w:t>
      </w:r>
      <w:r w:rsidR="007133F3">
        <w:rPr>
          <w:lang w:eastAsia="ja-JP"/>
        </w:rPr>
        <w:t>Значение соответствие вычисляется по алгоритму:</w:t>
      </w:r>
    </w:p>
    <w:p w14:paraId="3063DB5B" w14:textId="511111E2" w:rsidR="007133F3" w:rsidRPr="007133F3" w:rsidRDefault="007133F3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Берутся два временных ряда </w:t>
      </w:r>
      <w:r>
        <w:rPr>
          <w:lang w:val="en-US" w:eastAsia="ja-JP"/>
        </w:rPr>
        <w:t>Q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n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и </w:t>
      </w:r>
      <w:r>
        <w:rPr>
          <w:lang w:val="en-US" w:eastAsia="ja-JP"/>
        </w:rPr>
        <w:t>C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m</w:t>
      </w:r>
    </w:p>
    <w:p w14:paraId="5A0A3A6D" w14:textId="4D7E3CEF" w:rsidR="007133F3" w:rsidRPr="00E776E8" w:rsidRDefault="007133F3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матрица расстояний </w:t>
      </w:r>
      <w:r>
        <w:rPr>
          <w:lang w:val="en-US" w:eastAsia="ja-JP"/>
        </w:rPr>
        <w:t>d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порядка </w:t>
      </w:r>
      <m:oMath>
        <m:r>
          <m:rPr>
            <m:sty m:val="p"/>
          </m:rPr>
          <w:rPr>
            <w:rFonts w:ascii="Cambria Math" w:hAnsi="Cambria Math"/>
            <w:lang w:eastAsia="ja-JP"/>
          </w:rPr>
          <m:t>n×m</m:t>
        </m:r>
      </m:oMath>
      <w:r>
        <w:rPr>
          <w:lang w:eastAsia="ja-JP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=d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</m:t>
                </m:r>
              </m:sub>
            </m:sSub>
            <m:r>
              <w:rPr>
                <w:rFonts w:ascii="Cambria Math" w:hAnsi="Cambria Math"/>
                <w:lang w:eastAsia="ja-JP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eastAsia="ja-JP"/>
          </w:rPr>
          <m:t>=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eastAsia="ja-JP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eastAsia="ja-JP"/>
              </w:rPr>
              <m:t>2</m:t>
            </m:r>
          </m:sup>
        </m:sSup>
      </m:oMath>
    </w:p>
    <w:p w14:paraId="7EF473F6" w14:textId="30AAD475" w:rsidR="00E776E8" w:rsidRPr="00E776E8" w:rsidRDefault="00E776E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Используя матрицу расстояний, строится матрица трансформации </w:t>
      </w:r>
      <w:r>
        <w:rPr>
          <w:lang w:val="en-US" w:eastAsia="ja-JP"/>
        </w:rPr>
        <w:t>D</w:t>
      </w:r>
      <w:r>
        <w:rPr>
          <w:lang w:eastAsia="ja-JP"/>
        </w:rPr>
        <w:t xml:space="preserve">, элементы которой вычисляются по формуле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 xml:space="preserve">++ </m:t>
        </m:r>
        <m:r>
          <m:rPr>
            <m:sty m:val="p"/>
          </m:rPr>
          <w:rPr>
            <w:rFonts w:ascii="Cambria Math" w:hAnsi="Cambria Math"/>
            <w:lang w:eastAsia="ja-JP"/>
          </w:rPr>
          <m:t>min</m:t>
        </m:r>
        <m:d>
          <m:dPr>
            <m:ctrlPr>
              <w:rPr>
                <w:rFonts w:ascii="Cambria Math" w:hAnsi="Cambria Math"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  <m:ctrlPr>
                  <w:rPr>
                    <w:rFonts w:ascii="Cambria Math" w:hAnsi="Cambria Math"/>
                    <w:lang w:eastAsia="ja-JP"/>
                  </w:rPr>
                </m:ctrlPr>
              </m:e>
              <m:sub>
                <m:r>
                  <w:rPr>
                    <w:rFonts w:ascii="Cambria Math" w:hAnsi="Cambria Math"/>
                    <w:lang w:eastAsia="ja-JP"/>
                  </w:rPr>
                  <m:t>i-1,j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i-1,j-1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i,j-1</m:t>
                </m:r>
              </m:sub>
            </m:sSub>
            <m:ctrlPr>
              <w:rPr>
                <w:rFonts w:ascii="Cambria Math" w:hAnsi="Cambria Math"/>
                <w:i/>
                <w:lang w:eastAsia="ja-JP"/>
              </w:rPr>
            </m:ctrlPr>
          </m:e>
        </m:d>
      </m:oMath>
    </w:p>
    <w:p w14:paraId="4BDE8AE4" w14:textId="7B6392F3" w:rsidR="00E776E8" w:rsidRPr="002209C8" w:rsidRDefault="00E776E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некоторый оптимальный путь </w:t>
      </w:r>
      <w:r>
        <w:rPr>
          <w:lang w:val="en-US" w:eastAsia="ja-JP"/>
        </w:rPr>
        <w:t>W</w:t>
      </w:r>
      <w:r>
        <w:rPr>
          <w:lang w:eastAsia="ja-JP"/>
        </w:rPr>
        <w:t xml:space="preserve">, берущий начало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1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1,1</m:t>
            </m:r>
          </m:e>
        </m:d>
      </m:oMath>
      <w:r w:rsidR="002209C8" w:rsidRPr="002209C8">
        <w:rPr>
          <w:lang w:eastAsia="ja-JP"/>
        </w:rPr>
        <w:t xml:space="preserve"> </w:t>
      </w:r>
      <w:r w:rsidR="002209C8">
        <w:rPr>
          <w:lang w:eastAsia="ja-JP"/>
        </w:rPr>
        <w:t xml:space="preserve">и заканчивающийся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k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n,m</m:t>
            </m:r>
          </m:e>
        </m:d>
      </m:oMath>
    </w:p>
    <w:p w14:paraId="27523512" w14:textId="77DBE024" w:rsidR="002209C8" w:rsidRPr="002209C8" w:rsidRDefault="002209C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Ищется такой путь, чтобы расстояние трансформации было минимальным – </w:t>
      </w:r>
      <m:oMath>
        <m:r>
          <w:rPr>
            <w:rFonts w:ascii="Cambria Math" w:hAnsi="Cambria Math"/>
            <w:lang w:eastAsia="ja-JP"/>
          </w:rPr>
          <m:t>DTW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Q,C</m:t>
            </m:r>
          </m:e>
        </m:d>
        <m:r>
          <w:rPr>
            <w:rFonts w:ascii="Cambria Math" w:hAnsi="Cambria Math"/>
            <w:lang w:eastAsia="ja-JP"/>
          </w:rPr>
          <m:t>=min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hAnsi="Cambria Math"/>
                        <w:lang w:eastAsia="ja-JP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eastAsia="ja-JP"/>
                      </w:rPr>
                      <m:t>k=1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lang w:eastAsia="ja-JP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p>
                  <m:e>
                    <m:r>
                      <w:rPr>
                        <w:rFonts w:ascii="Cambria Math" w:hAnsi="Cambria Math"/>
                        <w:lang w:eastAsia="ja-JP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ja-JP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ja-JP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k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e>
                </m:nary>
              </m:num>
              <m:den>
                <m:r>
                  <w:rPr>
                    <w:rFonts w:ascii="Cambria Math" w:hAnsi="Cambria Math"/>
                    <w:lang w:eastAsia="ja-JP"/>
                  </w:rPr>
                  <m:t>K</m:t>
                </m:r>
              </m:den>
            </m:f>
          </m:e>
        </m:d>
      </m:oMath>
      <w:r>
        <w:rPr>
          <w:lang w:eastAsia="ja-JP"/>
        </w:rPr>
        <w:t>.</w:t>
      </w:r>
    </w:p>
    <w:p w14:paraId="4932AE5A" w14:textId="4C370E67" w:rsidR="002209C8" w:rsidRPr="00363463" w:rsidRDefault="002209C8" w:rsidP="006D4189">
      <w:pPr>
        <w:pStyle w:val="a8"/>
        <w:numPr>
          <w:ilvl w:val="0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>Средняя абсолютная масштабированная ошибка (</w:t>
      </w:r>
      <w:r>
        <w:rPr>
          <w:lang w:val="en-US" w:eastAsia="ja-JP"/>
        </w:rPr>
        <w:t>MASE</w:t>
      </w:r>
      <w:r>
        <w:rPr>
          <w:lang w:eastAsia="ja-JP"/>
        </w:rPr>
        <w:t xml:space="preserve">). </w:t>
      </w:r>
      <w:r w:rsidR="00AE39BF">
        <w:rPr>
          <w:lang w:eastAsia="ja-JP"/>
        </w:rPr>
        <w:t xml:space="preserve">Создана для того, чтобы убрать зависимость </w:t>
      </w:r>
      <w:r w:rsidR="00160C4F">
        <w:rPr>
          <w:lang w:eastAsia="ja-JP"/>
        </w:rPr>
        <w:t>величины</w:t>
      </w:r>
      <w:r w:rsidR="00AE39BF">
        <w:rPr>
          <w:lang w:eastAsia="ja-JP"/>
        </w:rPr>
        <w:t xml:space="preserve"> ошибки от значений сравниваемых рядов. </w:t>
      </w:r>
      <w:r w:rsidR="00363463">
        <w:rPr>
          <w:lang w:eastAsia="ja-JP"/>
        </w:rPr>
        <w:t>Вычисляется по формуле:</w:t>
      </w:r>
    </w:p>
    <w:p w14:paraId="03926BBB" w14:textId="4A089C56" w:rsidR="00363463" w:rsidRPr="00363463" w:rsidRDefault="00363463" w:rsidP="00363463">
      <w:pPr>
        <w:pStyle w:val="a8"/>
        <w:rPr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w:lastRenderedPageBreak/>
            <m:t>MASE</m:t>
          </m:r>
          <m:r>
            <w:rPr>
              <w:rFonts w:ascii="Cambria Math" w:hAnsi="Cambria Math"/>
              <w:lang w:eastAsia="ja-JP"/>
            </w:rPr>
            <m:t>=</m:t>
          </m:r>
          <m:r>
            <m:rPr>
              <m:sty m:val="p"/>
            </m:rPr>
            <w:rPr>
              <w:rFonts w:ascii="Cambria Math" w:hAnsi="Cambria Math"/>
              <w:lang w:eastAsia="ja-JP"/>
            </w:rPr>
            <m:t>mean</m:t>
          </m:r>
          <m:d>
            <m:dPr>
              <m:ctrlPr>
                <w:rPr>
                  <w:rFonts w:ascii="Cambria Math" w:hAnsi="Cambria Math"/>
                  <w:lang w:eastAsia="ja-JP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ja-JP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</m:den>
                  </m:f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/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T-1</m:t>
                      </m: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t=2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p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t-1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d>
        </m:oMath>
      </m:oMathPara>
    </w:p>
    <w:p w14:paraId="415DEBDC" w14:textId="67B12F33" w:rsidR="00363463" w:rsidRDefault="00363463" w:rsidP="00363463">
      <w:pPr>
        <w:pStyle w:val="a8"/>
        <w:rPr>
          <w:lang w:eastAsia="ja-JP"/>
        </w:rPr>
      </w:pPr>
      <w:r>
        <w:rPr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– </w:t>
      </w:r>
      <w:r>
        <w:rPr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F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</w:t>
      </w:r>
      <w:r>
        <w:rPr>
          <w:lang w:eastAsia="ja-JP"/>
        </w:rPr>
        <w:t>–</w:t>
      </w:r>
      <w:r w:rsidRPr="00363463">
        <w:rPr>
          <w:lang w:eastAsia="ja-JP"/>
        </w:rPr>
        <w:t xml:space="preserve"> </w:t>
      </w:r>
      <w:r>
        <w:rPr>
          <w:lang w:eastAsia="ja-JP"/>
        </w:rPr>
        <w:t>спрогнозированное значение ряда.</w:t>
      </w:r>
    </w:p>
    <w:p w14:paraId="136CA407" w14:textId="01F490AF" w:rsidR="00363463" w:rsidRPr="00363463" w:rsidRDefault="00363463" w:rsidP="008E509E">
      <w:pPr>
        <w:ind w:firstLine="708"/>
        <w:rPr>
          <w:lang w:eastAsia="ja-JP"/>
        </w:rPr>
      </w:pPr>
      <w:r>
        <w:rPr>
          <w:lang w:eastAsia="ja-JP"/>
        </w:rPr>
        <w:t>Эти метрики будут</w:t>
      </w:r>
      <w:r w:rsidR="008E509E">
        <w:rPr>
          <w:lang w:eastAsia="ja-JP"/>
        </w:rPr>
        <w:t xml:space="preserve"> использоваться для вычисления точности прогнозирования, а также для выбора наилучшего алгоритма прогнозирования для каждого из налогов.</w:t>
      </w:r>
    </w:p>
    <w:p w14:paraId="589A35CF" w14:textId="16E7EA0A" w:rsidR="000A5DA4" w:rsidRPr="0072187E" w:rsidRDefault="000A5DA4" w:rsidP="007133F3">
      <w:pPr>
        <w:rPr>
          <w:lang w:eastAsia="ja-JP"/>
        </w:rPr>
      </w:pPr>
      <w:r>
        <w:rPr>
          <w:lang w:eastAsia="ja-JP"/>
        </w:rPr>
        <w:br w:type="page"/>
      </w:r>
    </w:p>
    <w:p w14:paraId="5ABAF9C2" w14:textId="2195D63E" w:rsidR="009D3E01" w:rsidRDefault="0006553B" w:rsidP="00A84440">
      <w:pPr>
        <w:pStyle w:val="1"/>
      </w:pPr>
      <w:bookmarkStart w:id="12" w:name="_Toc164280711"/>
      <w:r>
        <w:lastRenderedPageBreak/>
        <w:t xml:space="preserve">2. </w:t>
      </w:r>
      <w:r w:rsidR="00A84440">
        <w:t>Проектирование и разработка системы прогнозирования</w:t>
      </w:r>
      <w:bookmarkEnd w:id="12"/>
    </w:p>
    <w:p w14:paraId="6B7CBA5D" w14:textId="77777777" w:rsidR="00C8620E" w:rsidRDefault="00111829" w:rsidP="00312505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этой главе </w:t>
      </w:r>
      <w:r w:rsidR="00F17B0F">
        <w:rPr>
          <w:rFonts w:cs="Times New Roman"/>
          <w:szCs w:val="28"/>
        </w:rPr>
        <w:t xml:space="preserve">займемся разработкой системы. Система будет состоять из трёх компонент: </w:t>
      </w:r>
    </w:p>
    <w:p w14:paraId="278275AA" w14:textId="4B3802AE" w:rsidR="00A84440" w:rsidRPr="00C8620E" w:rsidRDefault="00C8620E" w:rsidP="006D4189">
      <w:pPr>
        <w:pStyle w:val="a8"/>
        <w:numPr>
          <w:ilvl w:val="0"/>
          <w:numId w:val="7"/>
        </w:numPr>
        <w:ind w:left="714" w:hanging="357"/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</w:t>
      </w:r>
      <w:r w:rsidR="00F17B0F" w:rsidRPr="00562455">
        <w:rPr>
          <w:rFonts w:cs="Times New Roman"/>
          <w:b/>
          <w:bCs/>
          <w:szCs w:val="28"/>
        </w:rPr>
        <w:t>аза данных</w:t>
      </w:r>
      <w:r w:rsidRPr="00562455">
        <w:rPr>
          <w:rFonts w:cs="Times New Roman"/>
          <w:b/>
          <w:bCs/>
          <w:szCs w:val="28"/>
        </w:rPr>
        <w:t xml:space="preserve"> (БД)</w:t>
      </w:r>
      <w:r>
        <w:rPr>
          <w:rFonts w:cs="Times New Roman"/>
          <w:szCs w:val="28"/>
        </w:rPr>
        <w:t xml:space="preserve"> – будет </w:t>
      </w:r>
      <w:r w:rsidRPr="00C8620E">
        <w:rPr>
          <w:rFonts w:cs="Times New Roman"/>
          <w:szCs w:val="28"/>
        </w:rPr>
        <w:t>хранить в себе все необходимые данные по налогам, акцизам и факторам</w:t>
      </w:r>
      <w:r w:rsidR="00AC4804">
        <w:rPr>
          <w:rFonts w:cs="Times New Roman"/>
          <w:szCs w:val="28"/>
        </w:rPr>
        <w:t>, а также результаты прогнозов, вычисленные метрики и параметры</w:t>
      </w:r>
      <w:r w:rsidR="00051947">
        <w:rPr>
          <w:rFonts w:cs="Times New Roman"/>
          <w:szCs w:val="28"/>
        </w:rPr>
        <w:t>.</w:t>
      </w:r>
    </w:p>
    <w:p w14:paraId="59866FD0" w14:textId="270241D1" w:rsidR="00C8620E" w:rsidRDefault="00C8620E" w:rsidP="006D418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Бэкенд</w:t>
      </w:r>
      <w:r w:rsidR="00562455" w:rsidRPr="00562455">
        <w:rPr>
          <w:rFonts w:cs="Times New Roman"/>
          <w:b/>
          <w:bCs/>
          <w:szCs w:val="28"/>
        </w:rPr>
        <w:t>[7]</w:t>
      </w:r>
      <w:r>
        <w:rPr>
          <w:rFonts w:cs="Times New Roman"/>
          <w:szCs w:val="28"/>
        </w:rPr>
        <w:t xml:space="preserve"> – будет взаимодействовать с БД</w:t>
      </w:r>
      <w:r w:rsidR="00E15B47">
        <w:rPr>
          <w:rFonts w:cs="Times New Roman"/>
          <w:szCs w:val="28"/>
        </w:rPr>
        <w:t xml:space="preserve"> и выполнять прогнозы с помощью реализованных алгоритмов</w:t>
      </w:r>
      <w:r w:rsidR="00051947">
        <w:rPr>
          <w:rFonts w:cs="Times New Roman"/>
          <w:szCs w:val="28"/>
        </w:rPr>
        <w:t>.</w:t>
      </w:r>
    </w:p>
    <w:p w14:paraId="320558AF" w14:textId="223E1DBD" w:rsidR="00E15B47" w:rsidRDefault="00E15B47" w:rsidP="006D418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Фронтенд</w:t>
      </w:r>
      <w:r w:rsidR="00562455" w:rsidRPr="00562455">
        <w:rPr>
          <w:rFonts w:cs="Times New Roman"/>
          <w:b/>
          <w:bCs/>
          <w:szCs w:val="28"/>
        </w:rPr>
        <w:t>[8]</w:t>
      </w:r>
      <w:r>
        <w:rPr>
          <w:rFonts w:cs="Times New Roman"/>
          <w:szCs w:val="28"/>
        </w:rPr>
        <w:t xml:space="preserve"> – графическая система для более удобного взаимодействия с бэкендом.</w:t>
      </w:r>
    </w:p>
    <w:p w14:paraId="14D64CC2" w14:textId="56127A54" w:rsidR="00FA7226" w:rsidRPr="00FA7226" w:rsidRDefault="00FA7226" w:rsidP="00427F8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Вся система будет запускаться в окружении 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 xml:space="preserve"> в виде трёх контейнеров. Настройка контейнеров будет осуществляться в автоматическом режиме во время их сборки</w:t>
      </w:r>
      <w:r w:rsidR="0061187B">
        <w:rPr>
          <w:rFonts w:cs="Times New Roman"/>
          <w:szCs w:val="28"/>
        </w:rPr>
        <w:t xml:space="preserve"> и запуска</w:t>
      </w:r>
      <w:r>
        <w:rPr>
          <w:rFonts w:cs="Times New Roman"/>
          <w:szCs w:val="28"/>
        </w:rPr>
        <w:t xml:space="preserve">. За счет этого достигается простота развертывания </w:t>
      </w:r>
      <w:r w:rsidR="00427F80">
        <w:rPr>
          <w:rFonts w:cs="Times New Roman"/>
          <w:szCs w:val="28"/>
        </w:rPr>
        <w:t xml:space="preserve">системы на компьютере конечного пользователя. </w:t>
      </w:r>
      <w:r w:rsidR="00B136C2">
        <w:rPr>
          <w:rFonts w:cs="Times New Roman"/>
          <w:szCs w:val="28"/>
        </w:rPr>
        <w:t>Далее будет описаны реализации каждой из компонент.</w:t>
      </w:r>
    </w:p>
    <w:p w14:paraId="5B15EB6E" w14:textId="1873281B" w:rsidR="004A4FAC" w:rsidRPr="004A4FAC" w:rsidRDefault="004A4FAC" w:rsidP="00FA7226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90B9046" w14:textId="3E51C8D7" w:rsidR="00E15B47" w:rsidRDefault="00C32CD2" w:rsidP="00C32CD2">
      <w:pPr>
        <w:pStyle w:val="2"/>
      </w:pPr>
      <w:bookmarkStart w:id="13" w:name="_Toc164280712"/>
      <w:r>
        <w:lastRenderedPageBreak/>
        <w:t xml:space="preserve">2.1. </w:t>
      </w:r>
      <w:r w:rsidR="004A4FAC">
        <w:t>Проектирование базы данных</w:t>
      </w:r>
      <w:bookmarkEnd w:id="13"/>
    </w:p>
    <w:p w14:paraId="6292B393" w14:textId="0C48C7B1" w:rsidR="004A4FAC" w:rsidRDefault="006E6B0D" w:rsidP="006E6B0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База данных будет работать на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 и должна отвечать следующим требованиям:</w:t>
      </w:r>
    </w:p>
    <w:p w14:paraId="3DE7BBD6" w14:textId="41A5C80E" w:rsidR="006E6B0D" w:rsidRDefault="006E6B0D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данные по налогам, акцизам и факторам в удобном формате</w:t>
      </w:r>
      <w:r w:rsidR="004916FE">
        <w:rPr>
          <w:rFonts w:cs="Times New Roman"/>
          <w:szCs w:val="28"/>
        </w:rPr>
        <w:t>.</w:t>
      </w:r>
    </w:p>
    <w:p w14:paraId="5CCDEEF2" w14:textId="0FF897A2" w:rsidR="00405F6F" w:rsidRDefault="00405F6F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результаты прогнозов в удобном формате</w:t>
      </w:r>
      <w:r w:rsidR="004916FE">
        <w:rPr>
          <w:rFonts w:cs="Times New Roman"/>
          <w:szCs w:val="28"/>
        </w:rPr>
        <w:t>.</w:t>
      </w:r>
    </w:p>
    <w:p w14:paraId="6FF28782" w14:textId="4EDDCD76" w:rsidR="00405F6F" w:rsidRDefault="00405F6F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связанные с прогнозами данные: метрики, параметры</w:t>
      </w:r>
      <w:r w:rsidR="004916FE">
        <w:rPr>
          <w:rFonts w:cs="Times New Roman"/>
          <w:szCs w:val="28"/>
        </w:rPr>
        <w:t>.</w:t>
      </w:r>
    </w:p>
    <w:p w14:paraId="7337B00C" w14:textId="0847265B" w:rsidR="00405F6F" w:rsidRDefault="00405F6F" w:rsidP="00405F6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достижения этих целей была спроектирована следующая база данных</w:t>
      </w:r>
      <w:r w:rsidR="007D3DC8">
        <w:rPr>
          <w:rFonts w:cs="Times New Roman"/>
          <w:szCs w:val="28"/>
        </w:rPr>
        <w:t>, представленная на рис. 4</w:t>
      </w:r>
      <w:r>
        <w:rPr>
          <w:rFonts w:cs="Times New Roman"/>
          <w:szCs w:val="28"/>
        </w:rPr>
        <w:t>:</w:t>
      </w:r>
    </w:p>
    <w:p w14:paraId="1D6056DD" w14:textId="068B57B5" w:rsidR="001472BA" w:rsidRPr="001711C0" w:rsidRDefault="009069F3" w:rsidP="00405F6F">
      <w:pPr>
        <w:rPr>
          <w:rFonts w:cs="Times New Roman"/>
          <w:szCs w:val="28"/>
        </w:rPr>
      </w:pPr>
      <w:r w:rsidRPr="009069F3">
        <w:rPr>
          <w:rFonts w:cs="Times New Roman"/>
          <w:noProof/>
          <w:color w:val="FF0000"/>
          <w:szCs w:val="28"/>
          <w:lang w:eastAsia="ru-RU"/>
        </w:rPr>
        <w:drawing>
          <wp:inline distT="0" distB="0" distL="0" distR="0" wp14:anchorId="2AB070EE" wp14:editId="52365327">
            <wp:extent cx="6480175" cy="4465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D38E" w14:textId="79E1FBD4" w:rsidR="001472BA" w:rsidRPr="00A16596" w:rsidRDefault="00A16596" w:rsidP="001472BA">
      <w:pPr>
        <w:jc w:val="center"/>
        <w:rPr>
          <w:rFonts w:cs="Times New Roman"/>
          <w:sz w:val="24"/>
          <w:szCs w:val="24"/>
          <w:lang w:eastAsia="ja-JP"/>
        </w:rPr>
      </w:pPr>
      <w:r>
        <w:rPr>
          <w:rFonts w:cs="Times New Roman"/>
          <w:sz w:val="24"/>
          <w:szCs w:val="24"/>
          <w:lang w:eastAsia="ja-JP"/>
        </w:rPr>
        <w:t xml:space="preserve"> 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Рисунок 4 </w:t>
      </w:r>
      <w:r w:rsidR="001472BA">
        <w:rPr>
          <w:rFonts w:cs="Times New Roman"/>
          <w:sz w:val="24"/>
          <w:szCs w:val="24"/>
          <w:lang w:eastAsia="ja-JP"/>
        </w:rPr>
        <w:t>–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 </w:t>
      </w:r>
      <w:r w:rsidR="001472BA">
        <w:rPr>
          <w:rFonts w:cs="Times New Roman"/>
          <w:sz w:val="24"/>
          <w:szCs w:val="24"/>
          <w:lang w:eastAsia="ja-JP"/>
        </w:rPr>
        <w:t>Структура базы данных</w:t>
      </w:r>
    </w:p>
    <w:p w14:paraId="4263507B" w14:textId="77777777" w:rsidR="001F2AFB" w:rsidRDefault="009069F3" w:rsidP="009069F3">
      <w:pPr>
        <w:rPr>
          <w:rFonts w:cs="Times New Roman"/>
          <w:szCs w:val="28"/>
        </w:rPr>
      </w:pPr>
      <w:r w:rsidRPr="001711C0">
        <w:rPr>
          <w:rFonts w:cs="Times New Roman"/>
          <w:szCs w:val="28"/>
        </w:rPr>
        <w:tab/>
      </w:r>
      <w:r>
        <w:rPr>
          <w:rFonts w:cs="Times New Roman"/>
          <w:szCs w:val="28"/>
        </w:rPr>
        <w:t>В</w:t>
      </w:r>
      <w:r w:rsidR="00A16596">
        <w:rPr>
          <w:rFonts w:cs="Times New Roman"/>
          <w:szCs w:val="28"/>
        </w:rPr>
        <w:t xml:space="preserve"> этой структуре главной таблицей является таблица, описывающая имеющиеся в системе налоги и их тип – налог или фактор для налога.</w:t>
      </w:r>
      <w:r w:rsidR="006C7F6D">
        <w:rPr>
          <w:rFonts w:cs="Times New Roman"/>
          <w:szCs w:val="28"/>
        </w:rPr>
        <w:t xml:space="preserve"> Тип влияет на </w:t>
      </w:r>
      <w:r w:rsidR="009E3981">
        <w:rPr>
          <w:rFonts w:cs="Times New Roman"/>
          <w:szCs w:val="28"/>
        </w:rPr>
        <w:t>то,</w:t>
      </w:r>
      <w:r w:rsidR="006C7F6D">
        <w:rPr>
          <w:rFonts w:cs="Times New Roman"/>
          <w:szCs w:val="28"/>
        </w:rPr>
        <w:t xml:space="preserve"> как система будет взаимодействовать с этим налогом – либо позволять </w:t>
      </w:r>
      <w:r w:rsidR="006C7F6D">
        <w:rPr>
          <w:rFonts w:cs="Times New Roman"/>
          <w:szCs w:val="28"/>
        </w:rPr>
        <w:lastRenderedPageBreak/>
        <w:t>пользователю выполнять для этого налога прогнозы, либо использовать этот налог как фактор, влияющий на какой-то другой налог.</w:t>
      </w:r>
      <w:r w:rsidR="00A16596">
        <w:rPr>
          <w:rFonts w:cs="Times New Roman"/>
          <w:szCs w:val="28"/>
        </w:rPr>
        <w:t xml:space="preserve"> От этой таблицы зависят таблицы со значениями этих налогов, таблица связей налогов с факторами и таблица прогнозов. </w:t>
      </w:r>
    </w:p>
    <w:p w14:paraId="1FDC6178" w14:textId="4A51E24C" w:rsidR="008242B9" w:rsidRPr="0072187E" w:rsidRDefault="00A16596" w:rsidP="001F2AFB">
      <w:pPr>
        <w:ind w:firstLine="708"/>
        <w:rPr>
          <w:rFonts w:cs="Times New Roman"/>
          <w:szCs w:val="28"/>
          <w:lang w:eastAsia="ja-JP"/>
        </w:rPr>
      </w:pPr>
      <w:r>
        <w:rPr>
          <w:rFonts w:cs="Times New Roman"/>
          <w:szCs w:val="28"/>
        </w:rPr>
        <w:t xml:space="preserve">В то же время, от таблицы прогнозов зависят таблицы со значениями прогнозов, таблица с метриками прогнозов и таблица с параметрами прогнозов. </w:t>
      </w:r>
      <w:r w:rsidR="00B905AF">
        <w:rPr>
          <w:rFonts w:cs="Times New Roman"/>
          <w:szCs w:val="28"/>
          <w:lang w:eastAsia="ja-JP"/>
        </w:rPr>
        <w:t xml:space="preserve">Такая структура базы данных позволит </w:t>
      </w:r>
      <w:r w:rsidR="007E1574">
        <w:rPr>
          <w:rFonts w:cs="Times New Roman"/>
          <w:szCs w:val="28"/>
          <w:lang w:eastAsia="ja-JP"/>
        </w:rPr>
        <w:t xml:space="preserve">экономно хранить прогнозы с большим количеством значений за счет того, что </w:t>
      </w:r>
      <w:r w:rsidR="005747DD">
        <w:rPr>
          <w:rFonts w:cs="Times New Roman"/>
          <w:szCs w:val="28"/>
          <w:lang w:eastAsia="ja-JP"/>
        </w:rPr>
        <w:t>строки с названиями</w:t>
      </w:r>
      <w:r w:rsidR="007E1574">
        <w:rPr>
          <w:rFonts w:cs="Times New Roman"/>
          <w:szCs w:val="28"/>
          <w:lang w:eastAsia="ja-JP"/>
        </w:rPr>
        <w:t xml:space="preserve"> хранятся в отдельных таблицах</w:t>
      </w:r>
      <w:r w:rsidR="001711C0">
        <w:rPr>
          <w:rFonts w:cs="Times New Roman"/>
          <w:szCs w:val="28"/>
          <w:lang w:eastAsia="ja-JP"/>
        </w:rPr>
        <w:t xml:space="preserve"> и не дублируются для каждой записи</w:t>
      </w:r>
      <w:r w:rsidR="007E1574">
        <w:rPr>
          <w:rFonts w:cs="Times New Roman"/>
          <w:szCs w:val="28"/>
          <w:lang w:eastAsia="ja-JP"/>
        </w:rPr>
        <w:t>.</w:t>
      </w:r>
    </w:p>
    <w:p w14:paraId="17ADCE10" w14:textId="7EDE5FEA" w:rsidR="0061187B" w:rsidRDefault="007C2F4B" w:rsidP="0061187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</w:t>
      </w:r>
      <w:r w:rsidR="00427F80">
        <w:rPr>
          <w:rFonts w:cs="Times New Roman"/>
          <w:szCs w:val="28"/>
        </w:rPr>
        <w:t xml:space="preserve">описанной структуры будет происходит </w:t>
      </w:r>
      <w:r w:rsidR="0061187B">
        <w:rPr>
          <w:rFonts w:cs="Times New Roman"/>
          <w:szCs w:val="28"/>
        </w:rPr>
        <w:t xml:space="preserve">с помощью бэкенда, поэтому более подробно об этом будет рассказано в </w:t>
      </w:r>
      <w:proofErr w:type="spellStart"/>
      <w:r w:rsidR="0061187B">
        <w:rPr>
          <w:rFonts w:cs="Times New Roman"/>
          <w:szCs w:val="28"/>
        </w:rPr>
        <w:t>подглаве</w:t>
      </w:r>
      <w:proofErr w:type="spellEnd"/>
      <w:r w:rsidR="0061187B">
        <w:rPr>
          <w:rFonts w:cs="Times New Roman"/>
          <w:szCs w:val="28"/>
        </w:rPr>
        <w:t xml:space="preserve"> про бэкенд.</w:t>
      </w:r>
    </w:p>
    <w:p w14:paraId="0EC3F2A7" w14:textId="0E40B9F4" w:rsidR="007B2D30" w:rsidRDefault="007B2D30">
      <w:pPr>
        <w:spacing w:line="259" w:lineRule="auto"/>
        <w:jc w:val="left"/>
      </w:pPr>
      <w:r>
        <w:br w:type="page"/>
      </w:r>
    </w:p>
    <w:p w14:paraId="642A6B7A" w14:textId="60DFB007" w:rsidR="007B2D30" w:rsidRDefault="007B2D30" w:rsidP="007B2D30">
      <w:pPr>
        <w:pStyle w:val="2"/>
      </w:pPr>
      <w:bookmarkStart w:id="14" w:name="_Toc164280713"/>
      <w:r>
        <w:lastRenderedPageBreak/>
        <w:t>2.2. Проектирование и реализация бэкенда</w:t>
      </w:r>
      <w:bookmarkEnd w:id="14"/>
    </w:p>
    <w:p w14:paraId="0070E931" w14:textId="4F641427" w:rsidR="007B2D30" w:rsidRDefault="00E31A8C" w:rsidP="007B2D30">
      <w:r>
        <w:tab/>
        <w:t>Бэкенд будет разрабатываться на языке</w:t>
      </w:r>
      <w:r w:rsidRPr="00E31A8C">
        <w:t xml:space="preserve"> </w:t>
      </w:r>
      <w:r>
        <w:rPr>
          <w:lang w:val="en-US"/>
        </w:rPr>
        <w:t>Java</w:t>
      </w:r>
      <w:r w:rsidRPr="00E31A8C">
        <w:t xml:space="preserve"> </w:t>
      </w:r>
      <w:r>
        <w:t xml:space="preserve">с использованием фреймворка </w:t>
      </w:r>
      <w:r>
        <w:rPr>
          <w:lang w:val="en-US"/>
        </w:rPr>
        <w:t>Spring</w:t>
      </w:r>
      <w:r w:rsidRPr="00E31A8C">
        <w:t xml:space="preserve"> </w:t>
      </w:r>
      <w:r>
        <w:rPr>
          <w:lang w:val="en-US"/>
        </w:rPr>
        <w:t>Boot</w:t>
      </w:r>
      <w:r>
        <w:t xml:space="preserve">, так как этот фреймворк значительно упрощает создание </w:t>
      </w:r>
      <w:r>
        <w:rPr>
          <w:lang w:val="en-US"/>
        </w:rPr>
        <w:t>web</w:t>
      </w:r>
      <w:r w:rsidRPr="00E31A8C">
        <w:t>-</w:t>
      </w:r>
      <w:r>
        <w:t xml:space="preserve">приложений. </w:t>
      </w:r>
      <w:r>
        <w:rPr>
          <w:lang w:val="en-US"/>
        </w:rPr>
        <w:t>Web</w:t>
      </w:r>
      <w:r w:rsidRPr="00E31A8C">
        <w:t>-</w:t>
      </w:r>
      <w:r>
        <w:t>приложение позволяет</w:t>
      </w:r>
      <w:r w:rsidR="00965935">
        <w:t xml:space="preserve"> осуществлять взаимодействие</w:t>
      </w:r>
      <w:r>
        <w:t xml:space="preserve"> посредством </w:t>
      </w:r>
      <w:r>
        <w:rPr>
          <w:lang w:val="en-US"/>
        </w:rPr>
        <w:t>HTTP</w:t>
      </w:r>
      <w:r>
        <w:t xml:space="preserve"> запросов</w:t>
      </w:r>
      <w:r w:rsidR="00604989">
        <w:t xml:space="preserve"> с помощью заранее описанного </w:t>
      </w:r>
      <w:r w:rsidR="00604989">
        <w:rPr>
          <w:lang w:val="en-US"/>
        </w:rPr>
        <w:t>API</w:t>
      </w:r>
      <w:r w:rsidR="00604989">
        <w:t>.</w:t>
      </w:r>
      <w:r w:rsidR="007E18CD">
        <w:t xml:space="preserve"> Эта возможность добавляет большую гибкость системе, так как конечный пользователь, при желании, сможет реализовать свой фронтенд или внедрить бэкенд составляющую в уже существующую систему.</w:t>
      </w:r>
    </w:p>
    <w:p w14:paraId="4D65FB54" w14:textId="7293A9AF" w:rsidR="007E18CD" w:rsidRDefault="007E18CD" w:rsidP="007B2D30">
      <w:r>
        <w:tab/>
      </w:r>
      <w:r w:rsidR="00D2379F">
        <w:t>Опишем требования к возможностям бэкенда:</w:t>
      </w:r>
    </w:p>
    <w:p w14:paraId="25E1969C" w14:textId="656E441F" w:rsidR="00D2379F" w:rsidRDefault="007C2F4B" w:rsidP="006D4189">
      <w:pPr>
        <w:pStyle w:val="a8"/>
        <w:numPr>
          <w:ilvl w:val="0"/>
          <w:numId w:val="10"/>
        </w:numPr>
      </w:pPr>
      <w:r>
        <w:t>Выполнять запрос на прогнозирование</w:t>
      </w:r>
      <w:r w:rsidR="008754A4">
        <w:t>.</w:t>
      </w:r>
    </w:p>
    <w:p w14:paraId="790ACFD2" w14:textId="523855A4" w:rsidR="007C2F4B" w:rsidRDefault="007C2F4B" w:rsidP="006D4189">
      <w:pPr>
        <w:pStyle w:val="a8"/>
        <w:numPr>
          <w:ilvl w:val="0"/>
          <w:numId w:val="10"/>
        </w:numPr>
      </w:pPr>
      <w:r>
        <w:t>Выполнять запрос на получение всех прогнозов по налогу</w:t>
      </w:r>
      <w:r w:rsidR="008754A4">
        <w:t>.</w:t>
      </w:r>
    </w:p>
    <w:p w14:paraId="163DEEF6" w14:textId="563A627F" w:rsidR="007C2F4B" w:rsidRDefault="007C2F4B" w:rsidP="006D4189">
      <w:pPr>
        <w:pStyle w:val="a8"/>
        <w:numPr>
          <w:ilvl w:val="0"/>
          <w:numId w:val="10"/>
        </w:numPr>
      </w:pPr>
      <w:r>
        <w:t>Добавлять, изменять, просматривать и удалять данные по налогам и факторам</w:t>
      </w:r>
      <w:r w:rsidR="008754A4">
        <w:t>.</w:t>
      </w:r>
    </w:p>
    <w:p w14:paraId="46EB96A6" w14:textId="18E18DE3" w:rsidR="007C2F4B" w:rsidRDefault="00836F64" w:rsidP="006D4189">
      <w:pPr>
        <w:pStyle w:val="a8"/>
        <w:numPr>
          <w:ilvl w:val="0"/>
          <w:numId w:val="10"/>
        </w:numPr>
      </w:pPr>
      <w:r>
        <w:t>Получение параметров, с помощью которых был получен тот или иной прогноз</w:t>
      </w:r>
      <w:r w:rsidR="008754A4">
        <w:t>.</w:t>
      </w:r>
    </w:p>
    <w:p w14:paraId="0D502C5C" w14:textId="200CF896" w:rsidR="00836F64" w:rsidRPr="00836F64" w:rsidRDefault="00836F64" w:rsidP="006D4189">
      <w:pPr>
        <w:pStyle w:val="a8"/>
        <w:numPr>
          <w:ilvl w:val="0"/>
          <w:numId w:val="10"/>
        </w:numPr>
      </w:pPr>
      <w:r>
        <w:t>Получение метрик, описывающих качество прогноза</w:t>
      </w:r>
      <w:r w:rsidR="008754A4">
        <w:t>.</w:t>
      </w:r>
    </w:p>
    <w:p w14:paraId="07F90956" w14:textId="5C50B5F0" w:rsidR="00BF3AED" w:rsidRDefault="00BF3AED" w:rsidP="00BF3AED">
      <w:pPr>
        <w:ind w:firstLine="708"/>
      </w:pPr>
      <w:r>
        <w:t>Для достижения этих целей реализуем следующую внутреннюю архитектуру приложения:</w:t>
      </w:r>
    </w:p>
    <w:p w14:paraId="1F60A835" w14:textId="45808F00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Бизнес-слой</w:t>
      </w:r>
      <w:r>
        <w:t xml:space="preserve"> – этот слой</w:t>
      </w:r>
      <w:r w:rsidR="004207A5">
        <w:t xml:space="preserve"> отвечает</w:t>
      </w:r>
      <w:r>
        <w:t xml:space="preserve"> за прием запросов от пользователей</w:t>
      </w:r>
      <w:r w:rsidR="00F267AC">
        <w:t>. Состоит из нескольких контроллеров, в которых описаны</w:t>
      </w:r>
      <w:r w:rsidR="00790116">
        <w:t xml:space="preserve"> точки доступа до приложения</w:t>
      </w:r>
      <w:r w:rsidR="00477A67">
        <w:t>, а также из классов, которые контроллеры принимают от пользователя или отправляют в ответ на запросы</w:t>
      </w:r>
      <w:r w:rsidR="00790116">
        <w:t>.</w:t>
      </w:r>
      <w:r w:rsidR="004207A5">
        <w:t xml:space="preserve"> Получив запрос, перенаправляет его в сервисы в дата-слое или слое вычислений, а результат запросов во внутренние сервисы возвращает пользователю, предварительно преобразовав в удобные для конечного пользователя сущности</w:t>
      </w:r>
      <w:r w:rsidR="007228AC">
        <w:t>.</w:t>
      </w:r>
    </w:p>
    <w:p w14:paraId="188CF985" w14:textId="0243B4C9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Дата-слой</w:t>
      </w:r>
      <w:r>
        <w:t xml:space="preserve"> – слой, отвечающий за взаимодействие с базой данных и за агрегацию данных в удобные для бэкенда сущности</w:t>
      </w:r>
      <w:r w:rsidR="00F267AC">
        <w:t>.</w:t>
      </w:r>
      <w:r w:rsidR="004207A5">
        <w:t xml:space="preserve"> Состоит из сервисов, к которым приходят запросы от других сервисов и </w:t>
      </w:r>
      <w:r w:rsidR="000832E5">
        <w:t xml:space="preserve">которые возвращают удобные </w:t>
      </w:r>
      <w:r w:rsidR="000832E5">
        <w:lastRenderedPageBreak/>
        <w:t>для бэкенда сущности, и из репозиториев, через которые осуществляются запросы к базе данных</w:t>
      </w:r>
      <w:r w:rsidR="007228AC">
        <w:t>.</w:t>
      </w:r>
    </w:p>
    <w:p w14:paraId="34C7A123" w14:textId="22476B28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Слой вычислений</w:t>
      </w:r>
      <w:r>
        <w:t xml:space="preserve"> </w:t>
      </w:r>
      <w:r w:rsidR="00C015B8">
        <w:t>–</w:t>
      </w:r>
      <w:r>
        <w:t xml:space="preserve"> </w:t>
      </w:r>
      <w:r w:rsidR="00C015B8">
        <w:t>слой, отвечающий за применение реализованных алгоритмов и вычисление метрик.</w:t>
      </w:r>
      <w:r w:rsidR="000832E5">
        <w:t xml:space="preserve"> Состоит из сервиса, к которому приходят запросы на прогнозирование</w:t>
      </w:r>
      <w:r w:rsidR="00206255">
        <w:t>, реализованных алгоритмов и реализованных метрик. Реализации алгоритмов и метрик должны реализовывать</w:t>
      </w:r>
      <w:r w:rsidR="00B05601">
        <w:t xml:space="preserve"> определенные интерфейсы, и за счет этого достигается простота расширения функционала: достаточно написать новый класс, который реализует нужный интерфейс. Под реализацией интерфейса подразумевается реализация методов, описанных интерфейсом</w:t>
      </w:r>
      <w:r w:rsidR="003C7113">
        <w:rPr>
          <w:lang w:val="en-US"/>
        </w:rPr>
        <w:t>.</w:t>
      </w:r>
    </w:p>
    <w:p w14:paraId="6269310C" w14:textId="3024ED99" w:rsidR="009A7C83" w:rsidRDefault="009A7C83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Слой конфигурации</w:t>
      </w:r>
      <w:r>
        <w:t xml:space="preserve"> – слой, отвечающий за различные глобальные настройки бэкенда: адрес базы данных,</w:t>
      </w:r>
      <w:r w:rsidR="00075695">
        <w:t xml:space="preserve"> имя пользователя и пароль для базы данных, формат описания </w:t>
      </w:r>
      <w:r w:rsidR="00075695">
        <w:rPr>
          <w:lang w:val="en-US"/>
        </w:rPr>
        <w:t>API</w:t>
      </w:r>
      <w:r w:rsidR="00075695">
        <w:t xml:space="preserve"> и так далее</w:t>
      </w:r>
      <w:r w:rsidR="003C7113">
        <w:t>.</w:t>
      </w:r>
    </w:p>
    <w:p w14:paraId="2ED160FF" w14:textId="632D79F1" w:rsidR="006C13FF" w:rsidRDefault="00075695" w:rsidP="006D4189">
      <w:pPr>
        <w:pStyle w:val="a8"/>
        <w:numPr>
          <w:ilvl w:val="0"/>
          <w:numId w:val="11"/>
        </w:numPr>
        <w:rPr>
          <w:lang w:eastAsia="ja-JP"/>
        </w:rPr>
      </w:pPr>
      <w:r w:rsidRPr="00477A67">
        <w:rPr>
          <w:b/>
          <w:bCs/>
        </w:rPr>
        <w:t>Слой конфигурации базы данных</w:t>
      </w:r>
      <w:r>
        <w:t xml:space="preserve"> – слой, отвечающий за поддержание необходимой структуры и минимального наполнения базы данных в момент запуска бэкенда. </w:t>
      </w:r>
      <w:r w:rsidR="0040195C">
        <w:t>Необходим для того, чтобы дать бэкенду гарантию того, что структура базы данных будет именно такой, как мы ожидаем.</w:t>
      </w:r>
      <w:r w:rsidR="00EB7B2E">
        <w:t xml:space="preserve"> </w:t>
      </w:r>
    </w:p>
    <w:p w14:paraId="62ABEDE3" w14:textId="77777777" w:rsidR="006C13FF" w:rsidRDefault="006C13FF" w:rsidP="006C13FF">
      <w:pPr>
        <w:rPr>
          <w:lang w:eastAsia="ja-JP"/>
        </w:rPr>
      </w:pPr>
    </w:p>
    <w:p w14:paraId="79AEE1AE" w14:textId="6E257A4A" w:rsidR="00095585" w:rsidRPr="00802EA7" w:rsidRDefault="00095585" w:rsidP="006C13FF">
      <w:pPr>
        <w:pStyle w:val="3"/>
        <w:rPr>
          <w:lang w:eastAsia="ja-JP"/>
        </w:rPr>
      </w:pPr>
      <w:bookmarkStart w:id="15" w:name="_Toc164280714"/>
      <w:r>
        <w:rPr>
          <w:lang w:eastAsia="ja-JP"/>
        </w:rPr>
        <w:t>2.2.1. Описание реализации дата-слоя</w:t>
      </w:r>
      <w:bookmarkEnd w:id="15"/>
    </w:p>
    <w:p w14:paraId="5A4607FF" w14:textId="447C8B1F" w:rsidR="001711C0" w:rsidRDefault="001711C0" w:rsidP="001711C0">
      <w:pPr>
        <w:ind w:firstLine="708"/>
      </w:pPr>
      <w:r>
        <w:t>Главными слоями</w:t>
      </w:r>
      <w:r w:rsidR="00802EA7">
        <w:t xml:space="preserve"> в бэкенде</w:t>
      </w:r>
      <w:r>
        <w:t xml:space="preserve"> являются дата-слой и слой вычислений, так как в них хранятся и обрабатываются самые важные части бэкенда.</w:t>
      </w:r>
    </w:p>
    <w:p w14:paraId="7458097E" w14:textId="33A462FE" w:rsidR="008E509E" w:rsidRDefault="00095585" w:rsidP="00EB7B2E">
      <w:pPr>
        <w:ind w:firstLine="708"/>
      </w:pPr>
      <w:r>
        <w:t>Минимально рабочая с</w:t>
      </w:r>
      <w:r w:rsidR="008E509E">
        <w:t>труктура дата-слоя</w:t>
      </w:r>
      <w:r>
        <w:t>, отвечающая требованиями, такова</w:t>
      </w:r>
      <w:r w:rsidR="008E509E">
        <w:t>:</w:t>
      </w:r>
    </w:p>
    <w:p w14:paraId="0D9E4833" w14:textId="1B136E18" w:rsidR="00EB7B2E" w:rsidRDefault="00EB7B2E" w:rsidP="006D4189">
      <w:pPr>
        <w:pStyle w:val="a8"/>
        <w:numPr>
          <w:ilvl w:val="0"/>
          <w:numId w:val="13"/>
        </w:numPr>
      </w:pPr>
      <w:r>
        <w:t>Сущности</w:t>
      </w:r>
    </w:p>
    <w:p w14:paraId="537361AA" w14:textId="72434AB0" w:rsidR="00EB7B2E" w:rsidRDefault="00EB7B2E" w:rsidP="006D4189">
      <w:pPr>
        <w:pStyle w:val="a8"/>
        <w:numPr>
          <w:ilvl w:val="1"/>
          <w:numId w:val="13"/>
        </w:numPr>
      </w:pPr>
      <w:r>
        <w:t>Сущности для налогов</w:t>
      </w:r>
    </w:p>
    <w:p w14:paraId="1A954909" w14:textId="163AE6EB" w:rsidR="00EB7B2E" w:rsidRDefault="00EB7B2E" w:rsidP="006D4189">
      <w:pPr>
        <w:pStyle w:val="a8"/>
        <w:numPr>
          <w:ilvl w:val="1"/>
          <w:numId w:val="13"/>
        </w:numPr>
      </w:pPr>
      <w:r>
        <w:t>Сущности для прогнозов</w:t>
      </w:r>
    </w:p>
    <w:p w14:paraId="6CB971CD" w14:textId="753A3D00" w:rsidR="00EB7B2E" w:rsidRDefault="00EB7B2E" w:rsidP="006D4189">
      <w:pPr>
        <w:pStyle w:val="a8"/>
        <w:numPr>
          <w:ilvl w:val="0"/>
          <w:numId w:val="13"/>
        </w:numPr>
      </w:pPr>
      <w:proofErr w:type="spellStart"/>
      <w:r>
        <w:t>Мапперы</w:t>
      </w:r>
      <w:proofErr w:type="spellEnd"/>
    </w:p>
    <w:p w14:paraId="5643265B" w14:textId="5AD2A516" w:rsidR="00EB7B2E" w:rsidRDefault="00EB7B2E" w:rsidP="006D4189">
      <w:pPr>
        <w:pStyle w:val="a8"/>
        <w:numPr>
          <w:ilvl w:val="0"/>
          <w:numId w:val="13"/>
        </w:numPr>
      </w:pPr>
      <w:r>
        <w:t>Репозитории</w:t>
      </w:r>
    </w:p>
    <w:p w14:paraId="5E142E0F" w14:textId="26D11FC7" w:rsidR="00EB7B2E" w:rsidRDefault="00EB7B2E" w:rsidP="006D4189">
      <w:pPr>
        <w:pStyle w:val="a8"/>
        <w:numPr>
          <w:ilvl w:val="1"/>
          <w:numId w:val="13"/>
        </w:numPr>
      </w:pPr>
      <w:r>
        <w:lastRenderedPageBreak/>
        <w:t>Репозитории для налогов</w:t>
      </w:r>
    </w:p>
    <w:p w14:paraId="3FBCDB5A" w14:textId="7DDE74C0" w:rsidR="00EB7B2E" w:rsidRDefault="00EB7B2E" w:rsidP="006D4189">
      <w:pPr>
        <w:pStyle w:val="a8"/>
        <w:numPr>
          <w:ilvl w:val="1"/>
          <w:numId w:val="13"/>
        </w:numPr>
      </w:pPr>
      <w:r>
        <w:t>Репозитории для прогнозов</w:t>
      </w:r>
    </w:p>
    <w:p w14:paraId="45EC1421" w14:textId="77777777" w:rsidR="00EB7B2E" w:rsidRDefault="00EB7B2E" w:rsidP="006D4189">
      <w:pPr>
        <w:pStyle w:val="a8"/>
        <w:numPr>
          <w:ilvl w:val="0"/>
          <w:numId w:val="13"/>
        </w:numPr>
      </w:pPr>
      <w:r>
        <w:t>Представления</w:t>
      </w:r>
    </w:p>
    <w:p w14:paraId="0CCD18D2" w14:textId="77777777" w:rsidR="00EB7B2E" w:rsidRDefault="00EB7B2E" w:rsidP="006D4189">
      <w:pPr>
        <w:pStyle w:val="a8"/>
        <w:numPr>
          <w:ilvl w:val="1"/>
          <w:numId w:val="13"/>
        </w:numPr>
      </w:pPr>
      <w:r>
        <w:t>Представления налогов</w:t>
      </w:r>
    </w:p>
    <w:p w14:paraId="5A31DEF0" w14:textId="69C5C30A" w:rsidR="00EB7B2E" w:rsidRDefault="00EB7B2E" w:rsidP="006D4189">
      <w:pPr>
        <w:pStyle w:val="a8"/>
        <w:numPr>
          <w:ilvl w:val="1"/>
          <w:numId w:val="13"/>
        </w:numPr>
      </w:pPr>
      <w:r>
        <w:t>Представления прогнозов</w:t>
      </w:r>
    </w:p>
    <w:p w14:paraId="6FA5B7B3" w14:textId="1D795BC8" w:rsidR="00EB7B2E" w:rsidRDefault="00EB7B2E" w:rsidP="006D4189">
      <w:pPr>
        <w:pStyle w:val="a8"/>
        <w:numPr>
          <w:ilvl w:val="0"/>
          <w:numId w:val="13"/>
        </w:numPr>
      </w:pPr>
      <w:r>
        <w:t>Сервисы</w:t>
      </w:r>
    </w:p>
    <w:p w14:paraId="53C2CF2D" w14:textId="496C305E" w:rsidR="00EB7B2E" w:rsidRPr="00EB7B2E" w:rsidRDefault="00EB7B2E" w:rsidP="006D4189">
      <w:pPr>
        <w:pStyle w:val="a8"/>
        <w:numPr>
          <w:ilvl w:val="1"/>
          <w:numId w:val="13"/>
        </w:numPr>
        <w:rPr>
          <w:rFonts w:eastAsiaTheme="minorHAnsi"/>
        </w:rPr>
      </w:pPr>
      <w:r>
        <w:t xml:space="preserve">Общий </w:t>
      </w:r>
      <w:r>
        <w:rPr>
          <w:lang w:val="en-US"/>
        </w:rPr>
        <w:t xml:space="preserve">data </w:t>
      </w:r>
      <w:r>
        <w:rPr>
          <w:lang w:eastAsia="ja-JP"/>
        </w:rPr>
        <w:t>сервис</w:t>
      </w:r>
    </w:p>
    <w:p w14:paraId="568851D3" w14:textId="7B6F92B3" w:rsidR="00EB7B2E" w:rsidRPr="00EB7B2E" w:rsidRDefault="00EB7B2E" w:rsidP="006D4189">
      <w:pPr>
        <w:pStyle w:val="a8"/>
        <w:numPr>
          <w:ilvl w:val="1"/>
          <w:numId w:val="13"/>
        </w:numPr>
        <w:rPr>
          <w:rFonts w:eastAsiaTheme="minorHAnsi"/>
        </w:rPr>
      </w:pPr>
      <w:r>
        <w:rPr>
          <w:lang w:eastAsia="ja-JP"/>
        </w:rPr>
        <w:t>Сервис для налогов</w:t>
      </w:r>
    </w:p>
    <w:p w14:paraId="025BCE7A" w14:textId="3DCB2866" w:rsidR="00EB7B2E" w:rsidRDefault="00EB7B2E" w:rsidP="006D4189">
      <w:pPr>
        <w:pStyle w:val="a8"/>
        <w:numPr>
          <w:ilvl w:val="1"/>
          <w:numId w:val="13"/>
        </w:numPr>
      </w:pPr>
      <w:r>
        <w:rPr>
          <w:lang w:eastAsia="ja-JP"/>
        </w:rPr>
        <w:t>Сервис для прогнозов</w:t>
      </w:r>
    </w:p>
    <w:p w14:paraId="607F5CBF" w14:textId="1A113F34" w:rsidR="00700E55" w:rsidRDefault="00EB7B2E" w:rsidP="00802EA7">
      <w:pPr>
        <w:ind w:firstLine="708"/>
      </w:pPr>
      <w:r>
        <w:t>Сущности описывают каждую из реализованных таблиц</w:t>
      </w:r>
      <w:r w:rsidR="00802EA7">
        <w:t xml:space="preserve"> для их использования в системе. Изменения этих сущностей отражаются соответствуют изменениям соответствующих записей в связанной таблице. Репозитории позволяют получать из таблиц данные и записывать значения нужных </w:t>
      </w:r>
      <w:proofErr w:type="gramStart"/>
      <w:r w:rsidR="00A5267C">
        <w:t>записей</w:t>
      </w:r>
      <w:proofErr w:type="gramEnd"/>
      <w:r w:rsidR="00802EA7">
        <w:t xml:space="preserve"> в сущности. </w:t>
      </w:r>
    </w:p>
    <w:p w14:paraId="11FF9B32" w14:textId="77777777" w:rsidR="00095585" w:rsidRDefault="00802EA7" w:rsidP="00802EA7">
      <w:pPr>
        <w:ind w:firstLine="708"/>
        <w:rPr>
          <w:lang w:eastAsia="ja-JP"/>
        </w:rPr>
      </w:pPr>
      <w:r>
        <w:t>Сервисы для налогов и прогнозов используют эти репозитории, чтобы получать доступ к таблицам базы данных</w:t>
      </w:r>
      <w:r w:rsidR="00700E55">
        <w:t>, а затем</w:t>
      </w:r>
      <w:r w:rsidR="00095585">
        <w:t xml:space="preserve"> с помощью </w:t>
      </w:r>
      <w:proofErr w:type="spellStart"/>
      <w:r w:rsidR="00095585">
        <w:t>мапперов</w:t>
      </w:r>
      <w:proofErr w:type="spellEnd"/>
      <w:r w:rsidR="00700E55">
        <w:t xml:space="preserve"> преобразовывают полученные данные в представления для дальнейшего использования другими слоями бэкенда. Преобразовывание в представления необходимо для того, чтобы уйти от записей таблиц и работать уже с классами </w:t>
      </w:r>
      <w:r w:rsidR="00700E55">
        <w:rPr>
          <w:lang w:val="en-US"/>
        </w:rPr>
        <w:t>Java</w:t>
      </w:r>
      <w:r w:rsidR="00700E55">
        <w:rPr>
          <w:lang w:eastAsia="ja-JP"/>
        </w:rPr>
        <w:t xml:space="preserve">. </w:t>
      </w:r>
    </w:p>
    <w:p w14:paraId="19DAA750" w14:textId="73452B5E" w:rsidR="006C13FF" w:rsidRDefault="00700E55" w:rsidP="006C13FF">
      <w:pPr>
        <w:ind w:firstLine="708"/>
        <w:rPr>
          <w:lang w:eastAsia="ja-JP"/>
        </w:rPr>
      </w:pPr>
      <w:r>
        <w:rPr>
          <w:lang w:eastAsia="ja-JP"/>
        </w:rPr>
        <w:t xml:space="preserve">Общий </w:t>
      </w:r>
      <w:r>
        <w:rPr>
          <w:lang w:val="en-US" w:eastAsia="ja-JP"/>
        </w:rPr>
        <w:t>data</w:t>
      </w:r>
      <w:r w:rsidRPr="00700E55">
        <w:rPr>
          <w:lang w:eastAsia="ja-JP"/>
        </w:rPr>
        <w:t xml:space="preserve"> </w:t>
      </w:r>
      <w:r>
        <w:rPr>
          <w:lang w:eastAsia="ja-JP"/>
        </w:rPr>
        <w:t>сервис нужен для того, чтобы агрегировать данные из одного или двух сервисов в какой-то один набор данных</w:t>
      </w:r>
      <w:r w:rsidR="00095585">
        <w:rPr>
          <w:lang w:eastAsia="ja-JP"/>
        </w:rPr>
        <w:t xml:space="preserve"> для удобного использования этих данных в других слоях. Через него проходят все запросы к дата-слою от других слоев.</w:t>
      </w:r>
    </w:p>
    <w:p w14:paraId="3F9DA444" w14:textId="77777777" w:rsidR="006C13FF" w:rsidRDefault="006C13FF" w:rsidP="006C13FF">
      <w:pPr>
        <w:rPr>
          <w:lang w:eastAsia="ja-JP"/>
        </w:rPr>
      </w:pPr>
    </w:p>
    <w:p w14:paraId="3B69393F" w14:textId="626E9D90" w:rsidR="00095585" w:rsidRDefault="00095585" w:rsidP="00095585">
      <w:pPr>
        <w:pStyle w:val="3"/>
        <w:rPr>
          <w:lang w:eastAsia="ja-JP"/>
        </w:rPr>
      </w:pPr>
      <w:bookmarkStart w:id="16" w:name="_Toc164280715"/>
      <w:r>
        <w:rPr>
          <w:lang w:eastAsia="ja-JP"/>
        </w:rPr>
        <w:t>2.2.2</w:t>
      </w:r>
      <w:r w:rsidR="00D11CDC">
        <w:rPr>
          <w:lang w:eastAsia="ja-JP"/>
        </w:rPr>
        <w:t>.</w:t>
      </w:r>
      <w:r>
        <w:rPr>
          <w:lang w:eastAsia="ja-JP"/>
        </w:rPr>
        <w:t xml:space="preserve"> Описание реализации слоя вычислений</w:t>
      </w:r>
      <w:bookmarkEnd w:id="16"/>
    </w:p>
    <w:p w14:paraId="2D0D51C8" w14:textId="0CF786A0" w:rsidR="00095585" w:rsidRDefault="00095585" w:rsidP="00227073">
      <w:pPr>
        <w:ind w:firstLine="708"/>
        <w:rPr>
          <w:lang w:eastAsia="ja-JP"/>
        </w:rPr>
      </w:pPr>
      <w:r>
        <w:rPr>
          <w:lang w:eastAsia="ja-JP"/>
        </w:rPr>
        <w:t xml:space="preserve">Слой вычислений должен принимать </w:t>
      </w:r>
      <w:r w:rsidR="00227073">
        <w:rPr>
          <w:lang w:eastAsia="ja-JP"/>
        </w:rPr>
        <w:t>запросы на вычисление прогнозов, во время которых будут вычисляться прогнозы налогов, метрики прогнозов, а также параметры, если таковые реализованы в алгоритме.</w:t>
      </w:r>
    </w:p>
    <w:p w14:paraId="0EF46E7C" w14:textId="700606A1" w:rsidR="00227073" w:rsidRDefault="00227073" w:rsidP="00227073">
      <w:pPr>
        <w:ind w:firstLine="708"/>
        <w:rPr>
          <w:lang w:eastAsia="ja-JP"/>
        </w:rPr>
      </w:pPr>
      <w:r>
        <w:rPr>
          <w:lang w:eastAsia="ja-JP"/>
        </w:rPr>
        <w:t>Структура слоя вычислений:</w:t>
      </w:r>
    </w:p>
    <w:p w14:paraId="32393C7C" w14:textId="5F344466" w:rsid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lastRenderedPageBreak/>
        <w:t>Алгоритмы</w:t>
      </w:r>
    </w:p>
    <w:p w14:paraId="7330E7C0" w14:textId="4FA571AC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Интерфейс для алгоритма прогнозирования</w:t>
      </w:r>
    </w:p>
    <w:p w14:paraId="1906A575" w14:textId="1F204948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</w:t>
      </w:r>
    </w:p>
    <w:p w14:paraId="34A81930" w14:textId="3DE8E6E5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Класс для хранения значений для прогнозирования</w:t>
      </w:r>
    </w:p>
    <w:p w14:paraId="5D0D92B0" w14:textId="082E58A6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Папка с реализованными алгоритмами</w:t>
      </w:r>
    </w:p>
    <w:p w14:paraId="750B9152" w14:textId="569F1952" w:rsidR="00227073" w:rsidRP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Метрики</w:t>
      </w:r>
    </w:p>
    <w:p w14:paraId="309B346F" w14:textId="696D737C" w:rsidR="00227073" w:rsidRPr="00227073" w:rsidRDefault="00227073" w:rsidP="006D4189">
      <w:pPr>
        <w:pStyle w:val="a8"/>
        <w:numPr>
          <w:ilvl w:val="1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Интерфейс для метрики прогнозирования</w:t>
      </w:r>
    </w:p>
    <w:p w14:paraId="26F45BF4" w14:textId="2DB46E30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Папка с реализованными метриками</w:t>
      </w:r>
    </w:p>
    <w:p w14:paraId="5B27DA67" w14:textId="5E50E58B" w:rsid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Классы для агрегирования результата прогноза</w:t>
      </w:r>
    </w:p>
    <w:p w14:paraId="6082EEB2" w14:textId="29FA8505" w:rsidR="00227073" w:rsidRPr="004D67FC" w:rsidRDefault="00227073" w:rsidP="006D4189">
      <w:pPr>
        <w:pStyle w:val="a8"/>
        <w:numPr>
          <w:ilvl w:val="0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Сервис для управления</w:t>
      </w:r>
      <w:r w:rsidR="004D67FC">
        <w:rPr>
          <w:lang w:eastAsia="ja-JP"/>
        </w:rPr>
        <w:t xml:space="preserve"> реализованными алгоритмами и метриками</w:t>
      </w:r>
      <w:r w:rsidR="00B65A7E">
        <w:rPr>
          <w:lang w:eastAsia="ja-JP"/>
        </w:rPr>
        <w:t xml:space="preserve"> (или сервис управления реализованными сущностями)</w:t>
      </w:r>
    </w:p>
    <w:p w14:paraId="39FA77C1" w14:textId="73864B08" w:rsidR="004D67FC" w:rsidRPr="004D67FC" w:rsidRDefault="004D67FC" w:rsidP="006D4189">
      <w:pPr>
        <w:pStyle w:val="a8"/>
        <w:numPr>
          <w:ilvl w:val="0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Сервис прогнозирования</w:t>
      </w:r>
    </w:p>
    <w:p w14:paraId="01F96586" w14:textId="592CC49C" w:rsidR="004D67FC" w:rsidRDefault="004D67FC" w:rsidP="00B65A7E">
      <w:pPr>
        <w:ind w:firstLine="708"/>
        <w:rPr>
          <w:lang w:eastAsia="ja-JP"/>
        </w:rPr>
      </w:pPr>
      <w:r>
        <w:rPr>
          <w:lang w:eastAsia="ja-JP"/>
        </w:rPr>
        <w:t xml:space="preserve">Взаимодействие с этим слоем осуществляется только через сервис прогнозирования. При получении запроса на прогноз, этот сервис использует </w:t>
      </w:r>
      <w:r>
        <w:rPr>
          <w:lang w:val="en-US" w:eastAsia="ja-JP"/>
        </w:rPr>
        <w:t>data</w:t>
      </w:r>
      <w:r w:rsidRPr="004D67FC">
        <w:rPr>
          <w:lang w:eastAsia="ja-JP"/>
        </w:rPr>
        <w:t xml:space="preserve"> </w:t>
      </w:r>
      <w:r>
        <w:rPr>
          <w:lang w:eastAsia="ja-JP"/>
        </w:rPr>
        <w:t>сервис из дата-слоя</w:t>
      </w:r>
      <w:r w:rsidR="00B65A7E">
        <w:rPr>
          <w:lang w:eastAsia="ja-JP"/>
        </w:rPr>
        <w:t>, чтобы получить данные по налогу и данные по связанным факторам, затем обращается к сервису управления реализованными сущностями, чтобы найти необходимый алгоритм и выполнить прогноз налога.</w:t>
      </w:r>
    </w:p>
    <w:p w14:paraId="4A88A942" w14:textId="587B0CD5" w:rsidR="009C70F7" w:rsidRDefault="00B65A7E" w:rsidP="00B65A7E">
      <w:pPr>
        <w:ind w:firstLine="708"/>
        <w:rPr>
          <w:lang w:eastAsia="ja-JP"/>
        </w:rPr>
      </w:pPr>
      <w:r>
        <w:rPr>
          <w:lang w:eastAsia="ja-JP"/>
        </w:rPr>
        <w:t xml:space="preserve">После выполнения прогноза, сервис прогнозирования вновь обращается к сервису управления реализованными сущностями, чтобы получить все реализованные метрики и вычислить метрики для нового прогноза. Затем из </w:t>
      </w:r>
      <w:r>
        <w:rPr>
          <w:lang w:val="en-US" w:eastAsia="ja-JP"/>
        </w:rPr>
        <w:t>data</w:t>
      </w:r>
      <w:r w:rsidRPr="00B65A7E">
        <w:rPr>
          <w:lang w:eastAsia="ja-JP"/>
        </w:rPr>
        <w:t xml:space="preserve"> </w:t>
      </w:r>
      <w:r>
        <w:rPr>
          <w:lang w:eastAsia="ja-JP"/>
        </w:rPr>
        <w:t>сервиса</w:t>
      </w:r>
      <w:r w:rsidR="00612E2C">
        <w:rPr>
          <w:lang w:eastAsia="ja-JP"/>
        </w:rPr>
        <w:t xml:space="preserve"> он</w:t>
      </w:r>
      <w:r>
        <w:rPr>
          <w:lang w:eastAsia="ja-JP"/>
        </w:rPr>
        <w:t xml:space="preserve"> получает уже выполненные прогнозы для данного налога, чтобы определить, насколько новый прогноз лучше или хуже уже имеющихся.</w:t>
      </w:r>
      <w:r w:rsidR="009C70F7">
        <w:rPr>
          <w:lang w:eastAsia="ja-JP"/>
        </w:rPr>
        <w:t xml:space="preserve"> </w:t>
      </w:r>
      <w:r>
        <w:rPr>
          <w:lang w:eastAsia="ja-JP"/>
        </w:rPr>
        <w:t>Затем все полученные данные упаковываются</w:t>
      </w:r>
      <w:r w:rsidR="003B50F1">
        <w:rPr>
          <w:lang w:eastAsia="ja-JP"/>
        </w:rPr>
        <w:t xml:space="preserve"> в классы для агрегирования результатов прогноза и возвращаются тому, кто запрашивал прогноз.</w:t>
      </w:r>
    </w:p>
    <w:p w14:paraId="03A82F3C" w14:textId="0A8FEBAA" w:rsidR="009C70F7" w:rsidRDefault="009C70F7" w:rsidP="00B65A7E">
      <w:pPr>
        <w:ind w:firstLine="708"/>
        <w:rPr>
          <w:lang w:eastAsia="ja-JP"/>
        </w:rPr>
      </w:pPr>
      <w:r>
        <w:rPr>
          <w:lang w:eastAsia="ja-JP"/>
        </w:rPr>
        <w:t>Когда пользователю возвращается прогноз, он не записывается сразу в базу данных. Это сделано для того, чтобы в случае, когда пользователю по каким-либо причинам не понравится получившийся прогноз, предыдущий прогноз, который устраивал пользователя, не затерялся.</w:t>
      </w:r>
    </w:p>
    <w:p w14:paraId="58B82B1C" w14:textId="458952C2" w:rsidR="00806184" w:rsidRDefault="00612E2C" w:rsidP="00B65A7E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Теперь расскажем про внедрение в систему новых алгоритмов и метрик. </w:t>
      </w:r>
      <w:r w:rsidR="00806184">
        <w:rPr>
          <w:lang w:eastAsia="ja-JP"/>
        </w:rPr>
        <w:t xml:space="preserve">Чтобы реализовать новый алгоритм прогнозирования, необходимо создать класс, который реализует </w:t>
      </w:r>
      <w:r w:rsidR="00B503BA">
        <w:rPr>
          <w:lang w:eastAsia="ja-JP"/>
        </w:rPr>
        <w:t>интерфейс для алгоритма прогнозирования, а также содержит внутри себя класс, который реализует интерфейс для параметров алгоритма прогнозирования. После создания класса его необходимо поместить в папку с реализованными алгоритмами, и система уже при следующем запуске будет использовать этот алгоритм.</w:t>
      </w:r>
    </w:p>
    <w:p w14:paraId="3EF46AA7" w14:textId="744B7933" w:rsidR="005B230E" w:rsidRDefault="005B230E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алгоритма прогнозирования состоит из следующих функций:</w:t>
      </w:r>
    </w:p>
    <w:p w14:paraId="0E757E3C" w14:textId="177D5C35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makePrediction</w:t>
      </w:r>
      <w:proofErr w:type="spellEnd"/>
      <w:r>
        <w:rPr>
          <w:lang w:eastAsia="ja-JP"/>
        </w:rPr>
        <w:t xml:space="preserve"> – выполняет прогноз с использованием данных по налогу и связанными с этим налогом факторами</w:t>
      </w:r>
      <w:r w:rsidR="00D50547">
        <w:rPr>
          <w:lang w:eastAsia="ja-JP"/>
        </w:rPr>
        <w:t>;</w:t>
      </w:r>
    </w:p>
    <w:p w14:paraId="0EED388D" w14:textId="3FFAF036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getName</w:t>
      </w:r>
      <w:proofErr w:type="spellEnd"/>
      <w:r>
        <w:rPr>
          <w:lang w:eastAsia="ja-JP"/>
        </w:rPr>
        <w:t xml:space="preserve"> – позволяет получить названия алгоритма, которое будет использовать пользователь</w:t>
      </w:r>
      <w:r w:rsidR="00D50547">
        <w:rPr>
          <w:lang w:eastAsia="ja-JP"/>
        </w:rPr>
        <w:t>;</w:t>
      </w:r>
    </w:p>
    <w:p w14:paraId="31F94113" w14:textId="1D3A913B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getParameters</w:t>
      </w:r>
      <w:proofErr w:type="spellEnd"/>
      <w:r w:rsidRPr="005B230E">
        <w:rPr>
          <w:lang w:eastAsia="ja-JP"/>
        </w:rPr>
        <w:t xml:space="preserve"> – </w:t>
      </w:r>
      <w:r>
        <w:rPr>
          <w:lang w:eastAsia="ja-JP"/>
        </w:rPr>
        <w:t>позволяет получить список параметров, необходимых алгоритму для получения прогноза. Возвращает класс, который реализует интерфейс для параметров алгоритма прогнозирования</w:t>
      </w:r>
      <w:r w:rsidR="00D50547">
        <w:rPr>
          <w:lang w:eastAsia="ja-JP"/>
        </w:rPr>
        <w:t>;</w:t>
      </w:r>
    </w:p>
    <w:p w14:paraId="63B2136B" w14:textId="03CCB437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getDescription</w:t>
      </w:r>
      <w:proofErr w:type="spellEnd"/>
      <w:r w:rsidRPr="005B230E"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получить описание алгоритма, чтобы помочь пользователю понять что именно делает алгоритм или чтобы </w:t>
      </w:r>
      <w:proofErr w:type="spellStart"/>
      <w:r>
        <w:rPr>
          <w:lang w:eastAsia="ja-JP"/>
        </w:rPr>
        <w:t>обьяснить</w:t>
      </w:r>
      <w:proofErr w:type="spellEnd"/>
      <w:r>
        <w:rPr>
          <w:lang w:eastAsia="ja-JP"/>
        </w:rPr>
        <w:t xml:space="preserve"> смысл параметров</w:t>
      </w:r>
      <w:r w:rsidR="00D50547">
        <w:rPr>
          <w:lang w:eastAsia="ja-JP"/>
        </w:rPr>
        <w:t>;</w:t>
      </w:r>
    </w:p>
    <w:p w14:paraId="338EB0E2" w14:textId="77777777" w:rsidR="006812A7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6812A7">
        <w:rPr>
          <w:b/>
          <w:bCs/>
          <w:lang w:val="en-US" w:eastAsia="ja-JP"/>
        </w:rPr>
        <w:t>getPredictionParameters</w:t>
      </w:r>
      <w:proofErr w:type="spellEnd"/>
      <w:r w:rsidRPr="006812A7"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возвращает список параметров, </w:t>
      </w:r>
      <w:r w:rsidR="00F43575">
        <w:rPr>
          <w:lang w:eastAsia="ja-JP"/>
        </w:rPr>
        <w:t>которые алгоритм получил при выполнении прогноза и которые несут смысловую нагрузку для пользователя.</w:t>
      </w:r>
    </w:p>
    <w:p w14:paraId="1FF63E3A" w14:textId="51CFFFA1" w:rsidR="00F43575" w:rsidRDefault="00F43575" w:rsidP="006812A7">
      <w:pPr>
        <w:ind w:firstLine="708"/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 состоит из следующих функций:</w:t>
      </w:r>
    </w:p>
    <w:p w14:paraId="668A3A12" w14:textId="76E9BDD5" w:rsidR="00F43575" w:rsidRDefault="00F43575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 w:rsidRPr="00F43575">
        <w:rPr>
          <w:b/>
          <w:bCs/>
          <w:lang w:val="en-US" w:eastAsia="ja-JP"/>
        </w:rPr>
        <w:t>getParametersNames</w:t>
      </w:r>
      <w:proofErr w:type="spellEnd"/>
      <w:r w:rsidRPr="00F43575">
        <w:rPr>
          <w:lang w:eastAsia="ja-JP"/>
        </w:rPr>
        <w:t xml:space="preserve"> – </w:t>
      </w:r>
      <w:r>
        <w:rPr>
          <w:lang w:eastAsia="ja-JP"/>
        </w:rPr>
        <w:t>возвращает список параметров, которые необходимо передать алгоритму для выполнения прогноза. Строка с названием параметра также содержит в себе описание возможных значений параметра</w:t>
      </w:r>
      <w:r w:rsidR="002417A2">
        <w:rPr>
          <w:lang w:eastAsia="ja-JP"/>
        </w:rPr>
        <w:t>;</w:t>
      </w:r>
    </w:p>
    <w:p w14:paraId="7510F338" w14:textId="16FA6327" w:rsidR="00F43575" w:rsidRPr="00612E2C" w:rsidRDefault="00F43575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lastRenderedPageBreak/>
        <w:t>parseParameters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разобрать пришедшие строки на нужные значение параметров. Параметры передаются в виде строки, так как при выполнении запроса на прогноз можно указать сразу несколько значений параметра, чтобы алгоритм </w:t>
      </w:r>
      <w:r w:rsidR="00612E2C">
        <w:rPr>
          <w:lang w:eastAsia="ja-JP"/>
        </w:rPr>
        <w:t>нашел наилучшее значение из перечисленных. Обычно несколько значений перечисляются через точку с запятой</w:t>
      </w:r>
      <w:r w:rsidR="002417A2">
        <w:rPr>
          <w:lang w:eastAsia="ja-JP"/>
        </w:rPr>
        <w:t>;</w:t>
      </w:r>
    </w:p>
    <w:p w14:paraId="72535A74" w14:textId="0ED4D2C1" w:rsidR="00612E2C" w:rsidRDefault="00612E2C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getParameterValues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используется алгоритмом прогнозирования, чтобы получить переданные пользователем параметры.</w:t>
      </w:r>
    </w:p>
    <w:p w14:paraId="3C40F1FB" w14:textId="1251216B" w:rsidR="00B503BA" w:rsidRDefault="00B503BA" w:rsidP="00B65A7E">
      <w:pPr>
        <w:ind w:firstLine="708"/>
        <w:rPr>
          <w:lang w:eastAsia="ja-JP"/>
        </w:rPr>
      </w:pPr>
      <w:r>
        <w:rPr>
          <w:lang w:eastAsia="ja-JP"/>
        </w:rPr>
        <w:t>Чтобы реализовать новую метрику, необходимо создать класс, который реализует интерфейс для метрики прогнозирования и поместить его в папку с реализованными метриками. Так же, как и с новым алгоритмом, при следующем запуске система начнет использовать новую метрику при выполнении прогнозов.</w:t>
      </w:r>
    </w:p>
    <w:p w14:paraId="4D7BCC3A" w14:textId="55FAF3F0" w:rsidR="00612E2C" w:rsidRDefault="00612E2C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метрики прогнозирования состоит из следующих функций:</w:t>
      </w:r>
    </w:p>
    <w:p w14:paraId="176D3254" w14:textId="05C86776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 w:rsidRPr="00612E2C">
        <w:rPr>
          <w:b/>
          <w:bCs/>
          <w:lang w:val="en-US" w:eastAsia="ja-JP"/>
        </w:rPr>
        <w:t>calcError</w:t>
      </w:r>
      <w:proofErr w:type="spellEnd"/>
      <w:r w:rsidRPr="00612E2C">
        <w:rPr>
          <w:lang w:eastAsia="ja-JP"/>
        </w:rPr>
        <w:t xml:space="preserve"> – </w:t>
      </w:r>
      <w:r>
        <w:rPr>
          <w:lang w:eastAsia="ja-JP"/>
        </w:rPr>
        <w:t>вычисляет значение метрики по реальным и спрогнозированным значениям налога</w:t>
      </w:r>
      <w:r w:rsidRPr="00612E2C">
        <w:rPr>
          <w:lang w:eastAsia="ja-JP"/>
        </w:rPr>
        <w:t>;</w:t>
      </w:r>
    </w:p>
    <w:p w14:paraId="7435C446" w14:textId="67E5124E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getName</w:t>
      </w:r>
      <w:proofErr w:type="spellEnd"/>
      <w:r w:rsidRPr="00612E2C">
        <w:rPr>
          <w:b/>
          <w:bCs/>
          <w:lang w:eastAsia="ja-JP"/>
        </w:rPr>
        <w:t xml:space="preserve"> </w:t>
      </w:r>
      <w:r>
        <w:rPr>
          <w:lang w:eastAsia="ja-JP"/>
        </w:rPr>
        <w:t>–</w:t>
      </w:r>
      <w:r w:rsidRPr="00612E2C">
        <w:rPr>
          <w:lang w:eastAsia="ja-JP"/>
        </w:rPr>
        <w:t xml:space="preserve"> </w:t>
      </w:r>
      <w:r>
        <w:rPr>
          <w:lang w:eastAsia="ja-JP"/>
        </w:rPr>
        <w:t>позволяет получить название метрики, которое будет видеть пользователь в результате прогноза</w:t>
      </w:r>
      <w:r w:rsidRPr="00612E2C">
        <w:rPr>
          <w:lang w:eastAsia="ja-JP"/>
        </w:rPr>
        <w:t>;</w:t>
      </w:r>
    </w:p>
    <w:p w14:paraId="1FB92F46" w14:textId="59FC2735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compareTo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позволяет сравнить две метрики и узнать какая из них лучше.</w:t>
      </w:r>
    </w:p>
    <w:p w14:paraId="10FDF357" w14:textId="77777777" w:rsidR="006C13FF" w:rsidRDefault="006C13FF" w:rsidP="006C13FF">
      <w:pPr>
        <w:rPr>
          <w:lang w:eastAsia="ja-JP"/>
        </w:rPr>
      </w:pPr>
    </w:p>
    <w:p w14:paraId="4C4E1CF0" w14:textId="3FD05D63" w:rsidR="003B50F1" w:rsidRDefault="003B50F1" w:rsidP="003B50F1">
      <w:pPr>
        <w:pStyle w:val="3"/>
        <w:rPr>
          <w:lang w:eastAsia="ja-JP"/>
        </w:rPr>
      </w:pPr>
      <w:bookmarkStart w:id="17" w:name="_Toc164280716"/>
      <w:r>
        <w:rPr>
          <w:lang w:eastAsia="ja-JP"/>
        </w:rPr>
        <w:t>2.</w:t>
      </w:r>
      <w:r w:rsidR="0022268C">
        <w:rPr>
          <w:lang w:eastAsia="ja-JP"/>
        </w:rPr>
        <w:t>2</w:t>
      </w:r>
      <w:r>
        <w:rPr>
          <w:lang w:eastAsia="ja-JP"/>
        </w:rPr>
        <w:t>.</w:t>
      </w:r>
      <w:r w:rsidR="0022268C">
        <w:rPr>
          <w:lang w:eastAsia="ja-JP"/>
        </w:rPr>
        <w:t>3.</w:t>
      </w:r>
      <w:r>
        <w:rPr>
          <w:lang w:eastAsia="ja-JP"/>
        </w:rPr>
        <w:t xml:space="preserve"> Описание реализации других слоев</w:t>
      </w:r>
      <w:bookmarkEnd w:id="17"/>
    </w:p>
    <w:p w14:paraId="2BD297D4" w14:textId="22B65446" w:rsidR="003B50F1" w:rsidRDefault="006B3235" w:rsidP="003B50F1">
      <w:pPr>
        <w:rPr>
          <w:lang w:eastAsia="ja-JP"/>
        </w:rPr>
      </w:pPr>
      <w:r>
        <w:rPr>
          <w:lang w:eastAsia="ja-JP"/>
        </w:rPr>
        <w:tab/>
        <w:t>Другие слои бэкенда являются вспомогательными, поэтому их опишем кратко.</w:t>
      </w:r>
    </w:p>
    <w:p w14:paraId="2F180BD2" w14:textId="175A9971" w:rsidR="00393A76" w:rsidRDefault="006B3235" w:rsidP="006C13FF">
      <w:pPr>
        <w:ind w:firstLine="708"/>
        <w:rPr>
          <w:lang w:eastAsia="ja-JP"/>
        </w:rPr>
      </w:pPr>
      <w:r w:rsidRPr="006B3235">
        <w:rPr>
          <w:b/>
          <w:bCs/>
          <w:lang w:eastAsia="ja-JP"/>
        </w:rPr>
        <w:t>Бизнес-слой</w:t>
      </w:r>
      <w:r>
        <w:rPr>
          <w:lang w:eastAsia="ja-JP"/>
        </w:rPr>
        <w:t xml:space="preserve"> отвечает за прием запросов от клиента или фронтенда. Из него происходят обращения к дата-слою и слою прогнозирования.</w:t>
      </w:r>
      <w:r w:rsidR="006C13FF">
        <w:rPr>
          <w:lang w:eastAsia="ja-JP"/>
        </w:rPr>
        <w:t xml:space="preserve"> Состоит из двух контроллеров, первый принимает запросы на операции с данными по налогам, второй принимает запросы на операции с прогнозами. </w:t>
      </w:r>
      <w:r w:rsidR="00393A76">
        <w:rPr>
          <w:lang w:eastAsia="ja-JP"/>
        </w:rPr>
        <w:t>Перечислим все доступные точки доступа, а также кратко опишем их:</w:t>
      </w:r>
    </w:p>
    <w:p w14:paraId="7BB3838A" w14:textId="326EFCDD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lastRenderedPageBreak/>
        <w:t>/</w:t>
      </w:r>
      <w:r w:rsidRPr="00393A76"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 w:rsidRPr="00393A76">
        <w:rPr>
          <w:u w:val="single"/>
          <w:lang w:val="en-US" w:eastAsia="ja-JP"/>
        </w:rPr>
        <w:t>predict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выполняет</w:t>
      </w:r>
      <w:r w:rsidRPr="00393A76">
        <w:rPr>
          <w:lang w:eastAsia="ja-JP"/>
        </w:rPr>
        <w:t xml:space="preserve"> </w:t>
      </w:r>
      <w:r>
        <w:rPr>
          <w:lang w:eastAsia="ja-JP"/>
        </w:rPr>
        <w:t>прогноз</w:t>
      </w:r>
      <w:r w:rsidRPr="00393A76">
        <w:rPr>
          <w:lang w:eastAsia="ja-JP"/>
        </w:rPr>
        <w:t xml:space="preserve"> </w:t>
      </w:r>
      <w:r>
        <w:rPr>
          <w:lang w:eastAsia="ja-JP"/>
        </w:rPr>
        <w:t>для выбранного налога с использованием выбранного алгоритма и необходимых параметров</w:t>
      </w:r>
      <w:r w:rsidRPr="00393A76">
        <w:rPr>
          <w:lang w:eastAsia="ja-JP"/>
        </w:rPr>
        <w:t>;</w:t>
      </w:r>
    </w:p>
    <w:p w14:paraId="12823E11" w14:textId="490CEF24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predicts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get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возвращает</w:t>
      </w:r>
      <w:r w:rsidRPr="00393A76">
        <w:rPr>
          <w:lang w:eastAsia="ja-JP"/>
        </w:rPr>
        <w:t xml:space="preserve"> </w:t>
      </w:r>
      <w:r>
        <w:rPr>
          <w:lang w:eastAsia="ja-JP"/>
        </w:rPr>
        <w:t>все</w:t>
      </w:r>
      <w:r w:rsidRPr="00393A76">
        <w:rPr>
          <w:lang w:eastAsia="ja-JP"/>
        </w:rPr>
        <w:t xml:space="preserve"> </w:t>
      </w:r>
      <w:r>
        <w:rPr>
          <w:lang w:eastAsia="ja-JP"/>
        </w:rPr>
        <w:t>прогнозы</w:t>
      </w:r>
      <w:r w:rsidRPr="00393A76">
        <w:rPr>
          <w:lang w:eastAsia="ja-JP"/>
        </w:rPr>
        <w:t xml:space="preserve"> </w:t>
      </w:r>
      <w:r>
        <w:rPr>
          <w:lang w:eastAsia="ja-JP"/>
        </w:rPr>
        <w:t>для указанного налога</w:t>
      </w:r>
      <w:r w:rsidRPr="00393A76">
        <w:rPr>
          <w:lang w:eastAsia="ja-JP"/>
        </w:rPr>
        <w:t>;</w:t>
      </w:r>
    </w:p>
    <w:p w14:paraId="36F2459A" w14:textId="103F2088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algorithms</w:t>
      </w:r>
      <w:r w:rsidRPr="00393A76">
        <w:rPr>
          <w:lang w:eastAsia="ja-JP"/>
        </w:rPr>
        <w:t xml:space="preserve"> </w:t>
      </w:r>
      <w:r>
        <w:rPr>
          <w:lang w:eastAsia="ja-JP"/>
        </w:rPr>
        <w:t>–</w:t>
      </w:r>
      <w:r w:rsidRPr="00393A76">
        <w:rPr>
          <w:lang w:eastAsia="ja-JP"/>
        </w:rPr>
        <w:t xml:space="preserve"> </w:t>
      </w:r>
      <w:r>
        <w:rPr>
          <w:lang w:eastAsia="ja-JP"/>
        </w:rPr>
        <w:t>возвращает список реализованных алгоритмов с описанием и списком необходимых параметров</w:t>
      </w:r>
      <w:r w:rsidRPr="00393A76">
        <w:rPr>
          <w:lang w:eastAsia="ja-JP"/>
        </w:rPr>
        <w:t>;</w:t>
      </w:r>
    </w:p>
    <w:p w14:paraId="77F0AF26" w14:textId="0732C28F" w:rsidR="00721733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prediction</w:t>
      </w: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confirm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используется для подтверждения</w:t>
      </w:r>
      <w:r w:rsidR="00721733">
        <w:rPr>
          <w:lang w:eastAsia="ja-JP"/>
        </w:rPr>
        <w:t xml:space="preserve"> или отклонения прогноза</w:t>
      </w:r>
      <w:r w:rsidR="00721733" w:rsidRPr="00721733">
        <w:rPr>
          <w:lang w:eastAsia="ja-JP"/>
        </w:rPr>
        <w:t>;</w:t>
      </w:r>
    </w:p>
    <w:p w14:paraId="415E9CEC" w14:textId="23145B83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values</w:t>
      </w:r>
      <w:r w:rsidRPr="00721733">
        <w:rPr>
          <w:lang w:eastAsia="ja-JP"/>
        </w:rPr>
        <w:t xml:space="preserve"> </w:t>
      </w:r>
      <w:r>
        <w:rPr>
          <w:lang w:eastAsia="ja-JP"/>
        </w:rPr>
        <w:t>–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позволяет получить список значений для налога или фактора</w:t>
      </w:r>
      <w:r w:rsidRPr="00721733">
        <w:rPr>
          <w:lang w:eastAsia="ja-JP"/>
        </w:rPr>
        <w:t>;</w:t>
      </w:r>
    </w:p>
    <w:p w14:paraId="5F076B8F" w14:textId="6A3E2C37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names</w:t>
      </w:r>
      <w:r w:rsidRPr="00721733">
        <w:rPr>
          <w:lang w:eastAsia="ja-JP"/>
        </w:rPr>
        <w:t xml:space="preserve"> –</w:t>
      </w:r>
      <w:r>
        <w:rPr>
          <w:lang w:eastAsia="ja-JP"/>
        </w:rPr>
        <w:t xml:space="preserve"> позволяет получить список налогов</w:t>
      </w:r>
      <w:r w:rsidRPr="00721733">
        <w:rPr>
          <w:lang w:eastAsia="ja-JP"/>
        </w:rPr>
        <w:t>;</w:t>
      </w:r>
    </w:p>
    <w:p w14:paraId="6E333888" w14:textId="397F2F11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names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>
        <w:rPr>
          <w:lang w:eastAsia="ja-JP"/>
        </w:rPr>
        <w:t>позволяет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получить список факторов</w:t>
      </w:r>
      <w:r w:rsidRPr="00721733">
        <w:rPr>
          <w:lang w:eastAsia="ja-JP"/>
        </w:rPr>
        <w:t>;</w:t>
      </w:r>
    </w:p>
    <w:p w14:paraId="5F3D67EE" w14:textId="41BC0971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factors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>
        <w:rPr>
          <w:lang w:eastAsia="ja-JP"/>
        </w:rPr>
        <w:t>позволяет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получить список факторов, связанных с указанным налогом</w:t>
      </w:r>
      <w:r w:rsidRPr="00721733">
        <w:rPr>
          <w:lang w:eastAsia="ja-JP"/>
        </w:rPr>
        <w:t>;</w:t>
      </w:r>
    </w:p>
    <w:p w14:paraId="65C306B2" w14:textId="69A910FD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save</w:t>
      </w:r>
      <w:r w:rsidRPr="00637F3C">
        <w:rPr>
          <w:lang w:eastAsia="ja-JP"/>
        </w:rPr>
        <w:t xml:space="preserve"> </w:t>
      </w:r>
      <w:r>
        <w:rPr>
          <w:lang w:eastAsia="ja-JP"/>
        </w:rPr>
        <w:t>–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позволяет сохранить изменение данных по налогу или фактору</w:t>
      </w:r>
      <w:r w:rsidRPr="00721733">
        <w:rPr>
          <w:lang w:eastAsia="ja-JP"/>
        </w:rPr>
        <w:t>;</w:t>
      </w:r>
    </w:p>
    <w:p w14:paraId="15FDA788" w14:textId="2FA68A90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 w:rsidR="00637F3C">
        <w:rPr>
          <w:lang w:eastAsia="ja-JP"/>
        </w:rPr>
        <w:t xml:space="preserve">позволяет </w:t>
      </w:r>
      <w:r>
        <w:rPr>
          <w:lang w:eastAsia="ja-JP"/>
        </w:rPr>
        <w:t>добав</w:t>
      </w:r>
      <w:r w:rsidR="00637F3C">
        <w:rPr>
          <w:lang w:eastAsia="ja-JP"/>
        </w:rPr>
        <w:t>ить</w:t>
      </w:r>
      <w:r w:rsidRPr="00721733">
        <w:rPr>
          <w:lang w:eastAsia="ja-JP"/>
        </w:rPr>
        <w:t xml:space="preserve"> </w:t>
      </w:r>
      <w:r>
        <w:rPr>
          <w:lang w:eastAsia="ja-JP"/>
        </w:rPr>
        <w:t>связь</w:t>
      </w:r>
      <w:r w:rsidRPr="00721733">
        <w:rPr>
          <w:lang w:eastAsia="ja-JP"/>
        </w:rPr>
        <w:t xml:space="preserve"> </w:t>
      </w:r>
      <w:r>
        <w:rPr>
          <w:lang w:eastAsia="ja-JP"/>
        </w:rPr>
        <w:t>налога с фактором</w:t>
      </w:r>
      <w:r w:rsidRPr="00721733">
        <w:rPr>
          <w:lang w:eastAsia="ja-JP"/>
        </w:rPr>
        <w:t>;</w:t>
      </w:r>
    </w:p>
    <w:p w14:paraId="1C9A14D2" w14:textId="0618F608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lang w:eastAsia="ja-JP"/>
        </w:rPr>
        <w:t xml:space="preserve"> </w:t>
      </w:r>
      <w:r w:rsidR="00637F3C">
        <w:rPr>
          <w:lang w:eastAsia="ja-JP"/>
        </w:rPr>
        <w:t>–</w:t>
      </w:r>
      <w:r w:rsidRPr="00637F3C">
        <w:rPr>
          <w:lang w:eastAsia="ja-JP"/>
        </w:rPr>
        <w:t xml:space="preserve"> </w:t>
      </w:r>
      <w:r w:rsidR="00637F3C">
        <w:rPr>
          <w:lang w:eastAsia="ja-JP"/>
        </w:rPr>
        <w:t>позволяет добавить новые данные по налогу или фактору</w:t>
      </w:r>
      <w:r w:rsidR="00637F3C" w:rsidRPr="00637F3C">
        <w:rPr>
          <w:lang w:eastAsia="ja-JP"/>
        </w:rPr>
        <w:t>;</w:t>
      </w:r>
    </w:p>
    <w:p w14:paraId="24A04283" w14:textId="03546907" w:rsid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file</w:t>
      </w:r>
      <w:r w:rsidRPr="00637F3C">
        <w:rPr>
          <w:lang w:eastAsia="ja-JP"/>
        </w:rPr>
        <w:t xml:space="preserve"> – </w:t>
      </w:r>
      <w:r>
        <w:rPr>
          <w:lang w:eastAsia="ja-JP"/>
        </w:rPr>
        <w:t>позволяет</w:t>
      </w:r>
      <w:r w:rsidRPr="00637F3C">
        <w:rPr>
          <w:lang w:eastAsia="ja-JP"/>
        </w:rPr>
        <w:t xml:space="preserve"> </w:t>
      </w:r>
      <w:r>
        <w:rPr>
          <w:lang w:eastAsia="ja-JP"/>
        </w:rPr>
        <w:t xml:space="preserve">добавить новые данные по налогу или фактору с помощью переданного файла в формате </w:t>
      </w:r>
      <w:r w:rsidRPr="00637F3C">
        <w:rPr>
          <w:lang w:eastAsia="ja-JP"/>
        </w:rPr>
        <w:t>.</w:t>
      </w:r>
      <w:r>
        <w:rPr>
          <w:lang w:val="en-US" w:eastAsia="ja-JP"/>
        </w:rPr>
        <w:t>csv</w:t>
      </w:r>
      <w:r w:rsidRPr="00637F3C">
        <w:rPr>
          <w:lang w:eastAsia="ja-JP"/>
        </w:rPr>
        <w:t>;</w:t>
      </w:r>
    </w:p>
    <w:p w14:paraId="584DEA6A" w14:textId="63F69576" w:rsid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delete</w:t>
      </w:r>
      <w:r w:rsidRPr="00637F3C">
        <w:rPr>
          <w:lang w:eastAsia="ja-JP"/>
        </w:rPr>
        <w:t xml:space="preserve"> </w:t>
      </w:r>
      <w:r>
        <w:rPr>
          <w:lang w:eastAsia="ja-JP"/>
        </w:rPr>
        <w:t>–</w:t>
      </w:r>
      <w:r w:rsidRPr="00637F3C">
        <w:rPr>
          <w:lang w:eastAsia="ja-JP"/>
        </w:rPr>
        <w:t xml:space="preserve"> </w:t>
      </w:r>
      <w:r>
        <w:rPr>
          <w:lang w:eastAsia="ja-JP"/>
        </w:rPr>
        <w:t>позволяет удалить данные по налогу или фактору</w:t>
      </w:r>
      <w:r w:rsidRPr="00637F3C">
        <w:rPr>
          <w:lang w:eastAsia="ja-JP"/>
        </w:rPr>
        <w:t>;</w:t>
      </w:r>
    </w:p>
    <w:p w14:paraId="05D0C535" w14:textId="23A01284" w:rsidR="00637F3C" w:rsidRP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delete</w:t>
      </w:r>
      <w:r w:rsidRPr="00637F3C">
        <w:rPr>
          <w:lang w:eastAsia="ja-JP"/>
        </w:rPr>
        <w:t xml:space="preserve"> – </w:t>
      </w:r>
      <w:r>
        <w:rPr>
          <w:lang w:eastAsia="ja-JP"/>
        </w:rPr>
        <w:t>позволяет</w:t>
      </w:r>
      <w:r w:rsidRPr="00637F3C">
        <w:rPr>
          <w:lang w:eastAsia="ja-JP"/>
        </w:rPr>
        <w:t xml:space="preserve"> </w:t>
      </w:r>
      <w:r>
        <w:rPr>
          <w:lang w:eastAsia="ja-JP"/>
        </w:rPr>
        <w:t>удалить</w:t>
      </w:r>
      <w:r w:rsidRPr="00637F3C">
        <w:rPr>
          <w:lang w:eastAsia="ja-JP"/>
        </w:rPr>
        <w:t xml:space="preserve"> </w:t>
      </w:r>
      <w:r>
        <w:rPr>
          <w:lang w:eastAsia="ja-JP"/>
        </w:rPr>
        <w:t>связь фактора с налогом.</w:t>
      </w:r>
    </w:p>
    <w:p w14:paraId="47CBB43B" w14:textId="292BDD68" w:rsidR="006B3235" w:rsidRDefault="00637F3C" w:rsidP="006C13FF">
      <w:pPr>
        <w:ind w:firstLine="708"/>
        <w:rPr>
          <w:lang w:eastAsia="ja-JP"/>
        </w:rPr>
      </w:pPr>
      <w:r>
        <w:rPr>
          <w:lang w:eastAsia="ja-JP"/>
        </w:rPr>
        <w:t>Полное описание каждой из точек доступа (</w:t>
      </w:r>
      <w:r>
        <w:rPr>
          <w:lang w:val="en-US" w:eastAsia="ja-JP"/>
        </w:rPr>
        <w:t>API</w:t>
      </w:r>
      <w:r>
        <w:rPr>
          <w:lang w:eastAsia="ja-JP"/>
        </w:rPr>
        <w:t xml:space="preserve">) можно найти по адресу </w:t>
      </w:r>
      <w:r w:rsidRPr="00415FC0">
        <w:rPr>
          <w:u w:val="single"/>
          <w:lang w:eastAsia="ja-JP"/>
        </w:rPr>
        <w:t>http://*адрес компьютера, на котором запущен бэкенд*:8080/</w:t>
      </w:r>
      <w:proofErr w:type="spellStart"/>
      <w:r w:rsidRPr="00415FC0">
        <w:rPr>
          <w:u w:val="single"/>
          <w:lang w:eastAsia="ja-JP"/>
        </w:rPr>
        <w:t>swagger-ui</w:t>
      </w:r>
      <w:proofErr w:type="spellEnd"/>
      <w:r w:rsidRPr="00415FC0">
        <w:rPr>
          <w:u w:val="single"/>
          <w:lang w:eastAsia="ja-JP"/>
        </w:rPr>
        <w:t>/index.html#/.</w:t>
      </w:r>
      <w:r>
        <w:rPr>
          <w:lang w:eastAsia="ja-JP"/>
        </w:rPr>
        <w:t xml:space="preserve"> По этому адресу можно найти подробное описание каждой точки доступа, ее входные параметры, а также возвращаемые значения с примерами. </w:t>
      </w:r>
      <w:r w:rsidR="00E823D1">
        <w:rPr>
          <w:lang w:eastAsia="ja-JP"/>
        </w:rPr>
        <w:t>Пример описания точки доступа для получения выполненных прогнозов для налога</w:t>
      </w:r>
      <w:r w:rsidR="00F04FDF">
        <w:rPr>
          <w:lang w:eastAsia="ja-JP"/>
        </w:rPr>
        <w:t xml:space="preserve"> представлен на рис. 5</w:t>
      </w:r>
      <w:r w:rsidR="00E823D1">
        <w:rPr>
          <w:lang w:eastAsia="ja-JP"/>
        </w:rPr>
        <w:t>:</w:t>
      </w:r>
    </w:p>
    <w:p w14:paraId="1DCA9B3D" w14:textId="0EAA2BCA" w:rsidR="00E823D1" w:rsidRDefault="00E823D1" w:rsidP="00E823D1">
      <w:pPr>
        <w:rPr>
          <w:lang w:eastAsia="ja-JP"/>
        </w:rPr>
      </w:pPr>
      <w:r w:rsidRPr="00E823D1">
        <w:rPr>
          <w:noProof/>
          <w:lang w:eastAsia="ru-RU"/>
        </w:rPr>
        <w:lastRenderedPageBreak/>
        <w:drawing>
          <wp:inline distT="0" distB="0" distL="0" distR="0" wp14:anchorId="48DBE85F" wp14:editId="2FD64CA6">
            <wp:extent cx="6480175" cy="44310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A978" w14:textId="0955F583" w:rsidR="00E823D1" w:rsidRPr="00E823D1" w:rsidRDefault="00E823D1" w:rsidP="00E823D1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5 – Пример описания точки доступа</w:t>
      </w:r>
    </w:p>
    <w:p w14:paraId="01F8EB1B" w14:textId="06EE30D4" w:rsidR="006C13FF" w:rsidRDefault="006C13FF" w:rsidP="006B3235">
      <w:pPr>
        <w:ind w:firstLine="708"/>
        <w:rPr>
          <w:lang w:eastAsia="ja-JP"/>
        </w:rPr>
      </w:pPr>
      <w:r w:rsidRPr="006C13FF">
        <w:rPr>
          <w:b/>
          <w:bCs/>
          <w:lang w:eastAsia="ja-JP"/>
        </w:rPr>
        <w:t>Слой конфигурации</w:t>
      </w:r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отвечает за подключение к базе данных, за настройку </w:t>
      </w:r>
      <w:r>
        <w:rPr>
          <w:lang w:val="en-US" w:eastAsia="ja-JP"/>
        </w:rPr>
        <w:t>API</w:t>
      </w:r>
      <w:r>
        <w:rPr>
          <w:lang w:eastAsia="ja-JP"/>
        </w:rPr>
        <w:t>. Состоит из нескольких классов-конфигураций и глобального класса настроек.</w:t>
      </w:r>
    </w:p>
    <w:p w14:paraId="6859133E" w14:textId="0DABFCC6" w:rsidR="006C13FF" w:rsidRPr="0022268C" w:rsidRDefault="006C13FF" w:rsidP="0022268C">
      <w:pPr>
        <w:ind w:firstLine="708"/>
        <w:rPr>
          <w:rFonts w:eastAsiaTheme="minorHAnsi"/>
        </w:rPr>
      </w:pPr>
      <w:r w:rsidRPr="0022268C">
        <w:rPr>
          <w:b/>
          <w:bCs/>
          <w:lang w:eastAsia="ja-JP"/>
        </w:rPr>
        <w:t xml:space="preserve">Слой конфигурации базы данных </w:t>
      </w:r>
      <w:r>
        <w:t xml:space="preserve">использует библиотеку </w:t>
      </w:r>
      <w:r w:rsidRPr="0022268C">
        <w:rPr>
          <w:lang w:val="en-US"/>
        </w:rPr>
        <w:t>Liquibase</w:t>
      </w:r>
      <w:r>
        <w:rPr>
          <w:lang w:eastAsia="ja-JP"/>
        </w:rPr>
        <w:t xml:space="preserve">, которая записывает в базу данных изменения, описанные в специальном </w:t>
      </w:r>
      <w:r w:rsidRPr="0022268C">
        <w:rPr>
          <w:lang w:val="en-US" w:eastAsia="ja-JP"/>
        </w:rPr>
        <w:t>xml</w:t>
      </w:r>
      <w:r w:rsidRPr="00EB7B2E">
        <w:rPr>
          <w:lang w:eastAsia="ja-JP"/>
        </w:rPr>
        <w:t>-</w:t>
      </w:r>
      <w:r>
        <w:rPr>
          <w:lang w:eastAsia="ja-JP"/>
        </w:rPr>
        <w:t>документе.</w:t>
      </w:r>
      <w:r w:rsidR="0022268C">
        <w:rPr>
          <w:rFonts w:eastAsiaTheme="minorHAnsi"/>
        </w:rPr>
        <w:t xml:space="preserve"> </w:t>
      </w:r>
      <w:r>
        <w:rPr>
          <w:lang w:eastAsia="ja-JP"/>
        </w:rPr>
        <w:t>Пример описания двух таблиц в этом файле с указанием зависимости одной таблицы от другой</w:t>
      </w:r>
      <w:r w:rsidR="00530C75">
        <w:rPr>
          <w:lang w:eastAsia="ja-JP"/>
        </w:rPr>
        <w:t xml:space="preserve"> представлен на рис. 6</w:t>
      </w:r>
      <w:r>
        <w:rPr>
          <w:lang w:eastAsia="ja-JP"/>
        </w:rPr>
        <w:t>:</w:t>
      </w:r>
    </w:p>
    <w:p w14:paraId="3C443207" w14:textId="77777777" w:rsidR="006C13FF" w:rsidRDefault="006C13FF" w:rsidP="006C13FF">
      <w:pPr>
        <w:jc w:val="center"/>
      </w:pPr>
      <w:r w:rsidRPr="00802EA7">
        <w:rPr>
          <w:noProof/>
          <w:lang w:eastAsia="ru-RU"/>
        </w:rPr>
        <w:lastRenderedPageBreak/>
        <w:drawing>
          <wp:inline distT="0" distB="0" distL="0" distR="0" wp14:anchorId="0BDAC50C" wp14:editId="0B6F303E">
            <wp:extent cx="5453380" cy="3851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1703" cy="38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A06F" w14:textId="3477C759" w:rsidR="006C13FF" w:rsidRPr="00415FC0" w:rsidRDefault="006C13FF" w:rsidP="00415FC0">
      <w:pPr>
        <w:jc w:val="center"/>
        <w:rPr>
          <w:sz w:val="24"/>
          <w:szCs w:val="21"/>
          <w:lang w:eastAsia="ja-JP"/>
        </w:rPr>
      </w:pPr>
      <w:r>
        <w:rPr>
          <w:sz w:val="24"/>
          <w:szCs w:val="21"/>
        </w:rPr>
        <w:t xml:space="preserve">Рисунок </w:t>
      </w:r>
      <w:r w:rsidR="00E823D1">
        <w:rPr>
          <w:sz w:val="24"/>
          <w:szCs w:val="21"/>
        </w:rPr>
        <w:t>6</w:t>
      </w:r>
      <w:r>
        <w:rPr>
          <w:sz w:val="24"/>
          <w:szCs w:val="21"/>
        </w:rPr>
        <w:t xml:space="preserve"> – </w:t>
      </w:r>
      <w:r>
        <w:rPr>
          <w:sz w:val="24"/>
          <w:szCs w:val="21"/>
          <w:lang w:val="en-US"/>
        </w:rPr>
        <w:t>XML</w:t>
      </w:r>
      <w:r w:rsidRPr="00802EA7">
        <w:rPr>
          <w:sz w:val="24"/>
          <w:szCs w:val="21"/>
        </w:rPr>
        <w:t>-</w:t>
      </w:r>
      <w:r>
        <w:rPr>
          <w:sz w:val="24"/>
          <w:szCs w:val="21"/>
          <w:lang w:eastAsia="ja-JP"/>
        </w:rPr>
        <w:t>документ для создания двух таблиц в базе данных при запуске бэкенда</w:t>
      </w:r>
    </w:p>
    <w:p w14:paraId="27B065E9" w14:textId="62A5C0CA" w:rsidR="001711C0" w:rsidRDefault="000F7085" w:rsidP="000F7085">
      <w:pPr>
        <w:spacing w:line="259" w:lineRule="auto"/>
      </w:pPr>
      <w:r>
        <w:tab/>
        <w:t>Код бэкенда можно будет найти по ссылке в приложении.</w:t>
      </w:r>
      <w:r w:rsidR="001711C0">
        <w:br w:type="page"/>
      </w:r>
    </w:p>
    <w:p w14:paraId="2610005F" w14:textId="24BB3E6A" w:rsidR="00F267AC" w:rsidRDefault="001711C0" w:rsidP="001711C0">
      <w:pPr>
        <w:pStyle w:val="2"/>
      </w:pPr>
      <w:bookmarkStart w:id="18" w:name="_Toc164280717"/>
      <w:r>
        <w:lastRenderedPageBreak/>
        <w:t>2.3. Проектирование и реализация фронтенда</w:t>
      </w:r>
      <w:bookmarkEnd w:id="18"/>
    </w:p>
    <w:p w14:paraId="3E562F77" w14:textId="2C7E5198" w:rsidR="0022268C" w:rsidRDefault="00E95D27" w:rsidP="00E95D27">
      <w:pPr>
        <w:ind w:firstLine="708"/>
        <w:rPr>
          <w:lang w:eastAsia="ja-JP"/>
        </w:rPr>
      </w:pPr>
      <w:r>
        <w:t xml:space="preserve">Фронтенд будет разрабатываться на языке </w:t>
      </w:r>
      <w:r>
        <w:rPr>
          <w:lang w:val="en-US"/>
        </w:rPr>
        <w:t>TypeScript</w:t>
      </w:r>
      <w:r w:rsidRPr="00E95D27">
        <w:t xml:space="preserve"> </w:t>
      </w:r>
      <w:r>
        <w:rPr>
          <w:lang w:eastAsia="ja-JP"/>
        </w:rPr>
        <w:t xml:space="preserve">с использованием фреймворка </w:t>
      </w:r>
      <w:r>
        <w:rPr>
          <w:lang w:val="en-US" w:eastAsia="ja-JP"/>
        </w:rPr>
        <w:t>React</w:t>
      </w:r>
      <w:r>
        <w:rPr>
          <w:lang w:eastAsia="ja-JP"/>
        </w:rPr>
        <w:t>. Такое сочетание позволяет создавать сайты с динамическим наполнением страниц, что облегчает разработку.</w:t>
      </w:r>
    </w:p>
    <w:p w14:paraId="5CCCBA4A" w14:textId="1417C81B" w:rsidR="00F138E0" w:rsidRDefault="00F138E0" w:rsidP="00EA0E54">
      <w:pPr>
        <w:ind w:firstLine="708"/>
        <w:rPr>
          <w:lang w:eastAsia="ja-JP"/>
        </w:rPr>
      </w:pPr>
      <w:r>
        <w:rPr>
          <w:lang w:eastAsia="ja-JP"/>
        </w:rPr>
        <w:t>Фронтенд</w:t>
      </w:r>
      <w:r w:rsidR="00592BC9">
        <w:rPr>
          <w:lang w:eastAsia="ja-JP"/>
        </w:rPr>
        <w:t xml:space="preserve"> (или по-другому – сайт)</w:t>
      </w:r>
      <w:r>
        <w:rPr>
          <w:lang w:eastAsia="ja-JP"/>
        </w:rPr>
        <w:t xml:space="preserve"> </w:t>
      </w:r>
      <w:r w:rsidR="00EA0E54">
        <w:t>должен позволять</w:t>
      </w:r>
      <w:r>
        <w:rPr>
          <w:lang w:eastAsia="ja-JP"/>
        </w:rPr>
        <w:t xml:space="preserve"> конечному пользователю взаимодействовать с системой через удобный интерфейс</w:t>
      </w:r>
      <w:r w:rsidR="00EA0E54">
        <w:rPr>
          <w:lang w:eastAsia="ja-JP"/>
        </w:rPr>
        <w:t xml:space="preserve">, а не через </w:t>
      </w:r>
      <w:r w:rsidR="00EA0E54">
        <w:rPr>
          <w:lang w:val="en-US" w:eastAsia="ja-JP"/>
        </w:rPr>
        <w:t>API</w:t>
      </w:r>
      <w:r w:rsidR="00806184">
        <w:rPr>
          <w:lang w:eastAsia="ja-JP"/>
        </w:rPr>
        <w:t>, что ускорит получение прогноза и операции с данными</w:t>
      </w:r>
      <w:r w:rsidR="00592BC9">
        <w:rPr>
          <w:lang w:eastAsia="ja-JP"/>
        </w:rPr>
        <w:t xml:space="preserve">, а также уменьшит риск отправки некорректных данных, что тоже ускорит взаимодействие с </w:t>
      </w:r>
      <w:r w:rsidR="00A40808">
        <w:rPr>
          <w:lang w:eastAsia="ja-JP"/>
        </w:rPr>
        <w:t>приложением</w:t>
      </w:r>
      <w:r w:rsidR="00806184">
        <w:rPr>
          <w:lang w:eastAsia="ja-JP"/>
        </w:rPr>
        <w:t>.</w:t>
      </w:r>
    </w:p>
    <w:p w14:paraId="79ED3970" w14:textId="3EB937C1" w:rsidR="00806184" w:rsidRDefault="00806184" w:rsidP="00EA0E54">
      <w:pPr>
        <w:ind w:firstLine="708"/>
        <w:rPr>
          <w:lang w:eastAsia="ja-JP"/>
        </w:rPr>
      </w:pPr>
      <w:r>
        <w:rPr>
          <w:lang w:eastAsia="ja-JP"/>
        </w:rPr>
        <w:t>Фронтенд должен содержать следующие страницы:</w:t>
      </w:r>
    </w:p>
    <w:p w14:paraId="53FA5A02" w14:textId="222A4916" w:rsidR="00592BC9" w:rsidRPr="00592BC9" w:rsidRDefault="00592BC9" w:rsidP="006D4189">
      <w:pPr>
        <w:pStyle w:val="a8"/>
        <w:numPr>
          <w:ilvl w:val="0"/>
          <w:numId w:val="15"/>
        </w:numPr>
        <w:rPr>
          <w:b/>
          <w:bCs/>
          <w:lang w:eastAsia="ja-JP"/>
        </w:rPr>
      </w:pPr>
      <w:r w:rsidRPr="00592BC9">
        <w:rPr>
          <w:b/>
          <w:bCs/>
          <w:lang w:eastAsia="ja-JP"/>
        </w:rPr>
        <w:t>Главная страница</w:t>
      </w:r>
      <w:r>
        <w:rPr>
          <w:b/>
          <w:bCs/>
          <w:lang w:eastAsia="ja-JP"/>
        </w:rPr>
        <w:t xml:space="preserve"> – </w:t>
      </w:r>
      <w:r>
        <w:rPr>
          <w:lang w:eastAsia="ja-JP"/>
        </w:rPr>
        <w:t>страница, которая будет встречать пользователя при первом заходе на сайт</w:t>
      </w:r>
      <w:r w:rsidR="00334C12">
        <w:rPr>
          <w:lang w:eastAsia="ja-JP"/>
        </w:rPr>
        <w:t>.</w:t>
      </w:r>
    </w:p>
    <w:p w14:paraId="629CCD77" w14:textId="534DE7D8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806184">
        <w:rPr>
          <w:b/>
          <w:bCs/>
          <w:lang w:eastAsia="ja-JP"/>
        </w:rPr>
        <w:t>Страница выполнения прогноза</w:t>
      </w:r>
      <w:r>
        <w:rPr>
          <w:lang w:eastAsia="ja-JP"/>
        </w:rPr>
        <w:t xml:space="preserve"> – на этой странице можно будет выбрать налог и алгоритм, с помощью которого пользователь будет выполнять прогноз</w:t>
      </w:r>
      <w:r w:rsidR="001C0049">
        <w:rPr>
          <w:lang w:eastAsia="ja-JP"/>
        </w:rPr>
        <w:t>. Когда будет выбран алгоритм прогнозирования, на странице появится описание алгоритма, а также список необходимых параметров с полями для их ввода</w:t>
      </w:r>
      <w:r w:rsidR="00334C12">
        <w:rPr>
          <w:lang w:eastAsia="ja-JP"/>
        </w:rPr>
        <w:t>.</w:t>
      </w:r>
    </w:p>
    <w:p w14:paraId="3EA123B6" w14:textId="762C5820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просмотра выполненных прогнозов</w:t>
      </w:r>
      <w:r w:rsidR="001C0049">
        <w:rPr>
          <w:lang w:eastAsia="ja-JP"/>
        </w:rPr>
        <w:t xml:space="preserve"> – на этой странице можно будет налог, а также алгоритм из списка тех, с помощью которых уже выполнялся прогноз для этого алгоритма. После этого на странице появится информация, связанная с этим прогнозом, а также графики и сводки, которые помогут лучше понять качество прогноза</w:t>
      </w:r>
      <w:r w:rsidR="00334C12">
        <w:rPr>
          <w:lang w:eastAsia="ja-JP"/>
        </w:rPr>
        <w:t>.</w:t>
      </w:r>
    </w:p>
    <w:p w14:paraId="72F9A45D" w14:textId="3231D65E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для просмотра и изменения данных по налогам</w:t>
      </w:r>
      <w:r w:rsidR="001C0049">
        <w:rPr>
          <w:lang w:eastAsia="ja-JP"/>
        </w:rPr>
        <w:t xml:space="preserve"> – на этой странице можно будет</w:t>
      </w:r>
      <w:r w:rsidR="00E51200">
        <w:rPr>
          <w:lang w:eastAsia="ja-JP"/>
        </w:rPr>
        <w:t>:</w:t>
      </w:r>
      <w:r w:rsidR="001C0049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1C0049">
        <w:rPr>
          <w:lang w:eastAsia="ja-JP"/>
        </w:rPr>
        <w:t xml:space="preserve"> данные по налогам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E51200">
        <w:rPr>
          <w:lang w:eastAsia="ja-JP"/>
        </w:rPr>
        <w:t xml:space="preserve"> данные по факторам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 с какими факторами связан тот или иной налог, добавить или удалить такие связи</w:t>
      </w:r>
      <w:r w:rsidR="00E51200" w:rsidRPr="00E51200">
        <w:rPr>
          <w:lang w:eastAsia="ja-JP"/>
        </w:rPr>
        <w:t xml:space="preserve">; </w:t>
      </w:r>
      <w:r w:rsidR="003C102D">
        <w:rPr>
          <w:lang w:eastAsia="ja-JP"/>
        </w:rPr>
        <w:t>добавить данные по налогу или фактору.</w:t>
      </w:r>
    </w:p>
    <w:p w14:paraId="3CF9AAEA" w14:textId="54FD743F" w:rsidR="003C102D" w:rsidRDefault="00477A67" w:rsidP="00562455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Для взаимодействия с бэкендом необходимы функции, которые будут использоваться на страницах для получения или отправки данных, а также </w:t>
      </w:r>
      <w:r w:rsidR="00562455">
        <w:rPr>
          <w:lang w:eastAsia="ja-JP"/>
        </w:rPr>
        <w:t>сущности, которые будут использовать при получении и отправке данных.</w:t>
      </w:r>
    </w:p>
    <w:p w14:paraId="1A616D28" w14:textId="159DACF1" w:rsidR="00562455" w:rsidRDefault="00562455" w:rsidP="00562455">
      <w:pPr>
        <w:rPr>
          <w:lang w:eastAsia="ja-JP"/>
        </w:rPr>
      </w:pPr>
      <w:r>
        <w:rPr>
          <w:lang w:eastAsia="ja-JP"/>
        </w:rPr>
        <w:tab/>
        <w:t>Структура фронтенда:</w:t>
      </w:r>
    </w:p>
    <w:p w14:paraId="5D00641A" w14:textId="37A0CEFD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Сущности для взаимодействия с бэкендом</w:t>
      </w:r>
    </w:p>
    <w:p w14:paraId="2F31988D" w14:textId="4D36ACD8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Функции для взаимодействия с бэкендом</w:t>
      </w:r>
    </w:p>
    <w:p w14:paraId="4591BF79" w14:textId="2D660D88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Различные иконки и картинки, необходимые для страниц</w:t>
      </w:r>
    </w:p>
    <w:p w14:paraId="3F21DD3E" w14:textId="01D9B5F0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Код страниц</w:t>
      </w:r>
    </w:p>
    <w:p w14:paraId="5A0BE660" w14:textId="200D2DEF" w:rsidR="00DD0A08" w:rsidRDefault="00235C31" w:rsidP="00235C31">
      <w:pPr>
        <w:ind w:firstLine="708"/>
        <w:rPr>
          <w:lang w:eastAsia="ja-JP"/>
        </w:rPr>
      </w:pPr>
      <w:r>
        <w:rPr>
          <w:lang w:eastAsia="ja-JP"/>
        </w:rPr>
        <w:t xml:space="preserve">Теперь расскажем про внешний вид каждой из страниц. </w:t>
      </w:r>
      <w:r w:rsidR="00DD0A08">
        <w:rPr>
          <w:lang w:eastAsia="ja-JP"/>
        </w:rPr>
        <w:t>Внешний вид главной страницы</w:t>
      </w:r>
      <w:r w:rsidR="00E73EFD">
        <w:rPr>
          <w:lang w:eastAsia="ja-JP"/>
        </w:rPr>
        <w:t xml:space="preserve"> представлен на рис. 7</w:t>
      </w:r>
      <w:r w:rsidR="00DD0A08">
        <w:rPr>
          <w:lang w:eastAsia="ja-JP"/>
        </w:rPr>
        <w:t>:</w:t>
      </w:r>
    </w:p>
    <w:p w14:paraId="7782940E" w14:textId="5577F130" w:rsidR="00DD0A08" w:rsidRDefault="00DD0A08" w:rsidP="00DD0A08">
      <w:pPr>
        <w:rPr>
          <w:lang w:eastAsia="ja-JP"/>
        </w:rPr>
      </w:pPr>
      <w:r w:rsidRPr="00DD0A08">
        <w:rPr>
          <w:noProof/>
          <w:lang w:eastAsia="ru-RU"/>
        </w:rPr>
        <w:drawing>
          <wp:inline distT="0" distB="0" distL="0" distR="0" wp14:anchorId="0E3F9389" wp14:editId="16323D94">
            <wp:extent cx="6480175" cy="36366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AEE7" w14:textId="45DAE389" w:rsidR="00A32A47" w:rsidRPr="00A32A47" w:rsidRDefault="00A32A47" w:rsidP="00A32A47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7 – Вид главной страницы</w:t>
      </w:r>
    </w:p>
    <w:p w14:paraId="27F2AB2B" w14:textId="1FF041F3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Здесь находится описание приложения, а также краткое описание возможностей с кнопками перехода на соответствующие страницы.</w:t>
      </w:r>
    </w:p>
    <w:p w14:paraId="5F1ED38E" w14:textId="25F51DC2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Внешний вид страницы выполнения прогноза</w:t>
      </w:r>
      <w:r w:rsidR="00FC2C76">
        <w:rPr>
          <w:lang w:eastAsia="ja-JP"/>
        </w:rPr>
        <w:t xml:space="preserve"> представлен на рис. 8</w:t>
      </w:r>
      <w:r>
        <w:rPr>
          <w:lang w:eastAsia="ja-JP"/>
        </w:rPr>
        <w:t>:</w:t>
      </w:r>
    </w:p>
    <w:p w14:paraId="35A2752F" w14:textId="63C8884E" w:rsidR="00A32A47" w:rsidRDefault="00A32A47" w:rsidP="00DD0A08">
      <w:pPr>
        <w:rPr>
          <w:lang w:eastAsia="ja-JP"/>
        </w:rPr>
      </w:pPr>
      <w:r w:rsidRPr="00A32A47">
        <w:rPr>
          <w:noProof/>
          <w:lang w:eastAsia="ru-RU"/>
        </w:rPr>
        <w:lastRenderedPageBreak/>
        <w:drawing>
          <wp:inline distT="0" distB="0" distL="0" distR="0" wp14:anchorId="19FB9D4A" wp14:editId="1369FAD5">
            <wp:extent cx="6480175" cy="36366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0AC1" w14:textId="708273B8" w:rsidR="00A32A47" w:rsidRPr="00A32A47" w:rsidRDefault="00A32A47" w:rsidP="00A32A47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8 – Внешний вид страницы выполнения прогнозов</w:t>
      </w:r>
    </w:p>
    <w:p w14:paraId="568457DE" w14:textId="0C17AF4E" w:rsidR="00A32A47" w:rsidRDefault="00235C31" w:rsidP="00DD0A08">
      <w:pPr>
        <w:rPr>
          <w:lang w:eastAsia="ja-JP"/>
        </w:rPr>
      </w:pPr>
      <w:r>
        <w:rPr>
          <w:lang w:eastAsia="ja-JP"/>
        </w:rPr>
        <w:tab/>
        <w:t>На этой и оставшихся страницах слева располагается меню для быстрого переключения между страницами. Помимо этого, на странице есть описание алгоритма получения прогноза. Для получения прогноза не</w:t>
      </w:r>
      <w:r w:rsidR="00A93990">
        <w:rPr>
          <w:lang w:eastAsia="ja-JP"/>
        </w:rPr>
        <w:t>обходимо выбрать алгоритм прогнозирования и налог, для которого необходимо выполнить прогноз. После задания необходимых параметров, если таковые требуются, необходимо нажать кнопку «Сделать прогноз». Спустя какое-то время на экране появляется выполненный прогноз вместе с другими прогноза</w:t>
      </w:r>
      <w:r w:rsidR="007D31B3">
        <w:rPr>
          <w:lang w:eastAsia="ja-JP"/>
        </w:rPr>
        <w:t>ми</w:t>
      </w:r>
      <w:r w:rsidR="00A93990">
        <w:rPr>
          <w:lang w:eastAsia="ja-JP"/>
        </w:rPr>
        <w:t>, если таковые имеются:</w:t>
      </w:r>
    </w:p>
    <w:p w14:paraId="29350FB0" w14:textId="4DD63B9C" w:rsidR="00A93990" w:rsidRDefault="00A93990" w:rsidP="00DD0A08">
      <w:pPr>
        <w:rPr>
          <w:lang w:eastAsia="ja-JP"/>
        </w:rPr>
      </w:pPr>
      <w:r w:rsidRPr="00A93990">
        <w:rPr>
          <w:noProof/>
          <w:lang w:eastAsia="ru-RU"/>
        </w:rPr>
        <w:lastRenderedPageBreak/>
        <w:drawing>
          <wp:inline distT="0" distB="0" distL="0" distR="0" wp14:anchorId="449615E6" wp14:editId="38C738AE">
            <wp:extent cx="6480175" cy="36334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A5B1" w14:textId="2815E10F" w:rsidR="00A93990" w:rsidRPr="00A93990" w:rsidRDefault="00A93990" w:rsidP="00A93990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9 – Внешний вид страницы при получении прогноза</w:t>
      </w:r>
    </w:p>
    <w:p w14:paraId="0564C30F" w14:textId="628AF3AD" w:rsidR="00A93990" w:rsidRDefault="007D31B3" w:rsidP="007D31B3">
      <w:pPr>
        <w:jc w:val="center"/>
        <w:rPr>
          <w:lang w:eastAsia="ja-JP"/>
        </w:rPr>
      </w:pPr>
      <w:r w:rsidRPr="007D31B3">
        <w:rPr>
          <w:noProof/>
          <w:lang w:eastAsia="ru-RU"/>
        </w:rPr>
        <w:drawing>
          <wp:inline distT="0" distB="0" distL="0" distR="0" wp14:anchorId="07B30D9E" wp14:editId="225EB828">
            <wp:extent cx="2666189" cy="346710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8348" cy="34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4287" w14:textId="0B93C2EA" w:rsidR="00DD0A08" w:rsidRPr="007D31B3" w:rsidRDefault="007D31B3" w:rsidP="007D31B3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10 – Внешний вид одного из прогнозов</w:t>
      </w:r>
    </w:p>
    <w:p w14:paraId="69520235" w14:textId="70CA33F4" w:rsidR="007D31B3" w:rsidRDefault="007D31B3" w:rsidP="00A93990">
      <w:pPr>
        <w:rPr>
          <w:lang w:eastAsia="ja-JP"/>
        </w:rPr>
      </w:pPr>
      <w:r>
        <w:rPr>
          <w:lang w:eastAsia="ja-JP"/>
        </w:rPr>
        <w:tab/>
        <w:t>Возвращаемые результаты прогнозов показываются в краткой форме, достаточной для того, чтобы оценить его точность по сравнению с другими</w:t>
      </w:r>
      <w:r w:rsidR="007C5A99">
        <w:rPr>
          <w:lang w:eastAsia="ja-JP"/>
        </w:rPr>
        <w:t>.</w:t>
      </w:r>
    </w:p>
    <w:p w14:paraId="18380B68" w14:textId="5D0722FC" w:rsidR="007C5A99" w:rsidRDefault="007C5A99" w:rsidP="00A93990">
      <w:pPr>
        <w:rPr>
          <w:lang w:eastAsia="ja-JP"/>
        </w:rPr>
      </w:pPr>
      <w:r>
        <w:rPr>
          <w:lang w:eastAsia="ja-JP"/>
        </w:rPr>
        <w:lastRenderedPageBreak/>
        <w:tab/>
        <w:t>Внешний вид страницы просмотра выполненных прогнозов</w:t>
      </w:r>
      <w:r w:rsidR="00C3403D">
        <w:rPr>
          <w:lang w:eastAsia="ja-JP"/>
        </w:rPr>
        <w:t xml:space="preserve"> представлен на рис. 11</w:t>
      </w:r>
      <w:r>
        <w:rPr>
          <w:lang w:eastAsia="ja-JP"/>
        </w:rPr>
        <w:t>:</w:t>
      </w:r>
    </w:p>
    <w:p w14:paraId="027437C3" w14:textId="4D1EA837" w:rsidR="007C5A99" w:rsidRDefault="007C5A99" w:rsidP="00A93990">
      <w:pPr>
        <w:rPr>
          <w:lang w:eastAsia="ja-JP"/>
        </w:rPr>
      </w:pPr>
      <w:r w:rsidRPr="007C5A99">
        <w:rPr>
          <w:noProof/>
          <w:lang w:eastAsia="ru-RU"/>
        </w:rPr>
        <w:drawing>
          <wp:inline distT="0" distB="0" distL="0" distR="0" wp14:anchorId="4810E97A" wp14:editId="6B378CBA">
            <wp:extent cx="6480175" cy="36366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2E82" w14:textId="42FCB866" w:rsidR="007C5A99" w:rsidRPr="007C5A99" w:rsidRDefault="007C5A99" w:rsidP="007C5A99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11 – Внешний вид страницы с результатами прогнозов</w:t>
      </w:r>
    </w:p>
    <w:p w14:paraId="16E6DC15" w14:textId="30EC3D91" w:rsidR="007C5A99" w:rsidRDefault="00266472" w:rsidP="00A93990">
      <w:pPr>
        <w:rPr>
          <w:lang w:eastAsia="ja-JP"/>
        </w:rPr>
      </w:pPr>
      <w:r>
        <w:rPr>
          <w:lang w:eastAsia="ja-JP"/>
        </w:rPr>
        <w:tab/>
        <w:t xml:space="preserve">На этой странице, при выборе налога и алгоритма прогнозирования, показывается инфографика прогноза: график изменения значений, таблицы значений, таблицы параметров и метрик и так далее. На этой странице также есть возможность экспортировать выбранный прогноз в </w:t>
      </w:r>
      <w:r>
        <w:rPr>
          <w:lang w:val="en-US" w:eastAsia="ja-JP"/>
        </w:rPr>
        <w:t>JSON</w:t>
      </w:r>
      <w:r w:rsidRPr="00266472">
        <w:rPr>
          <w:lang w:eastAsia="ja-JP"/>
        </w:rPr>
        <w:t xml:space="preserve"> </w:t>
      </w:r>
      <w:r>
        <w:rPr>
          <w:lang w:eastAsia="ja-JP"/>
        </w:rPr>
        <w:t xml:space="preserve">формат, на случай если прогноз необходимо использовать где-то еще. После нажатия </w:t>
      </w:r>
      <w:r w:rsidR="00A84167">
        <w:rPr>
          <w:lang w:eastAsia="ja-JP"/>
        </w:rPr>
        <w:t xml:space="preserve">на кнопку «Экспортировать прогноз» </w:t>
      </w:r>
      <w:proofErr w:type="spellStart"/>
      <w:r w:rsidR="00A84167">
        <w:rPr>
          <w:lang w:eastAsia="ja-JP"/>
        </w:rPr>
        <w:t>скачается</w:t>
      </w:r>
      <w:proofErr w:type="spellEnd"/>
      <w:r w:rsidR="00A84167">
        <w:rPr>
          <w:lang w:eastAsia="ja-JP"/>
        </w:rPr>
        <w:t xml:space="preserve"> файл с названием «</w:t>
      </w:r>
      <w:proofErr w:type="spellStart"/>
      <w:r w:rsidR="00A84167">
        <w:rPr>
          <w:lang w:eastAsia="ja-JP"/>
        </w:rPr>
        <w:t>Названиеналога_названиеалгоритма</w:t>
      </w:r>
      <w:proofErr w:type="spellEnd"/>
      <w:r w:rsidR="00B549A3">
        <w:rPr>
          <w:lang w:eastAsia="ja-JP"/>
        </w:rPr>
        <w:t>_</w:t>
      </w:r>
      <w:r w:rsidR="00B549A3">
        <w:rPr>
          <w:lang w:val="en-US" w:eastAsia="ja-JP"/>
        </w:rPr>
        <w:t>prediction</w:t>
      </w:r>
      <w:r w:rsidR="00B549A3" w:rsidRPr="00B549A3">
        <w:rPr>
          <w:lang w:eastAsia="ja-JP"/>
        </w:rPr>
        <w:t>.</w:t>
      </w:r>
      <w:r w:rsidR="00B549A3">
        <w:rPr>
          <w:lang w:val="en-US" w:eastAsia="ja-JP"/>
        </w:rPr>
        <w:t>json</w:t>
      </w:r>
      <w:r w:rsidR="00A84167">
        <w:rPr>
          <w:lang w:eastAsia="ja-JP"/>
        </w:rPr>
        <w:t>»</w:t>
      </w:r>
      <w:r>
        <w:rPr>
          <w:lang w:eastAsia="ja-JP"/>
        </w:rPr>
        <w:t xml:space="preserve">. Выбор формата экспорта обусловлен </w:t>
      </w:r>
      <w:r w:rsidR="00B549A3">
        <w:rPr>
          <w:lang w:eastAsia="ja-JP"/>
        </w:rPr>
        <w:t>популярностью формата и почти повсеместным его использованием в других системах.</w:t>
      </w:r>
    </w:p>
    <w:p w14:paraId="7202C322" w14:textId="0A7EB146" w:rsidR="00800281" w:rsidRDefault="00800281" w:rsidP="00800281">
      <w:pPr>
        <w:ind w:firstLine="708"/>
        <w:rPr>
          <w:lang w:eastAsia="ja-JP"/>
        </w:rPr>
      </w:pPr>
      <w:r>
        <w:rPr>
          <w:lang w:eastAsia="ja-JP"/>
        </w:rPr>
        <w:t>Перейдем к внешнему виду страницы с данными по налогам и факторам. Данная страница содержит в себе 3 вкладки: для просмотра и изменения данных по налогам, для просмотра и изменения данных по факторам, для добавления новых данных. Внешний вид вкладки с данными по налогам</w:t>
      </w:r>
      <w:r w:rsidR="00986FD6">
        <w:rPr>
          <w:lang w:eastAsia="ja-JP"/>
        </w:rPr>
        <w:t xml:space="preserve"> представлен га рис. 12</w:t>
      </w:r>
      <w:r>
        <w:rPr>
          <w:lang w:eastAsia="ja-JP"/>
        </w:rPr>
        <w:t>:</w:t>
      </w:r>
    </w:p>
    <w:p w14:paraId="60F26728" w14:textId="23DFF9F5" w:rsidR="00800281" w:rsidRDefault="00800281" w:rsidP="00A93990">
      <w:pPr>
        <w:rPr>
          <w:lang w:eastAsia="ja-JP"/>
        </w:rPr>
      </w:pPr>
      <w:r w:rsidRPr="00800281">
        <w:rPr>
          <w:noProof/>
          <w:lang w:eastAsia="ru-RU"/>
        </w:rPr>
        <w:lastRenderedPageBreak/>
        <w:drawing>
          <wp:inline distT="0" distB="0" distL="0" distR="0" wp14:anchorId="7F6FA20F" wp14:editId="49823960">
            <wp:extent cx="6480175" cy="36366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FCED" w14:textId="09CFDCE9" w:rsidR="00800281" w:rsidRPr="00800281" w:rsidRDefault="00800281" w:rsidP="00800281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12 – Внешний вид страницы с данными по налогам</w:t>
      </w:r>
    </w:p>
    <w:p w14:paraId="6C13E41B" w14:textId="6BFF41A0" w:rsidR="00800281" w:rsidRDefault="00800281" w:rsidP="00A93990">
      <w:pPr>
        <w:rPr>
          <w:lang w:eastAsia="ja-JP"/>
        </w:rPr>
      </w:pPr>
      <w:r>
        <w:rPr>
          <w:lang w:eastAsia="ja-JP"/>
        </w:rPr>
        <w:tab/>
        <w:t>На этой вкладке необходимо выбрать налог, данные по которому необходимо посмотреть. После этого появится таблица с данными</w:t>
      </w:r>
      <w:r w:rsidR="00A316EC">
        <w:rPr>
          <w:lang w:eastAsia="ja-JP"/>
        </w:rPr>
        <w:t>, в которой можно изменить или удалить данные</w:t>
      </w:r>
      <w:r>
        <w:rPr>
          <w:lang w:eastAsia="ja-JP"/>
        </w:rPr>
        <w:t xml:space="preserve">, а также таблица связей этого налога с факторами. </w:t>
      </w:r>
    </w:p>
    <w:p w14:paraId="33E9EF84" w14:textId="4715396A" w:rsidR="00FF0988" w:rsidRDefault="00FF0988" w:rsidP="00FF0988">
      <w:pPr>
        <w:ind w:firstLine="708"/>
        <w:rPr>
          <w:lang w:eastAsia="ja-JP"/>
        </w:rPr>
      </w:pPr>
      <w:r>
        <w:rPr>
          <w:lang w:eastAsia="ja-JP"/>
        </w:rPr>
        <w:t>Внешний вид вкладки с данными по факторам</w:t>
      </w:r>
      <w:r w:rsidR="00C57C46">
        <w:rPr>
          <w:lang w:eastAsia="ja-JP"/>
        </w:rPr>
        <w:t xml:space="preserve"> представлен на рис. 13</w:t>
      </w:r>
      <w:r>
        <w:rPr>
          <w:lang w:eastAsia="ja-JP"/>
        </w:rPr>
        <w:t>:</w:t>
      </w:r>
    </w:p>
    <w:p w14:paraId="7182D425" w14:textId="7C17F9FE" w:rsidR="00FF0988" w:rsidRDefault="00FF0988" w:rsidP="00A93990">
      <w:pPr>
        <w:rPr>
          <w:lang w:eastAsia="ja-JP"/>
        </w:rPr>
      </w:pPr>
      <w:r w:rsidRPr="00FF0988">
        <w:rPr>
          <w:noProof/>
          <w:lang w:eastAsia="ru-RU"/>
        </w:rPr>
        <w:lastRenderedPageBreak/>
        <w:drawing>
          <wp:inline distT="0" distB="0" distL="0" distR="0" wp14:anchorId="492EAE9F" wp14:editId="70C6221F">
            <wp:extent cx="6480175" cy="36264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737E" w14:textId="00318F40" w:rsidR="00FF0988" w:rsidRPr="00FF0988" w:rsidRDefault="00FF0988" w:rsidP="00FF0988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13 – Внешний вид вкладки</w:t>
      </w:r>
      <w:r w:rsidR="00A316EC">
        <w:rPr>
          <w:sz w:val="24"/>
          <w:szCs w:val="20"/>
          <w:lang w:eastAsia="ja-JP"/>
        </w:rPr>
        <w:t xml:space="preserve"> с данными по факторам</w:t>
      </w:r>
    </w:p>
    <w:p w14:paraId="319E10B5" w14:textId="0DF0A4D2" w:rsidR="00FF0988" w:rsidRDefault="00A316EC" w:rsidP="00A93990">
      <w:pPr>
        <w:rPr>
          <w:lang w:eastAsia="ja-JP"/>
        </w:rPr>
      </w:pPr>
      <w:r>
        <w:rPr>
          <w:lang w:eastAsia="ja-JP"/>
        </w:rPr>
        <w:tab/>
        <w:t>На этой вкладке можно посмотреть, изменить или удалить данные по какому-либо фактору.</w:t>
      </w:r>
    </w:p>
    <w:p w14:paraId="63EFC95B" w14:textId="7D6C9618" w:rsidR="00A316EC" w:rsidRDefault="00A316EC" w:rsidP="00A316EC">
      <w:pPr>
        <w:ind w:firstLine="708"/>
        <w:rPr>
          <w:lang w:eastAsia="ja-JP"/>
        </w:rPr>
      </w:pPr>
      <w:r>
        <w:rPr>
          <w:lang w:eastAsia="ja-JP"/>
        </w:rPr>
        <w:t>Внешний вид вкладки для добавления данных</w:t>
      </w:r>
      <w:r w:rsidR="0028694F">
        <w:rPr>
          <w:lang w:eastAsia="ja-JP"/>
        </w:rPr>
        <w:t xml:space="preserve"> представлен на рис. 14</w:t>
      </w:r>
      <w:r>
        <w:rPr>
          <w:lang w:eastAsia="ja-JP"/>
        </w:rPr>
        <w:t>:</w:t>
      </w:r>
    </w:p>
    <w:p w14:paraId="2165DCA6" w14:textId="2AAB4DDA" w:rsidR="00A316EC" w:rsidRDefault="00A316EC" w:rsidP="00A316EC">
      <w:pPr>
        <w:rPr>
          <w:lang w:eastAsia="ja-JP"/>
        </w:rPr>
      </w:pPr>
      <w:r w:rsidRPr="00A316EC">
        <w:rPr>
          <w:noProof/>
          <w:lang w:eastAsia="ru-RU"/>
        </w:rPr>
        <w:lastRenderedPageBreak/>
        <w:drawing>
          <wp:inline distT="0" distB="0" distL="0" distR="0" wp14:anchorId="08D65B59" wp14:editId="44E14F33">
            <wp:extent cx="6480175" cy="36334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0B16" w14:textId="3F70A770" w:rsidR="00A316EC" w:rsidRPr="00A316EC" w:rsidRDefault="00A316EC" w:rsidP="00A316EC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14 – Внешний вид вкладки для добавления данных</w:t>
      </w:r>
    </w:p>
    <w:p w14:paraId="6E5074CF" w14:textId="4A52050A" w:rsidR="00A316EC" w:rsidRDefault="004A74B8" w:rsidP="004A74B8">
      <w:pPr>
        <w:ind w:firstLine="708"/>
      </w:pPr>
      <w:r>
        <w:rPr>
          <w:lang w:eastAsia="ja-JP"/>
        </w:rPr>
        <w:t>Для добавления данных необходимо сначала выбрать тип добавляемых дан</w:t>
      </w:r>
      <w:r>
        <w:t>ных. После этого в поле выбора налога/фактора появятся содержащиеся в базе данных налоги</w:t>
      </w:r>
      <w:r w:rsidR="00CE736D">
        <w:t>, к которым можно добавить новые данные. Также, если выбрать вариант «Новый налог», то появится поле для ввода названия нового налога.</w:t>
      </w:r>
    </w:p>
    <w:p w14:paraId="49AFCC44" w14:textId="61874C1C" w:rsidR="00820EE3" w:rsidRPr="00CE736D" w:rsidRDefault="00CE736D" w:rsidP="00820EE3">
      <w:pPr>
        <w:ind w:firstLine="708"/>
      </w:pPr>
      <w:r>
        <w:t xml:space="preserve">После выбора налога, к которому будут добавляться данные, необходимо выбрать способ добавления данных: вручную или с помощью файла. При вводе данных вручную необходимо выбрать дату и значение, которое соответствует этой дате. При добавлении данных через файл, необходимо будет предоставить файл, который содержит в себе данные в виде множества </w:t>
      </w:r>
      <w:r>
        <w:rPr>
          <w:lang w:val="en-US"/>
        </w:rPr>
        <w:t>csv</w:t>
      </w:r>
      <w:r w:rsidRPr="00CE736D">
        <w:t xml:space="preserve"> </w:t>
      </w:r>
      <w:r>
        <w:t xml:space="preserve">строк формата </w:t>
      </w:r>
      <w:r w:rsidRPr="00CE736D">
        <w:t>‘</w:t>
      </w:r>
      <w:proofErr w:type="spellStart"/>
      <w:r>
        <w:t>Дата</w:t>
      </w:r>
      <w:r w:rsidRPr="00CE736D">
        <w:t>;</w:t>
      </w:r>
      <w:r>
        <w:t>Значение</w:t>
      </w:r>
      <w:proofErr w:type="spellEnd"/>
      <w:r w:rsidRPr="00CE736D">
        <w:t>’</w:t>
      </w:r>
      <w:r>
        <w:t>.</w:t>
      </w:r>
      <w:r w:rsidR="00820EE3">
        <w:t xml:space="preserve"> Ввод данных вручную будет удобен, когда необходимо добавить одно новое значение к какому-либо налогу или фактору, а добавление через файл будет удобно, когда в систему необходимо добавить абсолютно новый налог или фактор, для которого накопилось достаточно много значений.</w:t>
      </w:r>
    </w:p>
    <w:p w14:paraId="106CB8E1" w14:textId="348486B6" w:rsidR="0022268C" w:rsidRDefault="0022268C">
      <w:pPr>
        <w:spacing w:line="259" w:lineRule="auto"/>
        <w:jc w:val="left"/>
      </w:pPr>
      <w:r>
        <w:br w:type="page"/>
      </w:r>
    </w:p>
    <w:p w14:paraId="1D2747F7" w14:textId="6943485A" w:rsidR="001711C0" w:rsidRDefault="0022268C" w:rsidP="0022268C">
      <w:pPr>
        <w:pStyle w:val="1"/>
      </w:pPr>
      <w:bookmarkStart w:id="19" w:name="_Toc164280718"/>
      <w:r>
        <w:lastRenderedPageBreak/>
        <w:t>3. Анализ применения алгоритмов</w:t>
      </w:r>
      <w:bookmarkEnd w:id="19"/>
    </w:p>
    <w:p w14:paraId="553B843A" w14:textId="0AFEA9BD" w:rsidR="0022268C" w:rsidRDefault="0022268C" w:rsidP="00CD7AE9">
      <w:pPr>
        <w:ind w:firstLine="708"/>
      </w:pPr>
      <w:r>
        <w:t xml:space="preserve">Теперь применим разработанную систему для </w:t>
      </w:r>
      <w:r w:rsidR="00CD7AE9">
        <w:t xml:space="preserve">прогнозирования налогов и акцизов, а также для получения прогноза </w:t>
      </w:r>
      <w:r w:rsidR="009114CD">
        <w:t>объёма</w:t>
      </w:r>
      <w:r w:rsidR="00CD7AE9">
        <w:t xml:space="preserve"> федерального бюджета.</w:t>
      </w:r>
    </w:p>
    <w:p w14:paraId="355B1CDF" w14:textId="58E51C80" w:rsidR="00C8658A" w:rsidRDefault="00592BC9" w:rsidP="00AD6593">
      <w:pPr>
        <w:ind w:firstLine="708"/>
      </w:pPr>
      <w:r>
        <w:t>Для начала, необходимо добавить все необходимые данные</w:t>
      </w:r>
      <w:r w:rsidR="009114CD">
        <w:t xml:space="preserve"> в</w:t>
      </w:r>
      <w:r>
        <w:t xml:space="preserve"> систему. После этого</w:t>
      </w:r>
      <w:r w:rsidR="00856413">
        <w:t>,</w:t>
      </w:r>
      <w:r w:rsidR="006C7F6D">
        <w:t xml:space="preserve"> на странице выполнения налогов на </w:t>
      </w:r>
      <w:proofErr w:type="spellStart"/>
      <w:r w:rsidR="006C7F6D">
        <w:t>фронтенде</w:t>
      </w:r>
      <w:proofErr w:type="spellEnd"/>
      <w:r w:rsidR="00856413">
        <w:t>,</w:t>
      </w:r>
      <w:r w:rsidR="006C7F6D">
        <w:t xml:space="preserve"> выполним прогноз каждым из реализованных алгоритмов для каждого из налогов</w:t>
      </w:r>
      <w:r w:rsidR="00AD6593">
        <w:t xml:space="preserve"> и акцизов</w:t>
      </w:r>
      <w:r w:rsidR="00C8658A">
        <w:t xml:space="preserve">, а затем выберем лучший прогноз для каждого из </w:t>
      </w:r>
      <w:r w:rsidR="00AD6593">
        <w:t>них</w:t>
      </w:r>
      <w:r w:rsidR="006C7F6D">
        <w:t>.</w:t>
      </w:r>
      <w:r w:rsidR="00AD6593">
        <w:t xml:space="preserve"> </w:t>
      </w:r>
      <w:r w:rsidR="00C8658A">
        <w:t xml:space="preserve">Получив </w:t>
      </w:r>
      <w:r w:rsidR="00AD6593">
        <w:t>все необходимые прогнозы, мы сможешь выполнить прогноз федерального бюджета.</w:t>
      </w:r>
    </w:p>
    <w:p w14:paraId="71749211" w14:textId="3473D508" w:rsidR="00AD6593" w:rsidRDefault="00AD6593" w:rsidP="00AD6593">
      <w:pPr>
        <w:ind w:firstLine="708"/>
      </w:pPr>
      <w:r>
        <w:t>Теперь рассмотрим лучший прогноз для каждого из налогов и акцизов, а именно:</w:t>
      </w:r>
    </w:p>
    <w:p w14:paraId="5AC073AA" w14:textId="7606623A" w:rsidR="00AD6593" w:rsidRDefault="00AD6593" w:rsidP="006D4189">
      <w:pPr>
        <w:pStyle w:val="a8"/>
        <w:numPr>
          <w:ilvl w:val="0"/>
          <w:numId w:val="20"/>
        </w:numPr>
      </w:pPr>
      <w:r>
        <w:t>НДПИ</w:t>
      </w:r>
      <w:r>
        <w:rPr>
          <w:lang w:val="en-US"/>
        </w:rPr>
        <w:t>;</w:t>
      </w:r>
    </w:p>
    <w:p w14:paraId="3D94D304" w14:textId="6DF33098" w:rsidR="00AD6593" w:rsidRDefault="00AD6593" w:rsidP="006D4189">
      <w:pPr>
        <w:pStyle w:val="a8"/>
        <w:numPr>
          <w:ilvl w:val="0"/>
          <w:numId w:val="20"/>
        </w:numPr>
      </w:pPr>
      <w:r>
        <w:t>Налог на прибыль организаций</w:t>
      </w:r>
      <w:r>
        <w:rPr>
          <w:lang w:val="en-US"/>
        </w:rPr>
        <w:t>;</w:t>
      </w:r>
    </w:p>
    <w:p w14:paraId="0F9ED9F0" w14:textId="259C3C38" w:rsidR="00AD6593" w:rsidRDefault="00AD6593" w:rsidP="006D4189">
      <w:pPr>
        <w:pStyle w:val="a8"/>
        <w:numPr>
          <w:ilvl w:val="0"/>
          <w:numId w:val="20"/>
        </w:numPr>
      </w:pPr>
      <w:r>
        <w:t>НДФЛ</w:t>
      </w:r>
      <w:r>
        <w:rPr>
          <w:lang w:val="en-US"/>
        </w:rPr>
        <w:t>;</w:t>
      </w:r>
    </w:p>
    <w:p w14:paraId="6BE6A2B0" w14:textId="75BEF3B4" w:rsidR="00AD6593" w:rsidRDefault="00AD6593" w:rsidP="006D4189">
      <w:pPr>
        <w:pStyle w:val="a8"/>
        <w:numPr>
          <w:ilvl w:val="0"/>
          <w:numId w:val="20"/>
        </w:numPr>
      </w:pPr>
      <w:r>
        <w:t>НДС</w:t>
      </w:r>
      <w:r>
        <w:rPr>
          <w:lang w:val="en-US"/>
        </w:rPr>
        <w:t>;</w:t>
      </w:r>
    </w:p>
    <w:p w14:paraId="59FA6520" w14:textId="53CE3CFB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табачную продукцию;</w:t>
      </w:r>
    </w:p>
    <w:p w14:paraId="506B0918" w14:textId="610AA7F8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табак;</w:t>
      </w:r>
    </w:p>
    <w:p w14:paraId="6FE75F11" w14:textId="2DC82FD4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автомобильный бензин;</w:t>
      </w:r>
    </w:p>
    <w:p w14:paraId="143DBD63" w14:textId="6760B41C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дизельное топливо;</w:t>
      </w:r>
    </w:p>
    <w:p w14:paraId="2DC63D37" w14:textId="248A626C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алкогольная продукция;</w:t>
      </w:r>
    </w:p>
    <w:p w14:paraId="7BC6EBE0" w14:textId="17D615C1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авиационный керосин;</w:t>
      </w:r>
    </w:p>
    <w:p w14:paraId="7B59C514" w14:textId="4B8600AE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природный газ;</w:t>
      </w:r>
    </w:p>
    <w:p w14:paraId="5DF6E6F0" w14:textId="0C511B5B" w:rsid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нефтяное сырье.</w:t>
      </w:r>
    </w:p>
    <w:p w14:paraId="1C7FA8FA" w14:textId="688238BD" w:rsidR="00C976D8" w:rsidRDefault="00C976D8" w:rsidP="00C976D8">
      <w:pPr>
        <w:spacing w:line="259" w:lineRule="auto"/>
        <w:jc w:val="left"/>
      </w:pPr>
      <w:r>
        <w:br w:type="page"/>
      </w:r>
    </w:p>
    <w:p w14:paraId="7DDAE0B5" w14:textId="10B5FCDB" w:rsidR="00C8658A" w:rsidRDefault="00C8658A" w:rsidP="00C8658A">
      <w:pPr>
        <w:pStyle w:val="2"/>
      </w:pPr>
      <w:bookmarkStart w:id="20" w:name="_Toc164280719"/>
      <w:r>
        <w:lastRenderedPageBreak/>
        <w:t>3.1. Прогноз для НДПИ</w:t>
      </w:r>
      <w:bookmarkEnd w:id="20"/>
    </w:p>
    <w:p w14:paraId="30B20A24" w14:textId="6BBAC48F" w:rsidR="00C8658A" w:rsidRPr="003A369F" w:rsidRDefault="00C8658A" w:rsidP="00C8658A">
      <w:r>
        <w:tab/>
        <w:t xml:space="preserve">Для НДПИ лучший прогноз получился с использованием </w:t>
      </w:r>
      <w:r w:rsidR="003A369F">
        <w:t>алгоритма двойного экспоненциального сглаживания</w:t>
      </w:r>
      <w:r>
        <w:t>:</w:t>
      </w:r>
    </w:p>
    <w:p w14:paraId="07E8840C" w14:textId="74B665A6" w:rsidR="00C8658A" w:rsidRDefault="003A369F" w:rsidP="003A369F">
      <w:r w:rsidRPr="003A369F">
        <w:rPr>
          <w:noProof/>
          <w:lang w:eastAsia="ru-RU"/>
        </w:rPr>
        <w:drawing>
          <wp:inline distT="0" distB="0" distL="0" distR="0" wp14:anchorId="14668A8B" wp14:editId="4C06CAEB">
            <wp:extent cx="6480175" cy="243014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C990" w14:textId="6750A577" w:rsidR="00C8658A" w:rsidRDefault="00C8658A" w:rsidP="00C8658A">
      <w:r>
        <w:tab/>
        <w:t>Метрики прогноза:</w:t>
      </w:r>
    </w:p>
    <w:p w14:paraId="1BE8B08E" w14:textId="199DC646" w:rsidR="00C8658A" w:rsidRDefault="003A369F" w:rsidP="006D4189">
      <w:pPr>
        <w:pStyle w:val="a8"/>
        <w:numPr>
          <w:ilvl w:val="0"/>
          <w:numId w:val="21"/>
        </w:numPr>
      </w:pPr>
      <w:r w:rsidRPr="00304784">
        <w:rPr>
          <w:b/>
          <w:bCs/>
          <w:lang w:val="en-US"/>
        </w:rPr>
        <w:t>ADT</w:t>
      </w:r>
      <w:r w:rsidRPr="00304784">
        <w:t xml:space="preserve"> </w:t>
      </w:r>
      <w:r w:rsidR="00304784" w:rsidRPr="00304784">
        <w:t>–</w:t>
      </w:r>
      <w:r w:rsidRPr="00304784">
        <w:t xml:space="preserve"> </w:t>
      </w:r>
      <w:r w:rsidR="00304784">
        <w:t>1581</w:t>
      </w:r>
      <w:r w:rsidR="00304784" w:rsidRPr="00304784">
        <w:t>,</w:t>
      </w:r>
      <w:r w:rsidR="00304784">
        <w:t>477. Для других алгоритмов эта метрика равна 15592.688 и 33015.265.</w:t>
      </w:r>
    </w:p>
    <w:p w14:paraId="2EE3EA8D" w14:textId="69E0B76C" w:rsidR="00304784" w:rsidRPr="00304784" w:rsidRDefault="00304784" w:rsidP="006D4189">
      <w:pPr>
        <w:pStyle w:val="a8"/>
        <w:numPr>
          <w:ilvl w:val="0"/>
          <w:numId w:val="21"/>
        </w:numPr>
      </w:pPr>
      <w:r>
        <w:rPr>
          <w:b/>
          <w:bCs/>
          <w:lang w:val="en-US"/>
        </w:rPr>
        <w:t>MASE</w:t>
      </w:r>
      <w:r w:rsidRPr="00304784">
        <w:rPr>
          <w:b/>
          <w:bCs/>
        </w:rPr>
        <w:t xml:space="preserve"> </w:t>
      </w:r>
      <w:r>
        <w:t>–</w:t>
      </w:r>
      <w:r w:rsidRPr="00304784">
        <w:t xml:space="preserve"> 0,538. </w:t>
      </w:r>
      <w:r>
        <w:t>Для других алгоритмов эта метрика равна 2.237 и 4.153.</w:t>
      </w:r>
    </w:p>
    <w:p w14:paraId="1FE272F5" w14:textId="3CF28B7D" w:rsidR="00304784" w:rsidRDefault="00E51ACF" w:rsidP="006D4189">
      <w:pPr>
        <w:pStyle w:val="a8"/>
        <w:numPr>
          <w:ilvl w:val="0"/>
          <w:numId w:val="21"/>
        </w:numPr>
      </w:pPr>
      <w:r>
        <w:rPr>
          <w:b/>
          <w:bCs/>
          <w:lang w:val="en-US"/>
        </w:rPr>
        <w:t>RM</w:t>
      </w:r>
      <w:r w:rsidR="00304784">
        <w:rPr>
          <w:b/>
          <w:bCs/>
          <w:lang w:val="en-US"/>
        </w:rPr>
        <w:t>SE</w:t>
      </w:r>
      <w:r w:rsidR="00304784" w:rsidRPr="00304784">
        <w:rPr>
          <w:b/>
          <w:bCs/>
        </w:rPr>
        <w:t xml:space="preserve"> </w:t>
      </w:r>
      <w:r w:rsidR="00304784">
        <w:t>–</w:t>
      </w:r>
      <w:r w:rsidR="00304784" w:rsidRPr="00304784">
        <w:t xml:space="preserve"> 661,889. </w:t>
      </w:r>
      <w:r w:rsidR="00304784">
        <w:t>Для других алгоритмов эта метрика равна 2282.153 и 4171.869.</w:t>
      </w:r>
    </w:p>
    <w:p w14:paraId="099884F5" w14:textId="240744DD" w:rsidR="00C8658A" w:rsidRDefault="00304784" w:rsidP="00304784">
      <w:pPr>
        <w:ind w:left="708"/>
      </w:pPr>
      <w:r>
        <w:t>Для этого алгоритма параметры прогноза не определены.</w:t>
      </w:r>
    </w:p>
    <w:p w14:paraId="02D125FB" w14:textId="77777777" w:rsidR="00C976D8" w:rsidRDefault="00C976D8" w:rsidP="00C976D8"/>
    <w:p w14:paraId="55D30F9C" w14:textId="08DD9D96" w:rsidR="00C976D8" w:rsidRDefault="00C976D8">
      <w:pPr>
        <w:spacing w:line="259" w:lineRule="auto"/>
        <w:jc w:val="left"/>
      </w:pPr>
      <w:r>
        <w:br w:type="page"/>
      </w:r>
    </w:p>
    <w:p w14:paraId="38F34727" w14:textId="2F3B3D90" w:rsidR="00C8658A" w:rsidRDefault="00C976D8" w:rsidP="00C976D8">
      <w:pPr>
        <w:pStyle w:val="2"/>
      </w:pPr>
      <w:bookmarkStart w:id="21" w:name="_Toc164280720"/>
      <w:r>
        <w:lastRenderedPageBreak/>
        <w:t>3.2. Прогноз для налога на прибыль</w:t>
      </w:r>
      <w:bookmarkEnd w:id="21"/>
    </w:p>
    <w:p w14:paraId="0EB58A1E" w14:textId="3D3E63D4" w:rsidR="007C5A99" w:rsidRPr="007C5A99" w:rsidRDefault="007C5A99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62F467DD" w14:textId="7E800F97" w:rsidR="00C976D8" w:rsidRDefault="00C976D8">
      <w:pPr>
        <w:spacing w:line="259" w:lineRule="auto"/>
        <w:jc w:val="left"/>
      </w:pPr>
      <w:r>
        <w:br w:type="page"/>
      </w:r>
    </w:p>
    <w:p w14:paraId="11E2FE1B" w14:textId="1D888AB1" w:rsidR="00C8658A" w:rsidRDefault="00C976D8" w:rsidP="00C976D8">
      <w:pPr>
        <w:pStyle w:val="2"/>
      </w:pPr>
      <w:bookmarkStart w:id="22" w:name="_Toc164280721"/>
      <w:r>
        <w:lastRenderedPageBreak/>
        <w:t>3.3. Прогноз для НДФЛ</w:t>
      </w:r>
      <w:bookmarkEnd w:id="22"/>
    </w:p>
    <w:p w14:paraId="1A3D7781" w14:textId="15618AAC" w:rsidR="007C5A99" w:rsidRPr="007C5A99" w:rsidRDefault="007C5A99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36074C10" w14:textId="50FDC985" w:rsidR="00C976D8" w:rsidRDefault="00C976D8">
      <w:pPr>
        <w:spacing w:line="259" w:lineRule="auto"/>
        <w:jc w:val="left"/>
      </w:pPr>
      <w:r>
        <w:br w:type="page"/>
      </w:r>
    </w:p>
    <w:p w14:paraId="583F35B8" w14:textId="16F4240D" w:rsidR="00C976D8" w:rsidRDefault="00C976D8" w:rsidP="00C976D8">
      <w:pPr>
        <w:pStyle w:val="2"/>
      </w:pPr>
      <w:bookmarkStart w:id="23" w:name="_Toc164280722"/>
      <w:r>
        <w:lastRenderedPageBreak/>
        <w:t>3.4. Прогноз для НДС</w:t>
      </w:r>
      <w:bookmarkEnd w:id="23"/>
    </w:p>
    <w:p w14:paraId="2F17B5EE" w14:textId="7717850A" w:rsidR="007C5A99" w:rsidRPr="00266472" w:rsidRDefault="00266472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05539E2B" w14:textId="77777777" w:rsidR="007C5A99" w:rsidRDefault="00A84440" w:rsidP="007C5A99">
      <w:r>
        <w:br w:type="page"/>
      </w:r>
    </w:p>
    <w:p w14:paraId="0A7FE619" w14:textId="45F5E4B4" w:rsidR="007C5A99" w:rsidRDefault="007C5A99" w:rsidP="007C5A99">
      <w:pPr>
        <w:pStyle w:val="2"/>
      </w:pPr>
      <w:bookmarkStart w:id="24" w:name="_Toc164280723"/>
      <w:r>
        <w:lastRenderedPageBreak/>
        <w:t>3.5. Прогнозы акцизов</w:t>
      </w:r>
      <w:bookmarkEnd w:id="24"/>
    </w:p>
    <w:p w14:paraId="67AB06B3" w14:textId="2BD02CBE" w:rsidR="007C5A99" w:rsidRDefault="007C5A99" w:rsidP="007C5A99">
      <w:pPr>
        <w:rPr>
          <w:i/>
          <w:iCs/>
        </w:rPr>
      </w:pPr>
      <w:r>
        <w:rPr>
          <w:i/>
          <w:iCs/>
        </w:rPr>
        <w:t>Здесь будут результаты прогнозов</w:t>
      </w:r>
    </w:p>
    <w:p w14:paraId="6C514D10" w14:textId="06064911" w:rsidR="00304784" w:rsidRDefault="00304784">
      <w:pPr>
        <w:spacing w:line="259" w:lineRule="auto"/>
        <w:jc w:val="left"/>
      </w:pPr>
      <w:r>
        <w:br w:type="page"/>
      </w:r>
    </w:p>
    <w:p w14:paraId="3A2DB42B" w14:textId="10189ED8" w:rsidR="00304784" w:rsidRDefault="00304784" w:rsidP="00304784">
      <w:pPr>
        <w:pStyle w:val="2"/>
      </w:pPr>
      <w:bookmarkStart w:id="25" w:name="_Toc164280724"/>
      <w:r>
        <w:lastRenderedPageBreak/>
        <w:t>3.6. Прогноз объема федерального бюджета</w:t>
      </w:r>
      <w:bookmarkEnd w:id="25"/>
    </w:p>
    <w:p w14:paraId="1B927AB8" w14:textId="30F55620" w:rsidR="00304784" w:rsidRDefault="00304784" w:rsidP="00304784">
      <w:pPr>
        <w:rPr>
          <w:i/>
          <w:iCs/>
        </w:rPr>
      </w:pPr>
      <w:r>
        <w:rPr>
          <w:i/>
          <w:iCs/>
        </w:rPr>
        <w:t>Здесь будет прогноз федерального бюджета</w:t>
      </w:r>
    </w:p>
    <w:p w14:paraId="4EF5DEF8" w14:textId="4977A5A9" w:rsidR="002A4CF9" w:rsidRDefault="002A4CF9">
      <w:pPr>
        <w:spacing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48E82F9E" w14:textId="1E485770" w:rsidR="002F527D" w:rsidRDefault="002A4CF9" w:rsidP="002F527D">
      <w:pPr>
        <w:pStyle w:val="1"/>
      </w:pPr>
      <w:bookmarkStart w:id="26" w:name="_Toc164280725"/>
      <w:r w:rsidRPr="002A4CF9">
        <w:lastRenderedPageBreak/>
        <w:t>4</w:t>
      </w:r>
      <w:r>
        <w:t>. Заключение</w:t>
      </w:r>
      <w:bookmarkEnd w:id="26"/>
    </w:p>
    <w:p w14:paraId="0B668A0F" w14:textId="170D98FD" w:rsidR="00FA00C9" w:rsidRDefault="002F527D" w:rsidP="002F527D">
      <w:r>
        <w:tab/>
        <w:t xml:space="preserve">При выполнении данной работы </w:t>
      </w:r>
      <w:r w:rsidR="00D379CB">
        <w:t xml:space="preserve">я провел анализ налоговой системы Российской Федерации и выяснил, какие налоги и акцизы оказывают наибольшее влияние на объем федерального бюджета. </w:t>
      </w:r>
      <w:r w:rsidR="00FA00C9" w:rsidRPr="00FA00C9">
        <w:t xml:space="preserve">В процессе исследования был проведен обзор существующих теоретических и эмпирических исследований в области </w:t>
      </w:r>
      <w:r w:rsidR="00FA00C9">
        <w:t>прогнозирования налоговых поступлений, б</w:t>
      </w:r>
      <w:r w:rsidR="00FA00C9" w:rsidRPr="00FA00C9">
        <w:t>ыли изучены основные методы и подходы, применяемые в данной области</w:t>
      </w:r>
      <w:r w:rsidR="00FA00C9">
        <w:t xml:space="preserve">. </w:t>
      </w:r>
    </w:p>
    <w:p w14:paraId="584F37E8" w14:textId="77CB1812" w:rsidR="002F527D" w:rsidRDefault="00D379CB" w:rsidP="00FA00C9">
      <w:pPr>
        <w:ind w:firstLine="708"/>
        <w:rPr>
          <w:lang w:eastAsia="ja-JP"/>
        </w:rPr>
      </w:pPr>
      <w:r>
        <w:t>Я</w:t>
      </w:r>
      <w:r w:rsidR="002F527D">
        <w:t xml:space="preserve"> созда</w:t>
      </w:r>
      <w:r>
        <w:t xml:space="preserve">л </w:t>
      </w:r>
      <w:proofErr w:type="spellStart"/>
      <w:r>
        <w:t>мультиалгоритмическую</w:t>
      </w:r>
      <w:proofErr w:type="spellEnd"/>
      <w:r>
        <w:t xml:space="preserve"> расширяемую</w:t>
      </w:r>
      <w:r w:rsidR="002F527D">
        <w:t xml:space="preserve"> автоматизированную систему прогнозирования налоговых поступлений</w:t>
      </w:r>
      <w:r w:rsidR="007F75A1">
        <w:rPr>
          <w:lang w:eastAsia="ja-JP"/>
        </w:rPr>
        <w:t>, которая хранит в себе все необходимые данные, а также для которой можно легко реализовать новые</w:t>
      </w:r>
      <w:r w:rsidR="002F2505">
        <w:rPr>
          <w:lang w:eastAsia="ja-JP"/>
        </w:rPr>
        <w:t xml:space="preserve"> алгоритмы и с легкостью внедрить их в систему.</w:t>
      </w:r>
      <w:r>
        <w:rPr>
          <w:lang w:eastAsia="ja-JP"/>
        </w:rPr>
        <w:t xml:space="preserve"> С использованием этой системы я сделал прогнозы четырех видов налогов и восьми видов акцизов, которые затем были использованы при получении прогноза федерального бюджета.</w:t>
      </w:r>
      <w:r w:rsidR="00BD2752">
        <w:rPr>
          <w:lang w:eastAsia="ja-JP"/>
        </w:rPr>
        <w:t xml:space="preserve"> Наиболее оптимальные алгоритмы для каждого из налогов получились следующие:</w:t>
      </w:r>
    </w:p>
    <w:p w14:paraId="7A53E1B9" w14:textId="21EFDF74" w:rsidR="00BD2752" w:rsidRP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НДПИ – </w:t>
      </w:r>
      <w:r w:rsidRPr="00BD2752">
        <w:rPr>
          <w:i/>
          <w:iCs/>
          <w:lang w:eastAsia="ja-JP"/>
        </w:rPr>
        <w:t xml:space="preserve">название </w:t>
      </w:r>
      <w:r>
        <w:rPr>
          <w:i/>
          <w:iCs/>
          <w:lang w:eastAsia="ja-JP"/>
        </w:rPr>
        <w:t>алгоритма</w:t>
      </w:r>
      <w:r w:rsidR="00787B3A">
        <w:rPr>
          <w:i/>
          <w:iCs/>
          <w:lang w:val="en-US" w:eastAsia="ja-JP"/>
        </w:rPr>
        <w:t>;</w:t>
      </w:r>
    </w:p>
    <w:p w14:paraId="0FAADAD4" w14:textId="0A5C298E" w:rsidR="00BD2752" w:rsidRP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Налог на прибыль – </w:t>
      </w:r>
      <w:r>
        <w:rPr>
          <w:i/>
          <w:iCs/>
          <w:lang w:eastAsia="ja-JP"/>
        </w:rPr>
        <w:t>название алгоритма</w:t>
      </w:r>
      <w:r w:rsidR="00787B3A" w:rsidRPr="00787B3A">
        <w:rPr>
          <w:i/>
          <w:iCs/>
          <w:lang w:eastAsia="ja-JP"/>
        </w:rPr>
        <w:t>;</w:t>
      </w:r>
    </w:p>
    <w:p w14:paraId="3867EE7F" w14:textId="0CB2D9D9" w:rsidR="00BD2752" w:rsidRP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НДФЛ – </w:t>
      </w:r>
      <w:r>
        <w:rPr>
          <w:i/>
          <w:iCs/>
          <w:lang w:eastAsia="ja-JP"/>
        </w:rPr>
        <w:t>название алгоритма</w:t>
      </w:r>
      <w:r w:rsidR="00787B3A">
        <w:rPr>
          <w:i/>
          <w:iCs/>
          <w:lang w:val="en-US" w:eastAsia="ja-JP"/>
        </w:rPr>
        <w:t>;</w:t>
      </w:r>
    </w:p>
    <w:p w14:paraId="779CF28C" w14:textId="445C0238" w:rsidR="00BD2752" w:rsidRP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НДС – </w:t>
      </w:r>
      <w:r>
        <w:rPr>
          <w:i/>
          <w:iCs/>
          <w:lang w:eastAsia="ja-JP"/>
        </w:rPr>
        <w:t>название алгоритма</w:t>
      </w:r>
      <w:r w:rsidR="00787B3A">
        <w:rPr>
          <w:i/>
          <w:iCs/>
          <w:lang w:val="en-US" w:eastAsia="ja-JP"/>
        </w:rPr>
        <w:t>;</w:t>
      </w:r>
    </w:p>
    <w:p w14:paraId="2C3BA2D5" w14:textId="18CDF484" w:rsid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Акцизы – алгоритм </w:t>
      </w:r>
      <w:r w:rsidRPr="00D771A7">
        <w:rPr>
          <w:i/>
          <w:iCs/>
          <w:lang w:eastAsia="ja-JP"/>
        </w:rPr>
        <w:t>название алгоритма</w:t>
      </w:r>
      <w:r>
        <w:rPr>
          <w:lang w:eastAsia="ja-JP"/>
        </w:rPr>
        <w:t xml:space="preserve"> получился наиболее оптимальным</w:t>
      </w:r>
      <w:r w:rsidR="00D771A7">
        <w:rPr>
          <w:lang w:eastAsia="ja-JP"/>
        </w:rPr>
        <w:t xml:space="preserve"> для большинства акцизов</w:t>
      </w:r>
      <w:r w:rsidR="00787B3A">
        <w:rPr>
          <w:lang w:eastAsia="ja-JP"/>
        </w:rPr>
        <w:t>.</w:t>
      </w:r>
    </w:p>
    <w:p w14:paraId="3784AB7A" w14:textId="484104BB" w:rsidR="00D771A7" w:rsidRDefault="00D771A7" w:rsidP="00D771A7">
      <w:pPr>
        <w:ind w:firstLine="708"/>
        <w:rPr>
          <w:lang w:eastAsia="ja-JP"/>
        </w:rPr>
      </w:pPr>
      <w:r>
        <w:rPr>
          <w:lang w:eastAsia="ja-JP"/>
        </w:rPr>
        <w:t xml:space="preserve">Из этого можно сделать вывод, что для быстрой оценки объема налога или акциза на следующий календарный период можно использовать алгоритм </w:t>
      </w:r>
      <w:r w:rsidRPr="00D771A7">
        <w:rPr>
          <w:i/>
          <w:iCs/>
          <w:lang w:eastAsia="ja-JP"/>
        </w:rPr>
        <w:t>название алгоритма</w:t>
      </w:r>
      <w:r>
        <w:rPr>
          <w:lang w:eastAsia="ja-JP"/>
        </w:rPr>
        <w:t>, а прогнозы с помощью других алгоритмов можно выполнять для дополнительной проверки.</w:t>
      </w:r>
    </w:p>
    <w:p w14:paraId="0F7DCC0B" w14:textId="77777777" w:rsidR="009C607C" w:rsidRDefault="009C607C" w:rsidP="009C607C">
      <w:pPr>
        <w:ind w:firstLine="708"/>
        <w:rPr>
          <w:sz w:val="24"/>
        </w:rPr>
      </w:pPr>
      <w:r>
        <w:t xml:space="preserve"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</w:t>
      </w:r>
      <w:r>
        <w:lastRenderedPageBreak/>
        <w:t>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68098953" w14:textId="77777777" w:rsidR="009C607C" w:rsidRDefault="009C607C" w:rsidP="009C607C">
      <w:pPr>
        <w:ind w:firstLine="708"/>
      </w:pPr>
      <w:r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50E6325B" w14:textId="77777777" w:rsidR="009C607C" w:rsidRDefault="009C607C" w:rsidP="009C607C"/>
    <w:tbl>
      <w:tblPr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9C607C" w14:paraId="7E6FD643" w14:textId="77777777" w:rsidTr="009C607C">
        <w:tc>
          <w:tcPr>
            <w:tcW w:w="4927" w:type="dxa"/>
            <w:hideMark/>
          </w:tcPr>
          <w:p w14:paraId="2A26BAE8" w14:textId="77777777" w:rsidR="009C607C" w:rsidRDefault="009C607C">
            <w:pPr>
              <w:spacing w:line="256" w:lineRule="auto"/>
            </w:pPr>
            <w:r>
              <w:t>_______________________</w:t>
            </w:r>
          </w:p>
        </w:tc>
        <w:tc>
          <w:tcPr>
            <w:tcW w:w="4927" w:type="dxa"/>
            <w:hideMark/>
          </w:tcPr>
          <w:p w14:paraId="2ADD14B3" w14:textId="77777777" w:rsidR="009C607C" w:rsidRDefault="009C607C">
            <w:pPr>
              <w:spacing w:line="256" w:lineRule="auto"/>
            </w:pPr>
            <w:r>
              <w:t>__________________________</w:t>
            </w:r>
          </w:p>
        </w:tc>
      </w:tr>
      <w:tr w:rsidR="009C607C" w14:paraId="7B9D07D5" w14:textId="77777777" w:rsidTr="009C607C">
        <w:tc>
          <w:tcPr>
            <w:tcW w:w="4927" w:type="dxa"/>
            <w:hideMark/>
          </w:tcPr>
          <w:p w14:paraId="237BD43C" w14:textId="77777777" w:rsidR="009C607C" w:rsidRPr="009C607C" w:rsidRDefault="009C607C">
            <w:pPr>
              <w:spacing w:line="256" w:lineRule="auto"/>
              <w:rPr>
                <w:i/>
                <w:sz w:val="18"/>
                <w:szCs w:val="18"/>
              </w:rPr>
            </w:pPr>
            <w:r w:rsidRPr="009C607C">
              <w:rPr>
                <w:i/>
                <w:sz w:val="18"/>
                <w:szCs w:val="18"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</w:tcPr>
          <w:p w14:paraId="6089BA11" w14:textId="77777777" w:rsidR="009C607C" w:rsidRPr="009C607C" w:rsidRDefault="009C607C">
            <w:pPr>
              <w:spacing w:line="256" w:lineRule="auto"/>
              <w:rPr>
                <w:i/>
                <w:sz w:val="18"/>
                <w:szCs w:val="18"/>
              </w:rPr>
            </w:pPr>
            <w:r w:rsidRPr="009C607C">
              <w:rPr>
                <w:i/>
                <w:sz w:val="18"/>
                <w:szCs w:val="18"/>
              </w:rPr>
              <w:t>Подпись студента</w:t>
            </w:r>
          </w:p>
          <w:p w14:paraId="1EB407D4" w14:textId="77777777" w:rsidR="009C607C" w:rsidRPr="009C607C" w:rsidRDefault="009C607C">
            <w:pPr>
              <w:spacing w:line="256" w:lineRule="auto"/>
              <w:rPr>
                <w:i/>
                <w:sz w:val="18"/>
                <w:szCs w:val="18"/>
              </w:rPr>
            </w:pPr>
          </w:p>
        </w:tc>
      </w:tr>
    </w:tbl>
    <w:p w14:paraId="524282F2" w14:textId="77777777" w:rsidR="009C607C" w:rsidRDefault="009C607C" w:rsidP="009C607C">
      <w:pPr>
        <w:rPr>
          <w:rFonts w:eastAsia="Times New Roman"/>
          <w:sz w:val="24"/>
          <w:szCs w:val="24"/>
          <w:lang w:eastAsia="ru-RU"/>
        </w:rPr>
      </w:pPr>
      <w:r>
        <w:t xml:space="preserve">                                                             </w:t>
      </w:r>
    </w:p>
    <w:p w14:paraId="5CA64E76" w14:textId="77777777" w:rsidR="009C607C" w:rsidRDefault="009C607C" w:rsidP="009C607C"/>
    <w:p w14:paraId="731CE8D2" w14:textId="77777777" w:rsidR="009C607C" w:rsidRDefault="009C607C" w:rsidP="009C607C">
      <w:r>
        <w:t xml:space="preserve">« ____ »___________20 __г. </w:t>
      </w:r>
    </w:p>
    <w:p w14:paraId="015F4C22" w14:textId="4EB8F02C" w:rsidR="009C607C" w:rsidRPr="009C607C" w:rsidRDefault="009C607C" w:rsidP="009C607C">
      <w:pPr>
        <w:rPr>
          <w:i/>
          <w:sz w:val="20"/>
          <w:szCs w:val="20"/>
        </w:rPr>
      </w:pPr>
      <w:r>
        <w:rPr>
          <w:i/>
          <w:sz w:val="20"/>
          <w:szCs w:val="20"/>
        </w:rPr>
        <w:t>(заполняется от руки)</w:t>
      </w:r>
    </w:p>
    <w:p w14:paraId="6B86E72A" w14:textId="6FE62AA4" w:rsidR="00A84440" w:rsidRPr="00A84440" w:rsidRDefault="00304784" w:rsidP="007C5A99">
      <w:pPr>
        <w:spacing w:line="259" w:lineRule="auto"/>
        <w:jc w:val="left"/>
      </w:pPr>
      <w:r>
        <w:br w:type="page"/>
      </w:r>
    </w:p>
    <w:p w14:paraId="05756DE7" w14:textId="77777777" w:rsidR="009D3E01" w:rsidRPr="00CE544D" w:rsidRDefault="009D3E01" w:rsidP="00CE544D">
      <w:pPr>
        <w:pStyle w:val="1"/>
      </w:pPr>
      <w:bookmarkStart w:id="27" w:name="_Toc164280726"/>
      <w:r w:rsidRPr="00CE544D">
        <w:lastRenderedPageBreak/>
        <w:t>Список терминов и сокращений</w:t>
      </w:r>
      <w:bookmarkEnd w:id="27"/>
    </w:p>
    <w:p w14:paraId="0505E095" w14:textId="55556169" w:rsidR="009D3E01" w:rsidRPr="006812A7" w:rsidRDefault="009D3E01" w:rsidP="00D23145">
      <w:pPr>
        <w:pStyle w:val="a8"/>
        <w:numPr>
          <w:ilvl w:val="0"/>
          <w:numId w:val="31"/>
        </w:numPr>
        <w:ind w:hanging="357"/>
        <w:rPr>
          <w:rFonts w:ascii="Arial" w:hAnsi="Arial" w:cs="Arial"/>
        </w:rPr>
      </w:pPr>
      <w:r w:rsidRPr="006812A7">
        <w:rPr>
          <w:b/>
          <w:bCs/>
        </w:rPr>
        <w:t>Бюджет</w:t>
      </w:r>
      <w:r w:rsidRPr="009D3E01">
        <w:t xml:space="preserve"> – это форма образования и расходования денежных средств, предназначенных для финансового обеспечения задач и функций государства и местного самоуправления.</w:t>
      </w:r>
    </w:p>
    <w:p w14:paraId="4D85674E" w14:textId="22C806B2" w:rsidR="009D3E01" w:rsidRPr="006812A7" w:rsidRDefault="009D3E01" w:rsidP="00D23145">
      <w:pPr>
        <w:pStyle w:val="a8"/>
        <w:numPr>
          <w:ilvl w:val="0"/>
          <w:numId w:val="31"/>
        </w:numPr>
        <w:ind w:hanging="357"/>
        <w:rPr>
          <w:rFonts w:ascii="Arial" w:hAnsi="Arial" w:cs="Arial"/>
        </w:rPr>
      </w:pPr>
      <w:r w:rsidRPr="006812A7">
        <w:rPr>
          <w:b/>
          <w:bCs/>
        </w:rPr>
        <w:t>Госбюджет</w:t>
      </w:r>
      <w:r w:rsidRPr="009D3E01">
        <w:t xml:space="preserve"> является важным рычагом влияния на развитие производительных сил общества, реализации экономической политики государства, которая направлена на рост уровня жизни населения страны.</w:t>
      </w:r>
    </w:p>
    <w:p w14:paraId="11D8F780" w14:textId="30D2A3E5" w:rsidR="009D3E01" w:rsidRPr="009D3E01" w:rsidRDefault="009D3E01" w:rsidP="00D23145">
      <w:pPr>
        <w:pStyle w:val="a8"/>
        <w:numPr>
          <w:ilvl w:val="0"/>
          <w:numId w:val="31"/>
        </w:numPr>
        <w:ind w:hanging="357"/>
      </w:pPr>
      <w:r w:rsidRPr="006812A7">
        <w:rPr>
          <w:b/>
          <w:bCs/>
        </w:rPr>
        <w:t>Федеральный бюджет</w:t>
      </w:r>
      <w:r w:rsidRPr="009D3E01">
        <w:t xml:space="preserve"> выполняет следующие задачи:</w:t>
      </w:r>
    </w:p>
    <w:p w14:paraId="4B9BAD03" w14:textId="77777777" w:rsidR="009D3E01" w:rsidRPr="009D3E01" w:rsidRDefault="009D3E01" w:rsidP="00D23145">
      <w:pPr>
        <w:pStyle w:val="a8"/>
        <w:numPr>
          <w:ilvl w:val="0"/>
          <w:numId w:val="32"/>
        </w:numPr>
        <w:ind w:hanging="357"/>
      </w:pPr>
      <w:r w:rsidRPr="009D3E01">
        <w:t>перераспределение ВВП;</w:t>
      </w:r>
    </w:p>
    <w:p w14:paraId="2E4918D1" w14:textId="77777777" w:rsidR="009D3E01" w:rsidRPr="009D3E01" w:rsidRDefault="009D3E01" w:rsidP="00D23145">
      <w:pPr>
        <w:pStyle w:val="a8"/>
        <w:numPr>
          <w:ilvl w:val="0"/>
          <w:numId w:val="32"/>
        </w:numPr>
        <w:ind w:hanging="357"/>
      </w:pPr>
      <w:r w:rsidRPr="009D3E01">
        <w:t>государственное регулирование и стимулирование экономики;</w:t>
      </w:r>
    </w:p>
    <w:p w14:paraId="4549E3C4" w14:textId="77777777" w:rsidR="009D3E01" w:rsidRPr="009D3E01" w:rsidRDefault="009D3E01" w:rsidP="00D23145">
      <w:pPr>
        <w:pStyle w:val="a8"/>
        <w:numPr>
          <w:ilvl w:val="0"/>
          <w:numId w:val="32"/>
        </w:numPr>
        <w:ind w:hanging="357"/>
      </w:pPr>
      <w:r w:rsidRPr="009D3E01">
        <w:t>финансовое обеспечение бюджетной сферы и осуществление социальной политики государства;</w:t>
      </w:r>
    </w:p>
    <w:p w14:paraId="3EB3A7E0" w14:textId="77777777" w:rsidR="009D3E01" w:rsidRPr="009D3E01" w:rsidRDefault="009D3E01" w:rsidP="00D23145">
      <w:pPr>
        <w:pStyle w:val="a8"/>
        <w:numPr>
          <w:ilvl w:val="0"/>
          <w:numId w:val="32"/>
        </w:numPr>
        <w:ind w:hanging="357"/>
      </w:pPr>
      <w:r w:rsidRPr="009D3E01">
        <w:t>контроль за образованием и использованием централизованных фондов денежных средств.</w:t>
      </w:r>
    </w:p>
    <w:p w14:paraId="0D3C15C5" w14:textId="6DE05854" w:rsidR="009D3E01" w:rsidRPr="009D3E01" w:rsidRDefault="009D3E01" w:rsidP="00D23145">
      <w:pPr>
        <w:pStyle w:val="a8"/>
        <w:numPr>
          <w:ilvl w:val="0"/>
          <w:numId w:val="31"/>
        </w:numPr>
        <w:ind w:hanging="357"/>
      </w:pPr>
      <w:r w:rsidRPr="006812A7">
        <w:rPr>
          <w:b/>
          <w:bCs/>
        </w:rPr>
        <w:t>Доходы федерального бюджета</w:t>
      </w:r>
      <w:r w:rsidRPr="009D3E01">
        <w:t xml:space="preserve"> – денежные средства, поступающие в бюджет в безвозмездном и безвозвратном порядке в соответствии с законодательством Российской Федерации в распоряжение органов государственной власти Российской Федерации, за исключением средств, являющихся источниками финансирования дефицита бюджета.</w:t>
      </w:r>
    </w:p>
    <w:p w14:paraId="551BCE6D" w14:textId="4046D162" w:rsidR="009D3E01" w:rsidRPr="009D3E01" w:rsidRDefault="009D3E01" w:rsidP="00D23145">
      <w:pPr>
        <w:pStyle w:val="a8"/>
        <w:numPr>
          <w:ilvl w:val="0"/>
          <w:numId w:val="31"/>
        </w:numPr>
        <w:ind w:hanging="357"/>
      </w:pPr>
      <w:r w:rsidRPr="006812A7">
        <w:rPr>
          <w:b/>
          <w:bCs/>
        </w:rPr>
        <w:t xml:space="preserve">Бюджетный кодекс – </w:t>
      </w:r>
      <w:r w:rsidRPr="009D3E01">
        <w:t>кодифицированный нормативно-правовой акт, устанавливающий общие принципы бюджетного законодательства Российской Федерации, организации и функционирования бюджетной системы Российской Федерации, правовое положение субъектов бюджетных правоотношений, определяет основы бюджетного процесса и межбюджетных отношений в Российской Федерации, порядок исполнения судебных актов по обращению взыскания на средства бюджетов бюджетной системы Российской Федерации, основания и виды ответственности за нарушение бюджетного законодательства Российской Федерации.</w:t>
      </w:r>
    </w:p>
    <w:p w14:paraId="1CF59872" w14:textId="2917543A" w:rsidR="00312505" w:rsidRPr="006812A7" w:rsidRDefault="009D3E01" w:rsidP="00D23145">
      <w:pPr>
        <w:pStyle w:val="a8"/>
        <w:numPr>
          <w:ilvl w:val="0"/>
          <w:numId w:val="31"/>
        </w:numPr>
        <w:ind w:hanging="357"/>
        <w:rPr>
          <w:color w:val="202122"/>
          <w:shd w:val="clear" w:color="auto" w:fill="FFFFFF"/>
        </w:rPr>
      </w:pPr>
      <w:r w:rsidRPr="006812A7">
        <w:rPr>
          <w:b/>
          <w:bCs/>
        </w:rPr>
        <w:lastRenderedPageBreak/>
        <w:t>Налоговое законодательство</w:t>
      </w:r>
      <w:r w:rsidRPr="00CE544D">
        <w:t xml:space="preserve"> – </w:t>
      </w:r>
      <w:r w:rsidRPr="006812A7">
        <w:rPr>
          <w:color w:val="202122"/>
          <w:shd w:val="clear" w:color="auto" w:fill="FFFFFF"/>
        </w:rPr>
        <w:t>совокупность нормативных правовых актов государства, регулирующих налоговое право.</w:t>
      </w:r>
    </w:p>
    <w:p w14:paraId="72C88F57" w14:textId="47F5E161" w:rsidR="00562455" w:rsidRPr="006812A7" w:rsidRDefault="00562455" w:rsidP="00D23145">
      <w:pPr>
        <w:pStyle w:val="a8"/>
        <w:numPr>
          <w:ilvl w:val="0"/>
          <w:numId w:val="31"/>
        </w:numPr>
        <w:ind w:hanging="357"/>
        <w:rPr>
          <w:color w:val="202122"/>
          <w:shd w:val="clear" w:color="auto" w:fill="FFFFFF"/>
        </w:rPr>
      </w:pPr>
      <w:r w:rsidRPr="006812A7">
        <w:rPr>
          <w:b/>
          <w:bCs/>
          <w:lang w:eastAsia="ja-JP"/>
        </w:rPr>
        <w:t>Бэкенд –</w:t>
      </w:r>
      <w:r w:rsidRPr="006812A7">
        <w:rPr>
          <w:color w:val="202122"/>
          <w:shd w:val="clear" w:color="auto" w:fill="FFFFFF"/>
        </w:rPr>
        <w:t xml:space="preserve"> </w:t>
      </w:r>
      <w:r w:rsidR="00577E4D" w:rsidRPr="006812A7">
        <w:rPr>
          <w:color w:val="202122"/>
          <w:shd w:val="clear" w:color="auto" w:fill="FFFFFF"/>
        </w:rPr>
        <w:t>компонент системы, запускающийся без графического интерфейса, и отвечающий за взаимодействие с внешним миром и другими внутренними сервисами.</w:t>
      </w:r>
    </w:p>
    <w:p w14:paraId="6F1D63DD" w14:textId="635A7A66" w:rsidR="00562455" w:rsidRPr="006812A7" w:rsidRDefault="00562455" w:rsidP="00D23145">
      <w:pPr>
        <w:pStyle w:val="a8"/>
        <w:numPr>
          <w:ilvl w:val="0"/>
          <w:numId w:val="31"/>
        </w:numPr>
        <w:ind w:hanging="357"/>
        <w:rPr>
          <w:color w:val="202122"/>
          <w:shd w:val="clear" w:color="auto" w:fill="FFFFFF"/>
        </w:rPr>
      </w:pPr>
      <w:r w:rsidRPr="006812A7">
        <w:rPr>
          <w:b/>
          <w:bCs/>
          <w:lang w:eastAsia="ja-JP"/>
        </w:rPr>
        <w:t>Фронтенд –</w:t>
      </w:r>
      <w:r w:rsidRPr="006812A7">
        <w:rPr>
          <w:color w:val="202122"/>
          <w:shd w:val="clear" w:color="auto" w:fill="FFFFFF"/>
        </w:rPr>
        <w:t xml:space="preserve"> </w:t>
      </w:r>
      <w:r w:rsidR="00577E4D" w:rsidRPr="006812A7">
        <w:rPr>
          <w:color w:val="202122"/>
          <w:shd w:val="clear" w:color="auto" w:fill="FFFFFF"/>
        </w:rPr>
        <w:t>графический компонент системы, которые взаимодействует с бэкендом.</w:t>
      </w:r>
    </w:p>
    <w:p w14:paraId="397B2418" w14:textId="77777777" w:rsidR="00312505" w:rsidRDefault="00312505">
      <w:pPr>
        <w:rPr>
          <w:color w:val="202122"/>
          <w:szCs w:val="28"/>
          <w:shd w:val="clear" w:color="auto" w:fill="FFFFFF"/>
        </w:rPr>
      </w:pPr>
      <w:r>
        <w:rPr>
          <w:color w:val="202122"/>
          <w:szCs w:val="28"/>
          <w:shd w:val="clear" w:color="auto" w:fill="FFFFFF"/>
        </w:rPr>
        <w:br w:type="page"/>
      </w:r>
    </w:p>
    <w:p w14:paraId="598A0739" w14:textId="77777777" w:rsidR="00312505" w:rsidRDefault="00312505" w:rsidP="00312505">
      <w:pPr>
        <w:pStyle w:val="1"/>
      </w:pPr>
      <w:bookmarkStart w:id="28" w:name="_Toc164280727"/>
      <w:r>
        <w:lastRenderedPageBreak/>
        <w:t xml:space="preserve">Список </w:t>
      </w:r>
      <w:r w:rsidRPr="00312505">
        <w:t>литературы</w:t>
      </w:r>
      <w:bookmarkEnd w:id="28"/>
    </w:p>
    <w:p w14:paraId="1F4404E7" w14:textId="77777777" w:rsidR="00312505" w:rsidRPr="00312505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Аналитический портал ФНС России [Электронный ресурс] URL: </w:t>
      </w:r>
      <w:hyperlink r:id="rId26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https://analytic.nalog.gov.ru/</w:t>
        </w:r>
      </w:hyperlink>
    </w:p>
    <w:p w14:paraId="0F7CDAAD" w14:textId="146EA7A0" w:rsidR="00312505" w:rsidRPr="000D6C9F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 w:rsidRPr="00312505">
        <w:rPr>
          <w:color w:val="000000"/>
          <w:sz w:val="28"/>
          <w:szCs w:val="28"/>
        </w:rPr>
        <w:t xml:space="preserve">Данные по формам налоговой отчетности [Электронный ресурс] URL: </w:t>
      </w:r>
      <w:hyperlink r:id="rId27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https://www.nalog.gov.ru/rn77/related_activities/statistics_and_analytics/forms/</w:t>
        </w:r>
      </w:hyperlink>
    </w:p>
    <w:p w14:paraId="742161AA" w14:textId="2152A17F" w:rsidR="000D6C9F" w:rsidRPr="000D6C9F" w:rsidRDefault="000D6C9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Список подакцизных товаров 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>URL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: </w:t>
      </w:r>
      <w:hyperlink r:id="rId28" w:history="1">
        <w:r w:rsidRPr="00DB7D37">
          <w:rPr>
            <w:rStyle w:val="a6"/>
            <w:sz w:val="28"/>
            <w:szCs w:val="28"/>
          </w:rPr>
          <w:t>https://nalog.garant.ru/fns/nk/b89f3082384f3d024adf2f3a41be9756/</w:t>
        </w:r>
      </w:hyperlink>
    </w:p>
    <w:p w14:paraId="3A1DAE95" w14:textId="77777777" w:rsidR="00EA75C4" w:rsidRPr="00312505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Выдержка из научной статьи по экономике на тему “Прогнозирования в экономике” [Электронный ресурс] URL: </w:t>
      </w:r>
      <w:hyperlink r:id="rId29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https://cyberleninka.ru/article/n/prognozirovanie-v-ekonomike/viewer</w:t>
        </w:r>
      </w:hyperlink>
      <w:r w:rsidRPr="00312505">
        <w:rPr>
          <w:color w:val="000000"/>
          <w:sz w:val="28"/>
          <w:szCs w:val="28"/>
        </w:rPr>
        <w:t> </w:t>
      </w:r>
    </w:p>
    <w:p w14:paraId="1FBF634C" w14:textId="77777777" w:rsidR="00EA75C4" w:rsidRPr="00312505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Статья о реализации компьютерной системы прогнозирования на базе MS Excel [Электронный ресурс] URL: </w:t>
      </w:r>
      <w:hyperlink r:id="rId30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https://fundamental-research.ru/ru/article/view?id=39174</w:t>
        </w:r>
      </w:hyperlink>
      <w:r w:rsidRPr="00312505">
        <w:rPr>
          <w:color w:val="000000"/>
          <w:sz w:val="28"/>
          <w:szCs w:val="28"/>
        </w:rPr>
        <w:t> </w:t>
      </w:r>
    </w:p>
    <w:p w14:paraId="1423BD31" w14:textId="551D4BFA" w:rsidR="00EA75C4" w:rsidRPr="005E6B00" w:rsidRDefault="005E6B0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proofErr w:type="spellStart"/>
      <w:r w:rsidRPr="00D23145">
        <w:rPr>
          <w:sz w:val="28"/>
          <w:szCs w:val="28"/>
        </w:rPr>
        <w:t>Антохина</w:t>
      </w:r>
      <w:proofErr w:type="spellEnd"/>
      <w:r w:rsidRPr="00D23145">
        <w:rPr>
          <w:sz w:val="28"/>
          <w:szCs w:val="28"/>
        </w:rPr>
        <w:t xml:space="preserve"> Ю.А., Колесников А.М., Медведева С.Н.,: Социально-экономическое прогнозирование, </w:t>
      </w:r>
      <w:r w:rsidR="00EA75C4" w:rsidRPr="00D23145">
        <w:rPr>
          <w:sz w:val="28"/>
          <w:szCs w:val="28"/>
        </w:rPr>
        <w:t>Пример используемых методов прогнозирования экономики на основе ВВП, стр. 57-75 [Учебное пособие] URL:</w:t>
      </w:r>
      <w:r w:rsidR="00EA75C4" w:rsidRPr="005E6B00">
        <w:rPr>
          <w:color w:val="000000"/>
          <w:sz w:val="28"/>
          <w:szCs w:val="28"/>
        </w:rPr>
        <w:t xml:space="preserve"> </w:t>
      </w:r>
      <w:hyperlink r:id="rId31" w:history="1">
        <w:r w:rsidR="00EA75C4" w:rsidRPr="005E6B00">
          <w:rPr>
            <w:rStyle w:val="a6"/>
            <w:rFonts w:eastAsiaTheme="majorEastAsia"/>
            <w:sz w:val="28"/>
            <w:szCs w:val="28"/>
          </w:rPr>
          <w:t>https://sev.msu.ru/wp-content/uploads/2020/02/UMP-Socialno-jekonomicheskoe-prognozirovanie.pdf</w:t>
        </w:r>
      </w:hyperlink>
      <w:r w:rsidR="00EA75C4" w:rsidRPr="005E6B00">
        <w:rPr>
          <w:color w:val="000000"/>
          <w:sz w:val="28"/>
          <w:szCs w:val="28"/>
        </w:rPr>
        <w:t> </w:t>
      </w:r>
    </w:p>
    <w:p w14:paraId="513CBFBA" w14:textId="7D43229A" w:rsidR="003D2772" w:rsidRPr="00C370D1" w:rsidRDefault="00B31AC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 w:rsidRPr="00B31ACF">
        <w:rPr>
          <w:color w:val="000000"/>
          <w:sz w:val="28"/>
          <w:szCs w:val="28"/>
          <w:lang w:val="en-US"/>
        </w:rPr>
        <w:t>Scott Cameron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Nick Spyropoulos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Aliya Saied-Tessier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 xml:space="preserve">Sandu </w:t>
      </w:r>
      <w:proofErr w:type="spellStart"/>
      <w:r w:rsidRPr="00B31ACF">
        <w:rPr>
          <w:color w:val="000000"/>
          <w:sz w:val="28"/>
          <w:szCs w:val="28"/>
          <w:lang w:val="en-US"/>
        </w:rPr>
        <w:t>Gusanu</w:t>
      </w:r>
      <w:proofErr w:type="spellEnd"/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Napoleon Barkis</w:t>
      </w:r>
      <w:r>
        <w:rPr>
          <w:color w:val="000000"/>
          <w:sz w:val="28"/>
          <w:szCs w:val="28"/>
          <w:lang w:val="en-US"/>
        </w:rPr>
        <w:t xml:space="preserve">: </w:t>
      </w:r>
      <w:r w:rsidR="003D2772" w:rsidRPr="00B31ACF">
        <w:rPr>
          <w:color w:val="000000"/>
          <w:sz w:val="28"/>
          <w:szCs w:val="28"/>
          <w:lang w:val="en-US"/>
        </w:rPr>
        <w:t>A Review of Tax Revenue Forecasting Models for the Scottish Housing Market [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Научная</w:t>
      </w:r>
      <w:r w:rsidR="003D2772" w:rsidRPr="00B31ACF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статья</w:t>
      </w:r>
      <w:r w:rsidR="003D2772" w:rsidRPr="00B31ACF">
        <w:rPr>
          <w:color w:val="000000"/>
          <w:sz w:val="28"/>
          <w:szCs w:val="28"/>
          <w:lang w:val="en-US"/>
        </w:rPr>
        <w:t xml:space="preserve">] URL: </w:t>
      </w:r>
      <w:hyperlink r:id="rId32" w:history="1">
        <w:r w:rsidR="003D2772" w:rsidRPr="00B31ACF">
          <w:rPr>
            <w:rStyle w:val="a6"/>
            <w:sz w:val="28"/>
            <w:szCs w:val="28"/>
            <w:lang w:val="en-US"/>
          </w:rPr>
          <w:t>https://www.gov.scot/binaries/content/documents/govscot/publications/research-and-analysis/2017/04/review-tax-revenue-forecasting-models-scottish-housing-market/documents/00516712-pdf/00516712-pdf/govscot%3Adocument/00516712.pdf</w:t>
        </w:r>
      </w:hyperlink>
    </w:p>
    <w:p w14:paraId="13936742" w14:textId="72EDA20F" w:rsidR="00C370D1" w:rsidRPr="009E418B" w:rsidRDefault="00C370D1" w:rsidP="009E418B">
      <w:pPr>
        <w:pStyle w:val="a8"/>
        <w:numPr>
          <w:ilvl w:val="0"/>
          <w:numId w:val="8"/>
        </w:numPr>
        <w:rPr>
          <w:rFonts w:ascii="Arial" w:hAnsi="Arial" w:cs="Arial"/>
          <w:sz w:val="24"/>
        </w:rPr>
      </w:pPr>
      <w:r>
        <w:t>Осипов А.Л.</w:t>
      </w:r>
      <w:r w:rsidR="006C7121">
        <w:t>:</w:t>
      </w:r>
      <w:r>
        <w:t> </w:t>
      </w:r>
      <w:r w:rsidR="006C7121">
        <w:t>Э</w:t>
      </w:r>
      <w:r w:rsidR="006C7121" w:rsidRPr="00C370D1">
        <w:t xml:space="preserve">конометрический анализ показателя уровня инновационного развития регионов </w:t>
      </w:r>
      <w:r w:rsidR="006C7121">
        <w:t>РФ</w:t>
      </w:r>
      <w:r w:rsidR="006C7121" w:rsidRPr="00C370D1">
        <w:t xml:space="preserve"> в условиях цифровой экономики</w:t>
      </w:r>
      <w:r>
        <w:t> </w:t>
      </w:r>
      <w:r>
        <w:t>// </w:t>
      </w:r>
      <w:r w:rsidRPr="00C370D1">
        <w:t>Наука Красноярья</w:t>
      </w:r>
      <w:r>
        <w:t>. 2023. Т. 12. </w:t>
      </w:r>
      <w:r w:rsidRPr="009E418B">
        <w:rPr>
          <w:rFonts w:ascii="Calibri" w:hAnsi="Calibri" w:cs="Calibri"/>
          <w:sz w:val="22"/>
        </w:rPr>
        <w:fldChar w:fldCharType="begin"/>
      </w:r>
      <w:r w:rsidRPr="009E418B">
        <w:rPr>
          <w:rFonts w:ascii="Calibri" w:hAnsi="Calibri" w:cs="Calibri"/>
          <w:sz w:val="22"/>
        </w:rPr>
        <w:instrText xml:space="preserve"> HYPERLINK "https://elibrary.ru/contents.asp?id=50464780&amp;selid=50464781" \t "_blank" </w:instrText>
      </w:r>
      <w:r w:rsidRPr="009E418B">
        <w:rPr>
          <w:rFonts w:ascii="Calibri" w:hAnsi="Calibri" w:cs="Calibri"/>
          <w:sz w:val="22"/>
        </w:rPr>
        <w:fldChar w:fldCharType="separate"/>
      </w:r>
      <w:r w:rsidRPr="009E418B">
        <w:rPr>
          <w:rStyle w:val="a6"/>
          <w:color w:val="1155CC"/>
        </w:rPr>
        <w:t>№ 1-3</w:t>
      </w:r>
      <w:r w:rsidRPr="009E418B">
        <w:rPr>
          <w:rFonts w:ascii="Calibri" w:hAnsi="Calibri" w:cs="Calibri"/>
          <w:sz w:val="22"/>
        </w:rPr>
        <w:fldChar w:fldCharType="end"/>
      </w:r>
      <w:r>
        <w:t>. С. 7-11.</w:t>
      </w:r>
      <w:r>
        <w:t xml:space="preserve"> </w:t>
      </w:r>
      <w:r w:rsidRPr="00C370D1">
        <w:t>[</w:t>
      </w:r>
      <w:r>
        <w:rPr>
          <w:lang w:eastAsia="ja-JP"/>
        </w:rPr>
        <w:t>Научная статья</w:t>
      </w:r>
      <w:r w:rsidRPr="00C370D1">
        <w:t>]</w:t>
      </w:r>
      <w:r>
        <w:t xml:space="preserve"> </w:t>
      </w:r>
      <w:r w:rsidRPr="009E418B">
        <w:rPr>
          <w:lang w:val="en-US"/>
        </w:rPr>
        <w:t>URL</w:t>
      </w:r>
      <w:r w:rsidRPr="00C370D1">
        <w:t xml:space="preserve">: </w:t>
      </w:r>
      <w:hyperlink r:id="rId33" w:history="1">
        <w:r w:rsidR="009E418B" w:rsidRPr="009E418B">
          <w:rPr>
            <w:rStyle w:val="a6"/>
          </w:rPr>
          <w:t>https://www.elibrary.ru/item.asp?id=50464781</w:t>
        </w:r>
      </w:hyperlink>
    </w:p>
    <w:p w14:paraId="376DEA91" w14:textId="198539F6" w:rsidR="005E6B00" w:rsidRDefault="00B31AC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 w:rsidRPr="00B31ACF">
        <w:rPr>
          <w:color w:val="000000"/>
          <w:sz w:val="28"/>
          <w:szCs w:val="28"/>
          <w:lang w:val="en-US"/>
        </w:rPr>
        <w:lastRenderedPageBreak/>
        <w:t>Glenn P. Jenkins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Chun-Yan Kuo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Gangadhar P. Shukla</w:t>
      </w:r>
      <w:r>
        <w:rPr>
          <w:color w:val="000000"/>
          <w:sz w:val="28"/>
          <w:szCs w:val="28"/>
          <w:lang w:val="en-US"/>
        </w:rPr>
        <w:t xml:space="preserve">: </w:t>
      </w:r>
      <w:r w:rsidR="003D2772" w:rsidRPr="00B31ACF">
        <w:rPr>
          <w:color w:val="000000"/>
          <w:sz w:val="28"/>
          <w:szCs w:val="28"/>
          <w:lang w:val="en-US"/>
        </w:rPr>
        <w:t>Tax Analysis and Revenue Forecasting, Issues and Techniques [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Научная</w:t>
      </w:r>
      <w:r w:rsidR="003D2772" w:rsidRPr="00B31ACF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статья</w:t>
      </w:r>
      <w:r w:rsidR="003D2772" w:rsidRPr="00B31ACF">
        <w:rPr>
          <w:color w:val="000000"/>
          <w:sz w:val="28"/>
          <w:szCs w:val="28"/>
          <w:lang w:val="en-US"/>
        </w:rPr>
        <w:t xml:space="preserve">] URL: </w:t>
      </w:r>
      <w:hyperlink r:id="rId34" w:history="1">
        <w:r w:rsidR="003D2772" w:rsidRPr="00B31ACF">
          <w:rPr>
            <w:rStyle w:val="a6"/>
            <w:sz w:val="28"/>
            <w:szCs w:val="28"/>
            <w:lang w:val="en-US"/>
          </w:rPr>
          <w:t>https://www.cri-world.com/publications/qed_dp_169.pdf</w:t>
        </w:r>
      </w:hyperlink>
    </w:p>
    <w:p w14:paraId="270D5BB9" w14:textId="21DDC983" w:rsidR="005E6B00" w:rsidRDefault="005E6B0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proofErr w:type="spellStart"/>
      <w:r>
        <w:rPr>
          <w:rStyle w:val="a6"/>
          <w:color w:val="000000"/>
          <w:sz w:val="28"/>
          <w:szCs w:val="28"/>
          <w:u w:val="none"/>
        </w:rPr>
        <w:t>Едронова</w:t>
      </w:r>
      <w:proofErr w:type="spellEnd"/>
      <w:r>
        <w:rPr>
          <w:rStyle w:val="a6"/>
          <w:color w:val="000000"/>
          <w:sz w:val="28"/>
          <w:szCs w:val="28"/>
          <w:u w:val="none"/>
        </w:rPr>
        <w:t xml:space="preserve"> В.Н., Акимов Н.Н.: Прогнозирование налоговых поступлений в субъекте Российской Федерации, стр. 51-54, </w:t>
      </w:r>
      <w:r w:rsidRPr="005E6B00">
        <w:rPr>
          <w:rStyle w:val="a6"/>
          <w:color w:val="000000"/>
          <w:sz w:val="28"/>
          <w:szCs w:val="28"/>
          <w:u w:val="none"/>
        </w:rPr>
        <w:t>ISSN 2311-8709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 w:rsidRPr="005E6B00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Научный журнал</w:t>
      </w:r>
      <w:r w:rsidRPr="005E6B00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5E6B00">
        <w:rPr>
          <w:rStyle w:val="a6"/>
          <w:color w:val="000000"/>
          <w:sz w:val="28"/>
          <w:szCs w:val="28"/>
          <w:u w:val="none"/>
        </w:rPr>
        <w:t xml:space="preserve">: </w:t>
      </w:r>
      <w:hyperlink r:id="rId35" w:history="1">
        <w:r w:rsidRPr="005E6B00">
          <w:rPr>
            <w:rStyle w:val="a6"/>
            <w:sz w:val="28"/>
            <w:szCs w:val="28"/>
          </w:rPr>
          <w:t>https://cyberleninka.ru/article/n/prognozirovanie-nalogovyh-postupleniy-v-subekte-rossiyskoy-federatsii/viewer</w:t>
        </w:r>
      </w:hyperlink>
    </w:p>
    <w:p w14:paraId="54885C50" w14:textId="54593C1F" w:rsidR="00196FC1" w:rsidRDefault="00196FC1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Методика прогнозирования поступлений доходов, администрируемых ФНС России, в бюджет города Севастополя, стр. 55-87 </w:t>
      </w:r>
      <w:r w:rsidRPr="00196FC1">
        <w:rPr>
          <w:color w:val="000000"/>
          <w:sz w:val="28"/>
          <w:szCs w:val="28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Документ</w:t>
      </w:r>
      <w:r w:rsidRPr="00196FC1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URL</w:t>
      </w:r>
      <w:r w:rsidRPr="00196FC1">
        <w:rPr>
          <w:color w:val="000000"/>
          <w:sz w:val="28"/>
          <w:szCs w:val="28"/>
        </w:rPr>
        <w:t xml:space="preserve">: </w:t>
      </w:r>
      <w:hyperlink r:id="rId36" w:history="1">
        <w:r w:rsidRPr="00196FC1">
          <w:rPr>
            <w:rStyle w:val="a6"/>
            <w:sz w:val="28"/>
            <w:szCs w:val="28"/>
          </w:rPr>
          <w:t>https://www.nalog.gov.ru/html/sites/www.rn92.nalog.ru/normativ/Metod_10042020.docx</w:t>
        </w:r>
      </w:hyperlink>
    </w:p>
    <w:p w14:paraId="7E644C99" w14:textId="1E04E7AC" w:rsidR="009517F0" w:rsidRDefault="009517F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Стоянова Т.А.,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Туркова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Е.В.: Современные наукоемкие технологии, </w:t>
      </w:r>
      <w:r>
        <w:rPr>
          <w:color w:val="000000"/>
          <w:sz w:val="28"/>
          <w:szCs w:val="28"/>
        </w:rPr>
        <w:t xml:space="preserve">Анализ и прогнозирование динамики налоговых поступлений региона на основе эконометрического моделирования временных рядов, стр. 93-97 </w:t>
      </w:r>
      <w:r w:rsidRPr="009517F0">
        <w:rPr>
          <w:color w:val="000000"/>
          <w:sz w:val="28"/>
          <w:szCs w:val="28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Научный журнал</w:t>
      </w:r>
      <w:r w:rsidRPr="009517F0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URL</w:t>
      </w:r>
      <w:r w:rsidRPr="009517F0">
        <w:rPr>
          <w:color w:val="000000"/>
          <w:sz w:val="28"/>
          <w:szCs w:val="28"/>
        </w:rPr>
        <w:t xml:space="preserve">: </w:t>
      </w:r>
      <w:hyperlink r:id="rId37" w:history="1">
        <w:r w:rsidRPr="009517F0">
          <w:rPr>
            <w:rStyle w:val="a6"/>
            <w:sz w:val="28"/>
            <w:szCs w:val="28"/>
          </w:rPr>
          <w:t>https://www.isuct.ru/e-publ/snt/sites/ru.e-publ.snt/files/2013/03/snt_2013_n03_93.pdf</w:t>
        </w:r>
      </w:hyperlink>
    </w:p>
    <w:p w14:paraId="3D388255" w14:textId="6400D422" w:rsidR="00E22FBD" w:rsidRPr="00E22FBD" w:rsidRDefault="00E22FBD" w:rsidP="00390AC7">
      <w:pPr>
        <w:pStyle w:val="a8"/>
        <w:numPr>
          <w:ilvl w:val="0"/>
          <w:numId w:val="8"/>
        </w:numPr>
        <w:spacing w:after="100" w:afterAutospacing="1"/>
      </w:pPr>
      <w:r w:rsidRPr="00E22FBD">
        <w:t>Бокс</w:t>
      </w:r>
      <w:r w:rsidR="008969EC" w:rsidRPr="008969EC">
        <w:t>.,</w:t>
      </w:r>
      <w:r w:rsidRPr="00E22FBD">
        <w:t xml:space="preserve"> Дж., Дженкинс Г.</w:t>
      </w:r>
      <w:r w:rsidR="008969EC" w:rsidRPr="008969EC">
        <w:t>:</w:t>
      </w:r>
      <w:r w:rsidRPr="00E22FBD">
        <w:t xml:space="preserve"> Анализ временных</w:t>
      </w:r>
      <w:r>
        <w:t xml:space="preserve"> </w:t>
      </w:r>
      <w:r w:rsidRPr="00E22FBD">
        <w:t>рядов, прогноз и управление</w:t>
      </w:r>
      <w:r w:rsidR="008969EC">
        <w:t>, вып.1, стр. 39-101, 144-192</w:t>
      </w:r>
      <w:r>
        <w:t xml:space="preserve"> </w:t>
      </w:r>
      <w:r w:rsidRPr="00E22FBD">
        <w:t>[</w:t>
      </w:r>
      <w:r>
        <w:rPr>
          <w:lang w:eastAsia="ja-JP"/>
        </w:rPr>
        <w:t>Учебное пособие</w:t>
      </w:r>
      <w:r w:rsidRPr="00E22FBD">
        <w:t>]</w:t>
      </w:r>
      <w:r w:rsidR="008969EC" w:rsidRPr="008969EC">
        <w:t xml:space="preserve"> </w:t>
      </w:r>
      <w:r w:rsidR="008969EC">
        <w:rPr>
          <w:lang w:val="en-US"/>
        </w:rPr>
        <w:t>URL</w:t>
      </w:r>
      <w:r w:rsidR="008969EC" w:rsidRPr="008969EC">
        <w:t xml:space="preserve">: </w:t>
      </w:r>
      <w:hyperlink r:id="rId38" w:history="1">
        <w:r w:rsidR="008969EC" w:rsidRPr="008969EC">
          <w:rPr>
            <w:rStyle w:val="a6"/>
          </w:rPr>
          <w:t>https://www.studmed.ru/boks-dzh-dzhenkins-g-analiz-vremennyh-ryadov-prognoz-i-upravlenie_f23a4d04f73.html</w:t>
        </w:r>
      </w:hyperlink>
    </w:p>
    <w:p w14:paraId="43DDE0A3" w14:textId="77777777" w:rsidR="00312505" w:rsidRPr="00312505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алгоритма SSA [Электронный ресурс] URL: </w:t>
      </w:r>
      <w:hyperlink r:id="rId39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</w:t>
        </w:r>
      </w:hyperlink>
      <w:r w:rsidRPr="00312505">
        <w:rPr>
          <w:color w:val="000000"/>
          <w:sz w:val="28"/>
          <w:szCs w:val="28"/>
        </w:rPr>
        <w:t> </w:t>
      </w:r>
    </w:p>
    <w:p w14:paraId="31FF9320" w14:textId="1F478512" w:rsidR="00312505" w:rsidRPr="009348E0" w:rsidRDefault="00D85546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Применение</w:t>
      </w:r>
      <w:r w:rsidR="00C67136">
        <w:rPr>
          <w:color w:val="000000"/>
          <w:sz w:val="28"/>
          <w:szCs w:val="28"/>
        </w:rPr>
        <w:t xml:space="preserve"> </w:t>
      </w:r>
      <w:r w:rsidR="00312505" w:rsidRPr="00312505">
        <w:rPr>
          <w:color w:val="000000"/>
          <w:sz w:val="28"/>
          <w:szCs w:val="28"/>
        </w:rPr>
        <w:t>алгоритма ARIMA</w:t>
      </w:r>
      <w:r w:rsidR="00C67136">
        <w:rPr>
          <w:color w:val="000000"/>
          <w:sz w:val="28"/>
          <w:szCs w:val="28"/>
        </w:rPr>
        <w:t xml:space="preserve"> для прогноза временных рядов</w:t>
      </w:r>
      <w:r w:rsidR="00312505" w:rsidRPr="00312505">
        <w:rPr>
          <w:color w:val="000000"/>
          <w:sz w:val="28"/>
          <w:szCs w:val="28"/>
        </w:rPr>
        <w:t xml:space="preserve"> [Электронный ресурс] URL: </w:t>
      </w:r>
      <w:hyperlink r:id="rId40" w:history="1">
        <w:r w:rsidR="00E86177" w:rsidRPr="00E86177">
          <w:rPr>
            <w:rStyle w:val="a6"/>
            <w:sz w:val="28"/>
            <w:szCs w:val="28"/>
          </w:rPr>
          <w:t>https://www.mathnet.ru/links/8cd91f6365c7072583371e433f84b783/vyurv256.pdf</w:t>
        </w:r>
      </w:hyperlink>
    </w:p>
    <w:p w14:paraId="15C8B871" w14:textId="594AD36F" w:rsidR="009348E0" w:rsidRPr="009348E0" w:rsidRDefault="009348E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Выдержка из научной статьи по математическому моделированию на тему «Методика построения модели </w:t>
      </w:r>
      <w:r>
        <w:rPr>
          <w:sz w:val="28"/>
          <w:szCs w:val="28"/>
          <w:lang w:val="en-US"/>
        </w:rPr>
        <w:t>ARIMA</w:t>
      </w:r>
      <w:r w:rsidRPr="009348E0">
        <w:rPr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eastAsia="ja-JP"/>
        </w:rPr>
        <w:t xml:space="preserve">для прогнозирования динамики временных рядов» </w:t>
      </w:r>
      <w:r w:rsidRPr="009348E0">
        <w:rPr>
          <w:rFonts w:eastAsiaTheme="minorEastAsia"/>
          <w:sz w:val="28"/>
          <w:szCs w:val="28"/>
          <w:lang w:eastAsia="ja-JP"/>
        </w:rPr>
        <w:t>[</w:t>
      </w:r>
      <w:r>
        <w:rPr>
          <w:rFonts w:eastAsiaTheme="minorEastAsia"/>
          <w:sz w:val="28"/>
          <w:szCs w:val="28"/>
          <w:lang w:eastAsia="ja-JP"/>
        </w:rPr>
        <w:t>Электронный ресурс</w:t>
      </w:r>
      <w:r w:rsidRPr="009348E0">
        <w:rPr>
          <w:rFonts w:eastAsiaTheme="minorEastAsia"/>
          <w:sz w:val="28"/>
          <w:szCs w:val="28"/>
          <w:lang w:eastAsia="ja-JP"/>
        </w:rPr>
        <w:t>]</w:t>
      </w:r>
      <w:r>
        <w:rPr>
          <w:rFonts w:eastAsiaTheme="minorEastAsia"/>
          <w:sz w:val="28"/>
          <w:szCs w:val="28"/>
          <w:lang w:eastAsia="ja-JP"/>
        </w:rPr>
        <w:t xml:space="preserve"> </w:t>
      </w:r>
      <w:r>
        <w:rPr>
          <w:rFonts w:eastAsiaTheme="minorEastAsia"/>
          <w:sz w:val="28"/>
          <w:szCs w:val="28"/>
          <w:lang w:val="en-US" w:eastAsia="ja-JP"/>
        </w:rPr>
        <w:t>URL</w:t>
      </w:r>
      <w:r w:rsidRPr="009348E0">
        <w:rPr>
          <w:rFonts w:eastAsiaTheme="minorEastAsia"/>
          <w:sz w:val="28"/>
          <w:szCs w:val="28"/>
          <w:lang w:eastAsia="ja-JP"/>
        </w:rPr>
        <w:t xml:space="preserve">: </w:t>
      </w:r>
      <w:hyperlink r:id="rId41" w:history="1"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https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://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cyberleninka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ru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article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n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metodika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postroeniya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modeli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arima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dlya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prognozirovaniya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dinamiki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vremennyh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ryadov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viewer</w:t>
        </w:r>
      </w:hyperlink>
    </w:p>
    <w:p w14:paraId="269E2377" w14:textId="7BD1A295" w:rsidR="009348E0" w:rsidRPr="009348E0" w:rsidRDefault="009348E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Charles Zaiontz</w:t>
      </w:r>
      <w:r w:rsidR="00B31ACF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Finding AR(p) coefficients using Regression [</w:t>
      </w:r>
      <w:r>
        <w:rPr>
          <w:rFonts w:eastAsiaTheme="minorEastAsia"/>
          <w:sz w:val="28"/>
          <w:szCs w:val="28"/>
          <w:lang w:eastAsia="ja-JP"/>
        </w:rPr>
        <w:t>Электронный</w:t>
      </w:r>
      <w:r w:rsidRPr="009348E0">
        <w:rPr>
          <w:rFonts w:eastAsiaTheme="minorEastAsia"/>
          <w:sz w:val="28"/>
          <w:szCs w:val="28"/>
          <w:lang w:val="en-US" w:eastAsia="ja-JP"/>
        </w:rPr>
        <w:t xml:space="preserve"> </w:t>
      </w:r>
      <w:r>
        <w:rPr>
          <w:rFonts w:eastAsiaTheme="minorEastAsia"/>
          <w:sz w:val="28"/>
          <w:szCs w:val="28"/>
          <w:lang w:eastAsia="ja-JP"/>
        </w:rPr>
        <w:t>ресурс</w:t>
      </w:r>
      <w:r>
        <w:rPr>
          <w:sz w:val="28"/>
          <w:szCs w:val="28"/>
          <w:lang w:val="en-US"/>
        </w:rPr>
        <w:t>]</w:t>
      </w:r>
      <w:r w:rsidRPr="009348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URL:</w:t>
      </w:r>
      <w:r>
        <w:rPr>
          <w:color w:val="000000"/>
          <w:sz w:val="28"/>
          <w:szCs w:val="28"/>
          <w:lang w:val="en-US"/>
        </w:rPr>
        <w:t xml:space="preserve"> </w:t>
      </w:r>
      <w:hyperlink r:id="rId42" w:history="1">
        <w:r w:rsidRPr="009348E0">
          <w:rPr>
            <w:rStyle w:val="a6"/>
            <w:sz w:val="28"/>
            <w:szCs w:val="28"/>
            <w:lang w:val="en-US"/>
          </w:rPr>
          <w:t>https://real-statistics.com/time-series-analysis/autoregressive-processes/finding-ar-coefficients-using-regression/</w:t>
        </w:r>
      </w:hyperlink>
    </w:p>
    <w:p w14:paraId="336A1791" w14:textId="0C3DCB39" w:rsidR="00EA75C4" w:rsidRPr="00DB7D37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>
        <w:rPr>
          <w:rStyle w:val="a6"/>
          <w:color w:val="000000"/>
          <w:sz w:val="28"/>
          <w:szCs w:val="28"/>
          <w:u w:val="none"/>
          <w:lang w:val="en-US"/>
        </w:rPr>
        <w:t>Alvin C. Rencher, William F. Christensen</w:t>
      </w:r>
      <w:r w:rsidR="00B31ACF">
        <w:rPr>
          <w:rStyle w:val="a6"/>
          <w:color w:val="000000"/>
          <w:sz w:val="28"/>
          <w:szCs w:val="28"/>
          <w:u w:val="none"/>
          <w:lang w:val="en-US"/>
        </w:rPr>
        <w:t>:</w:t>
      </w:r>
      <w:r>
        <w:rPr>
          <w:rStyle w:val="a6"/>
          <w:color w:val="000000"/>
          <w:sz w:val="28"/>
          <w:szCs w:val="28"/>
          <w:u w:val="none"/>
          <w:lang w:val="en-US"/>
        </w:rPr>
        <w:t xml:space="preserve"> Methods of multivariate analysis, </w:t>
      </w:r>
      <w:proofErr w:type="spellStart"/>
      <w:r>
        <w:rPr>
          <w:rStyle w:val="a6"/>
          <w:color w:val="000000"/>
          <w:sz w:val="28"/>
          <w:szCs w:val="28"/>
          <w:u w:val="none"/>
          <w:lang w:val="en-US"/>
        </w:rPr>
        <w:t>ch.</w:t>
      </w:r>
      <w:proofErr w:type="spellEnd"/>
      <w:r>
        <w:rPr>
          <w:rStyle w:val="a6"/>
          <w:color w:val="000000"/>
          <w:sz w:val="28"/>
          <w:szCs w:val="28"/>
          <w:u w:val="none"/>
          <w:lang w:val="en-US"/>
        </w:rPr>
        <w:t xml:space="preserve"> 10, </w:t>
      </w:r>
      <w:r w:rsidR="00D85546">
        <w:rPr>
          <w:rStyle w:val="a6"/>
          <w:color w:val="000000"/>
          <w:sz w:val="28"/>
          <w:szCs w:val="28"/>
          <w:u w:val="none"/>
          <w:lang w:val="en-US"/>
        </w:rPr>
        <w:t>M</w:t>
      </w:r>
      <w:r>
        <w:rPr>
          <w:rStyle w:val="a6"/>
          <w:color w:val="000000"/>
          <w:sz w:val="28"/>
          <w:szCs w:val="28"/>
          <w:u w:val="none"/>
          <w:lang w:val="en-US"/>
        </w:rPr>
        <w:t>ultivariate regression</w:t>
      </w:r>
      <w:r w:rsidR="00D85546">
        <w:rPr>
          <w:rStyle w:val="a6"/>
          <w:color w:val="000000"/>
          <w:sz w:val="28"/>
          <w:szCs w:val="28"/>
          <w:u w:val="none"/>
          <w:lang w:val="en-US"/>
        </w:rPr>
        <w:t>, p.</w:t>
      </w:r>
      <w:r w:rsidR="00DB7D37">
        <w:rPr>
          <w:rStyle w:val="a6"/>
          <w:color w:val="000000"/>
          <w:sz w:val="28"/>
          <w:szCs w:val="28"/>
          <w:u w:val="none"/>
          <w:lang w:val="en-US"/>
        </w:rPr>
        <w:t>339-383</w:t>
      </w:r>
      <w:r w:rsidR="00D85546">
        <w:rPr>
          <w:rStyle w:val="a6"/>
          <w:color w:val="000000"/>
          <w:sz w:val="28"/>
          <w:szCs w:val="28"/>
          <w:u w:val="none"/>
          <w:lang w:val="en-US"/>
        </w:rPr>
        <w:t xml:space="preserve"> </w:t>
      </w:r>
      <w:r w:rsidRPr="00DB7D37">
        <w:rPr>
          <w:rStyle w:val="a6"/>
          <w:color w:val="000000"/>
          <w:sz w:val="28"/>
          <w:szCs w:val="28"/>
          <w:u w:val="none"/>
          <w:lang w:val="en-US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Учебное</w:t>
      </w:r>
      <w:r w:rsidRPr="00DB7D37"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пособие</w:t>
      </w:r>
      <w:r w:rsidRPr="00DB7D37">
        <w:rPr>
          <w:rStyle w:val="a6"/>
          <w:color w:val="000000"/>
          <w:sz w:val="28"/>
          <w:szCs w:val="28"/>
          <w:u w:val="none"/>
          <w:lang w:val="en-US"/>
        </w:rPr>
        <w:t>]</w:t>
      </w:r>
    </w:p>
    <w:p w14:paraId="729A3724" w14:textId="6B975ED3" w:rsidR="00D85546" w:rsidRPr="00D85546" w:rsidRDefault="00D85546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rStyle w:val="a6"/>
          <w:color w:val="000000"/>
          <w:sz w:val="28"/>
          <w:szCs w:val="28"/>
          <w:u w:val="none"/>
        </w:rPr>
        <w:t xml:space="preserve">Нейронные сети и способы их обучения </w:t>
      </w:r>
      <w:r w:rsidRPr="00D85546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D85546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D85546">
        <w:rPr>
          <w:rStyle w:val="a6"/>
          <w:color w:val="000000"/>
          <w:sz w:val="28"/>
          <w:szCs w:val="28"/>
          <w:u w:val="none"/>
        </w:rPr>
        <w:t xml:space="preserve">: </w:t>
      </w:r>
      <w:hyperlink r:id="rId43" w:history="1">
        <w:r w:rsidRPr="00D85546">
          <w:rPr>
            <w:rStyle w:val="a6"/>
            <w:sz w:val="28"/>
            <w:szCs w:val="28"/>
            <w:lang w:val="en-US"/>
          </w:rPr>
          <w:t>https</w:t>
        </w:r>
        <w:r w:rsidRPr="00D85546">
          <w:rPr>
            <w:rStyle w:val="a6"/>
            <w:sz w:val="28"/>
            <w:szCs w:val="28"/>
          </w:rPr>
          <w:t>://</w:t>
        </w:r>
        <w:proofErr w:type="spellStart"/>
        <w:r w:rsidRPr="00D85546">
          <w:rPr>
            <w:rStyle w:val="a6"/>
            <w:sz w:val="28"/>
            <w:szCs w:val="28"/>
            <w:lang w:val="en-US"/>
          </w:rPr>
          <w:t>neerc</w:t>
        </w:r>
        <w:proofErr w:type="spellEnd"/>
        <w:r w:rsidRPr="00D85546">
          <w:rPr>
            <w:rStyle w:val="a6"/>
            <w:sz w:val="28"/>
            <w:szCs w:val="28"/>
          </w:rPr>
          <w:t>.</w:t>
        </w:r>
        <w:proofErr w:type="spellStart"/>
        <w:r w:rsidRPr="00D85546">
          <w:rPr>
            <w:rStyle w:val="a6"/>
            <w:sz w:val="28"/>
            <w:szCs w:val="28"/>
            <w:lang w:val="en-US"/>
          </w:rPr>
          <w:t>ifmo</w:t>
        </w:r>
        <w:proofErr w:type="spellEnd"/>
        <w:r w:rsidRPr="00D85546">
          <w:rPr>
            <w:rStyle w:val="a6"/>
            <w:sz w:val="28"/>
            <w:szCs w:val="28"/>
          </w:rPr>
          <w:t>.</w:t>
        </w:r>
        <w:r w:rsidRPr="00D85546">
          <w:rPr>
            <w:rStyle w:val="a6"/>
            <w:sz w:val="28"/>
            <w:szCs w:val="28"/>
            <w:lang w:val="en-US"/>
          </w:rPr>
          <w:t>ru</w:t>
        </w:r>
        <w:r w:rsidRPr="00D85546">
          <w:rPr>
            <w:rStyle w:val="a6"/>
            <w:sz w:val="28"/>
            <w:szCs w:val="28"/>
          </w:rPr>
          <w:t>/</w:t>
        </w:r>
        <w:r w:rsidRPr="00D85546">
          <w:rPr>
            <w:rStyle w:val="a6"/>
            <w:sz w:val="28"/>
            <w:szCs w:val="28"/>
            <w:lang w:val="en-US"/>
          </w:rPr>
          <w:t>wiki</w:t>
        </w:r>
        <w:r w:rsidRPr="00D85546">
          <w:rPr>
            <w:rStyle w:val="a6"/>
            <w:sz w:val="28"/>
            <w:szCs w:val="28"/>
          </w:rPr>
          <w:t>/</w:t>
        </w:r>
        <w:r w:rsidRPr="00D85546">
          <w:rPr>
            <w:rStyle w:val="a6"/>
            <w:sz w:val="28"/>
            <w:szCs w:val="28"/>
            <w:lang w:val="en-US"/>
          </w:rPr>
          <w:t>index</w:t>
        </w:r>
        <w:r w:rsidRPr="00D85546">
          <w:rPr>
            <w:rStyle w:val="a6"/>
            <w:sz w:val="28"/>
            <w:szCs w:val="28"/>
          </w:rPr>
          <w:t>.</w:t>
        </w:r>
        <w:r w:rsidRPr="00D85546">
          <w:rPr>
            <w:rStyle w:val="a6"/>
            <w:sz w:val="28"/>
            <w:szCs w:val="28"/>
            <w:lang w:val="en-US"/>
          </w:rPr>
          <w:t>php</w:t>
        </w:r>
        <w:r w:rsidRPr="00D85546">
          <w:rPr>
            <w:rStyle w:val="a6"/>
            <w:sz w:val="28"/>
            <w:szCs w:val="28"/>
          </w:rPr>
          <w:t>?</w:t>
        </w:r>
        <w:r w:rsidRPr="00D85546">
          <w:rPr>
            <w:rStyle w:val="a6"/>
            <w:sz w:val="28"/>
            <w:szCs w:val="28"/>
            <w:lang w:val="en-US"/>
          </w:rPr>
          <w:t>title</w:t>
        </w:r>
        <w:r w:rsidRPr="00D85546">
          <w:rPr>
            <w:rStyle w:val="a6"/>
            <w:sz w:val="28"/>
            <w:szCs w:val="28"/>
          </w:rPr>
          <w:t>=%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0%9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9%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BE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5_%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1%81%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1%82%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8,_%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BF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1%86%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BF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1%82%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BE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</w:hyperlink>
    </w:p>
    <w:p w14:paraId="5D3516F7" w14:textId="2020A6C6" w:rsidR="00E375B5" w:rsidRPr="00D85546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метода обратного распространения ошибки для обучения </w:t>
      </w:r>
      <w:r w:rsidR="00E375B5">
        <w:rPr>
          <w:color w:val="000000"/>
          <w:sz w:val="28"/>
          <w:szCs w:val="28"/>
        </w:rPr>
        <w:t>нейронных сетей</w:t>
      </w:r>
      <w:r w:rsidRPr="00312505">
        <w:rPr>
          <w:color w:val="000000"/>
          <w:sz w:val="28"/>
          <w:szCs w:val="28"/>
        </w:rPr>
        <w:t xml:space="preserve"> [Электронный ресурс] URL: </w:t>
      </w:r>
      <w:hyperlink r:id="rId44" w:history="1">
        <w:r w:rsidR="00E375B5" w:rsidRPr="00E375B5">
          <w:rPr>
            <w:rStyle w:val="a6"/>
            <w:sz w:val="28"/>
            <w:szCs w:val="28"/>
          </w:rPr>
          <w:t>https://neerc.ifmo.ru/wiki/index.php?title=%D0%9E%D0%B1%D1%80%D0%B0%D1%82%D0%BD%D0%BE%D0%B5_%D1%80%D0%B0%D1%81%D0%BF%D1%80%D0%BE%D1%81%D1%82%D1%80%D0%B0%D0%BD%D0%B5%D0%BD%D0%B8%D0%B5_%D0%BE%D1%88%D0%B8%D0%B1%D0%BA%D0%B8</w:t>
        </w:r>
      </w:hyperlink>
    </w:p>
    <w:p w14:paraId="2AA5B321" w14:textId="43D0BD84" w:rsidR="009348E0" w:rsidRDefault="009348E0" w:rsidP="00390AC7">
      <w:pPr>
        <w:pStyle w:val="a8"/>
        <w:numPr>
          <w:ilvl w:val="0"/>
          <w:numId w:val="8"/>
        </w:numPr>
        <w:spacing w:after="100" w:afterAutospacing="1"/>
      </w:pPr>
      <w:r w:rsidRPr="00D85546">
        <w:t xml:space="preserve">Алимова И.С., Соловьев В.Д., </w:t>
      </w:r>
      <w:proofErr w:type="spellStart"/>
      <w:r w:rsidRPr="00D85546">
        <w:t>Батыршин</w:t>
      </w:r>
      <w:proofErr w:type="spellEnd"/>
      <w:r w:rsidRPr="00D85546">
        <w:t xml:space="preserve"> И.З. Сравнительный</w:t>
      </w:r>
      <w:r>
        <w:t xml:space="preserve"> </w:t>
      </w:r>
      <w:r w:rsidRPr="00D85546">
        <w:t>анализ мер сходства, основанных на преобразовании скользящих аппроксимаций, в</w:t>
      </w:r>
      <w:r>
        <w:t xml:space="preserve"> </w:t>
      </w:r>
      <w:r w:rsidRPr="00D85546">
        <w:t xml:space="preserve">задачах классификации временных рядов. Труды ИСП РАН, том 28, </w:t>
      </w:r>
      <w:proofErr w:type="spellStart"/>
      <w:r w:rsidRPr="00D85546">
        <w:t>вып</w:t>
      </w:r>
      <w:proofErr w:type="spellEnd"/>
      <w:r w:rsidRPr="00D85546">
        <w:t xml:space="preserve">. 6, </w:t>
      </w:r>
      <w:r w:rsidRPr="00D85546">
        <w:lastRenderedPageBreak/>
        <w:t>2016 г., стр.</w:t>
      </w:r>
      <w:r>
        <w:t xml:space="preserve"> </w:t>
      </w:r>
      <w:r w:rsidRPr="00D85546">
        <w:t>207-222</w:t>
      </w:r>
      <w:r>
        <w:t xml:space="preserve"> </w:t>
      </w:r>
      <w:r w:rsidRPr="00D85546">
        <w:t>[</w:t>
      </w:r>
      <w:r>
        <w:t>Электронный ресурс</w:t>
      </w:r>
      <w:r w:rsidRPr="00D85546">
        <w:t>]</w:t>
      </w:r>
      <w:r>
        <w:t xml:space="preserve"> </w:t>
      </w:r>
      <w:r w:rsidRPr="009348E0">
        <w:rPr>
          <w:lang w:val="en-US"/>
        </w:rPr>
        <w:t>URL</w:t>
      </w:r>
      <w:r w:rsidRPr="00D85546">
        <w:t xml:space="preserve">: </w:t>
      </w:r>
      <w:hyperlink r:id="rId45" w:history="1">
        <w:r w:rsidRPr="009348E0">
          <w:rPr>
            <w:rStyle w:val="a6"/>
            <w:szCs w:val="28"/>
          </w:rPr>
          <w:t>https://www.mathnet.ru/links/f969895c9b4d61c4b8159120d73bfed3/tisp95.pdf</w:t>
        </w:r>
      </w:hyperlink>
    </w:p>
    <w:p w14:paraId="549EB5FD" w14:textId="1F6E060B" w:rsidR="008943FD" w:rsidRPr="009348E0" w:rsidRDefault="009348E0" w:rsidP="00390AC7">
      <w:pPr>
        <w:pStyle w:val="a8"/>
        <w:numPr>
          <w:ilvl w:val="0"/>
          <w:numId w:val="8"/>
        </w:numPr>
        <w:spacing w:after="100" w:afterAutospacing="1"/>
      </w:pPr>
      <w:r>
        <w:rPr>
          <w:lang w:eastAsia="ja-JP"/>
        </w:rPr>
        <w:t xml:space="preserve">Алимова И.С. Лекция о применении алгоритма динамической трансформации для анализа звуковых дорожек </w:t>
      </w:r>
      <w:r w:rsidRPr="00601A9B">
        <w:rPr>
          <w:lang w:eastAsia="ja-JP"/>
        </w:rPr>
        <w:t>[</w:t>
      </w:r>
      <w:r>
        <w:rPr>
          <w:lang w:eastAsia="ja-JP"/>
        </w:rPr>
        <w:t>Электронный ресурс</w:t>
      </w:r>
      <w:r w:rsidRPr="00601A9B">
        <w:rPr>
          <w:lang w:eastAsia="ja-JP"/>
        </w:rPr>
        <w:t>]</w:t>
      </w:r>
      <w:r>
        <w:rPr>
          <w:lang w:eastAsia="ja-JP"/>
        </w:rPr>
        <w:t xml:space="preserve"> </w:t>
      </w:r>
      <w:r>
        <w:rPr>
          <w:lang w:val="en-US" w:eastAsia="ja-JP"/>
        </w:rPr>
        <w:t>URL</w:t>
      </w:r>
      <w:r w:rsidRPr="00601A9B">
        <w:rPr>
          <w:lang w:eastAsia="ja-JP"/>
        </w:rPr>
        <w:t xml:space="preserve">: </w:t>
      </w:r>
      <w:hyperlink r:id="rId46" w:history="1">
        <w:r w:rsidRPr="00601A9B">
          <w:rPr>
            <w:rStyle w:val="a6"/>
            <w:lang w:eastAsia="ja-JP"/>
          </w:rPr>
          <w:t>http://www.machinelearning.ru/wiki/images/c/c3/Digital_Signal_Processing%2C_lecture_6.pdf</w:t>
        </w:r>
      </w:hyperlink>
    </w:p>
    <w:p w14:paraId="096916EB" w14:textId="3D1CEAEC" w:rsidR="008943FD" w:rsidRPr="00EA75C4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Philip Hans </w:t>
      </w:r>
      <w:proofErr w:type="spellStart"/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>Franses</w:t>
      </w:r>
      <w:proofErr w:type="spellEnd"/>
      <w:r w:rsidR="009E43CA">
        <w:rPr>
          <w:rFonts w:eastAsiaTheme="minorEastAsia"/>
          <w:color w:val="000000"/>
          <w:sz w:val="28"/>
          <w:szCs w:val="28"/>
          <w:lang w:val="en-US" w:eastAsia="ja-JP"/>
        </w:rPr>
        <w:t>:</w:t>
      </w:r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A note on the Mean Absolute Scaled </w:t>
      </w:r>
      <w:r w:rsidR="00B63B14">
        <w:rPr>
          <w:rFonts w:eastAsiaTheme="minorEastAsia"/>
          <w:color w:val="000000"/>
          <w:sz w:val="28"/>
          <w:szCs w:val="28"/>
          <w:lang w:val="en-US" w:eastAsia="ja-JP"/>
        </w:rPr>
        <w:t xml:space="preserve">Error 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>[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International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Journal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of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Forecasting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] </w:t>
      </w:r>
      <w:r w:rsidR="008943FD">
        <w:rPr>
          <w:rFonts w:eastAsiaTheme="minorEastAsia"/>
          <w:color w:val="000000"/>
          <w:sz w:val="28"/>
          <w:szCs w:val="28"/>
          <w:lang w:val="en-US" w:eastAsia="ja-JP"/>
        </w:rPr>
        <w:t>URL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: </w:t>
      </w:r>
      <w:hyperlink r:id="rId47" w:history="1">
        <w:r w:rsidR="007252B1" w:rsidRPr="00EA75C4">
          <w:rPr>
            <w:rStyle w:val="a6"/>
            <w:rFonts w:eastAsiaTheme="minorEastAsia"/>
            <w:sz w:val="28"/>
            <w:szCs w:val="28"/>
            <w:lang w:val="en-US" w:eastAsia="ja-JP"/>
          </w:rPr>
          <w:t>https://pure.eur.nl/ws/portalfiles/portal/47633436/A-note-on-the-MASE-Revision-for-IJF.pdf</w:t>
        </w:r>
      </w:hyperlink>
    </w:p>
    <w:p w14:paraId="666175BF" w14:textId="2FB2D13E" w:rsidR="000D6C9F" w:rsidRDefault="000D6C9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 w:rsidRPr="000D6C9F">
        <w:rPr>
          <w:rStyle w:val="a6"/>
          <w:color w:val="auto"/>
          <w:sz w:val="28"/>
          <w:szCs w:val="28"/>
          <w:u w:val="none"/>
        </w:rPr>
        <w:t>Руководства</w:t>
      </w:r>
      <w:r>
        <w:rPr>
          <w:rStyle w:val="a6"/>
          <w:color w:val="auto"/>
          <w:sz w:val="28"/>
          <w:szCs w:val="28"/>
          <w:u w:val="none"/>
        </w:rPr>
        <w:t xml:space="preserve"> по написанию </w:t>
      </w:r>
      <w:r>
        <w:rPr>
          <w:rStyle w:val="a6"/>
          <w:color w:val="auto"/>
          <w:sz w:val="28"/>
          <w:szCs w:val="28"/>
          <w:u w:val="none"/>
          <w:lang w:val="en-US"/>
        </w:rPr>
        <w:t>web</w:t>
      </w:r>
      <w:r w:rsidRPr="000D6C9F">
        <w:rPr>
          <w:rStyle w:val="a6"/>
          <w:color w:val="auto"/>
          <w:sz w:val="28"/>
          <w:szCs w:val="28"/>
          <w:u w:val="none"/>
        </w:rPr>
        <w:t>-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приложения </w:t>
      </w:r>
      <w:r w:rsidR="00B63B14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с помощью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Spring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Boot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[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Электронный ресурс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URL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:</w:t>
      </w:r>
      <w:r w:rsidRPr="000D6C9F">
        <w:rPr>
          <w:rStyle w:val="a6"/>
          <w:color w:val="000000"/>
          <w:sz w:val="28"/>
          <w:szCs w:val="28"/>
          <w:u w:val="none"/>
        </w:rPr>
        <w:t xml:space="preserve"> </w:t>
      </w:r>
      <w:hyperlink r:id="rId48" w:history="1">
        <w:r w:rsidRPr="000D6C9F">
          <w:rPr>
            <w:rStyle w:val="a6"/>
            <w:sz w:val="28"/>
            <w:szCs w:val="28"/>
          </w:rPr>
          <w:t>https://spring.io/guides</w:t>
        </w:r>
      </w:hyperlink>
    </w:p>
    <w:p w14:paraId="758C77CF" w14:textId="61971464" w:rsidR="000D6C9F" w:rsidRDefault="000D6C9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Руководства по написанию сайтов </w:t>
      </w:r>
      <w:r w:rsidR="00B63B14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с помощью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TypeScript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и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React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[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Электронный ресурс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URL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:</w:t>
      </w:r>
      <w:r w:rsidRPr="000D6C9F">
        <w:rPr>
          <w:rStyle w:val="a6"/>
          <w:color w:val="000000"/>
          <w:sz w:val="28"/>
          <w:szCs w:val="28"/>
          <w:u w:val="none"/>
        </w:rPr>
        <w:t xml:space="preserve"> </w:t>
      </w:r>
      <w:hyperlink r:id="rId49" w:history="1">
        <w:r w:rsidRPr="000D6C9F">
          <w:rPr>
            <w:rStyle w:val="a6"/>
            <w:sz w:val="28"/>
            <w:szCs w:val="28"/>
          </w:rPr>
          <w:t>https://react.dev/learn</w:t>
        </w:r>
      </w:hyperlink>
    </w:p>
    <w:p w14:paraId="6B94128F" w14:textId="036109DD" w:rsidR="00544ADC" w:rsidRDefault="00544ADC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 w:rsidRPr="00544ADC">
        <w:rPr>
          <w:rStyle w:val="a6"/>
          <w:color w:val="000000"/>
          <w:sz w:val="28"/>
          <w:szCs w:val="28"/>
          <w:u w:val="none"/>
        </w:rPr>
        <w:t>Информация об изменении инфляции в РФ [</w:t>
      </w:r>
      <w:r w:rsidRPr="00544ADC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544ADC">
        <w:rPr>
          <w:rStyle w:val="a6"/>
          <w:color w:val="000000"/>
          <w:sz w:val="28"/>
          <w:szCs w:val="28"/>
          <w:u w:val="none"/>
        </w:rPr>
        <w:t xml:space="preserve">] </w:t>
      </w:r>
      <w:r w:rsidRPr="00544ADC"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544ADC">
        <w:rPr>
          <w:rStyle w:val="a6"/>
          <w:color w:val="000000"/>
          <w:sz w:val="28"/>
          <w:szCs w:val="28"/>
          <w:u w:val="none"/>
        </w:rPr>
        <w:t xml:space="preserve">: </w:t>
      </w:r>
      <w:hyperlink r:id="rId50" w:history="1">
        <w:r w:rsidRPr="00544ADC">
          <w:rPr>
            <w:rStyle w:val="a6"/>
            <w:sz w:val="28"/>
            <w:szCs w:val="28"/>
            <w:lang w:val="en-US"/>
          </w:rPr>
          <w:t>https</w:t>
        </w:r>
        <w:r w:rsidRPr="00544ADC">
          <w:rPr>
            <w:rStyle w:val="a6"/>
            <w:sz w:val="28"/>
            <w:szCs w:val="28"/>
          </w:rPr>
          <w:t>://</w:t>
        </w:r>
        <w:proofErr w:type="spellStart"/>
        <w:r w:rsidRPr="00544ADC">
          <w:rPr>
            <w:rStyle w:val="a6"/>
            <w:sz w:val="28"/>
            <w:szCs w:val="28"/>
            <w:lang w:val="en-US"/>
          </w:rPr>
          <w:t>xn</w:t>
        </w:r>
        <w:proofErr w:type="spellEnd"/>
        <w:r w:rsidRPr="00544ADC">
          <w:rPr>
            <w:rStyle w:val="a6"/>
            <w:sz w:val="28"/>
            <w:szCs w:val="28"/>
          </w:rPr>
          <w:t>----</w:t>
        </w:r>
        <w:proofErr w:type="spellStart"/>
        <w:r w:rsidRPr="00544ADC">
          <w:rPr>
            <w:rStyle w:val="a6"/>
            <w:sz w:val="28"/>
            <w:szCs w:val="28"/>
            <w:lang w:val="en-US"/>
          </w:rPr>
          <w:t>ctbjnaatncev</w:t>
        </w:r>
        <w:proofErr w:type="spellEnd"/>
        <w:r w:rsidRPr="00544ADC">
          <w:rPr>
            <w:rStyle w:val="a6"/>
            <w:sz w:val="28"/>
            <w:szCs w:val="28"/>
          </w:rPr>
          <w:t>9</w:t>
        </w:r>
        <w:r w:rsidRPr="00544ADC">
          <w:rPr>
            <w:rStyle w:val="a6"/>
            <w:sz w:val="28"/>
            <w:szCs w:val="28"/>
            <w:lang w:val="en-US"/>
          </w:rPr>
          <w:t>av</w:t>
        </w:r>
        <w:r w:rsidRPr="00544ADC">
          <w:rPr>
            <w:rStyle w:val="a6"/>
            <w:sz w:val="28"/>
            <w:szCs w:val="28"/>
          </w:rPr>
          <w:t>3</w:t>
        </w:r>
        <w:r w:rsidRPr="00544ADC">
          <w:rPr>
            <w:rStyle w:val="a6"/>
            <w:sz w:val="28"/>
            <w:szCs w:val="28"/>
            <w:lang w:val="en-US"/>
          </w:rPr>
          <w:t>a</w:t>
        </w:r>
        <w:r w:rsidRPr="00544ADC">
          <w:rPr>
            <w:rStyle w:val="a6"/>
            <w:sz w:val="28"/>
            <w:szCs w:val="28"/>
          </w:rPr>
          <w:t>8</w:t>
        </w:r>
        <w:r w:rsidRPr="00544ADC">
          <w:rPr>
            <w:rStyle w:val="a6"/>
            <w:sz w:val="28"/>
            <w:szCs w:val="28"/>
            <w:lang w:val="en-US"/>
          </w:rPr>
          <w:t>f</w:t>
        </w:r>
        <w:r w:rsidRPr="00544ADC">
          <w:rPr>
            <w:rStyle w:val="a6"/>
            <w:sz w:val="28"/>
            <w:szCs w:val="28"/>
          </w:rPr>
          <w:t>8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.</w:t>
        </w:r>
        <w:proofErr w:type="spellStart"/>
        <w:r w:rsidRPr="00544ADC">
          <w:rPr>
            <w:rStyle w:val="a6"/>
            <w:sz w:val="28"/>
            <w:szCs w:val="28"/>
            <w:lang w:val="en-US"/>
          </w:rPr>
          <w:t>xn</w:t>
        </w:r>
        <w:proofErr w:type="spellEnd"/>
        <w:r w:rsidRPr="00544ADC">
          <w:rPr>
            <w:rStyle w:val="a6"/>
            <w:sz w:val="28"/>
            <w:szCs w:val="28"/>
          </w:rPr>
          <w:t>--</w:t>
        </w:r>
        <w:r w:rsidRPr="00544ADC">
          <w:rPr>
            <w:rStyle w:val="a6"/>
            <w:sz w:val="28"/>
            <w:szCs w:val="28"/>
            <w:lang w:val="en-US"/>
          </w:rPr>
          <w:t>p</w:t>
        </w:r>
        <w:r w:rsidRPr="00544ADC">
          <w:rPr>
            <w:rStyle w:val="a6"/>
            <w:sz w:val="28"/>
            <w:szCs w:val="28"/>
          </w:rPr>
          <w:t>1</w:t>
        </w:r>
        <w:r w:rsidRPr="00544ADC">
          <w:rPr>
            <w:rStyle w:val="a6"/>
            <w:sz w:val="28"/>
            <w:szCs w:val="28"/>
            <w:lang w:val="en-US"/>
          </w:rPr>
          <w:t>ai</w:t>
        </w:r>
        <w:r w:rsidRPr="00544ADC">
          <w:rPr>
            <w:rStyle w:val="a6"/>
            <w:sz w:val="28"/>
            <w:szCs w:val="28"/>
          </w:rPr>
          <w:t>/%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1%82%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1%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BB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1%86%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-%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BD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1%84%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BB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</w:t>
        </w:r>
        <w:r w:rsidRPr="00544ADC">
          <w:rPr>
            <w:rStyle w:val="a6"/>
            <w:sz w:val="28"/>
            <w:szCs w:val="28"/>
            <w:lang w:val="en-US"/>
          </w:rPr>
          <w:t>F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1%86%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</w:t>
        </w:r>
      </w:hyperlink>
    </w:p>
    <w:p w14:paraId="3CC41437" w14:textId="30B80ACD" w:rsidR="00544ADC" w:rsidRPr="00962891" w:rsidRDefault="00962891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color w:val="000000"/>
          <w:sz w:val="28"/>
          <w:szCs w:val="28"/>
          <w:u w:val="none"/>
        </w:rPr>
        <w:t xml:space="preserve">Информация о доходах организаций в РФ </w:t>
      </w:r>
      <w:r w:rsidRPr="00962891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962891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962891">
        <w:rPr>
          <w:rStyle w:val="a6"/>
          <w:color w:val="000000"/>
          <w:sz w:val="28"/>
          <w:szCs w:val="28"/>
          <w:u w:val="none"/>
        </w:rPr>
        <w:t xml:space="preserve">: </w:t>
      </w:r>
      <w:hyperlink r:id="rId51" w:history="1">
        <w:r w:rsidRPr="00962891">
          <w:rPr>
            <w:rStyle w:val="a6"/>
            <w:sz w:val="28"/>
            <w:szCs w:val="28"/>
            <w:lang w:val="en-US"/>
          </w:rPr>
          <w:t>https</w:t>
        </w:r>
        <w:r w:rsidRPr="00962891">
          <w:rPr>
            <w:rStyle w:val="a6"/>
            <w:sz w:val="28"/>
            <w:szCs w:val="28"/>
          </w:rPr>
          <w:t>://</w:t>
        </w:r>
        <w:proofErr w:type="spellStart"/>
        <w:r w:rsidRPr="00962891">
          <w:rPr>
            <w:rStyle w:val="a6"/>
            <w:sz w:val="28"/>
            <w:szCs w:val="28"/>
            <w:lang w:val="en-US"/>
          </w:rPr>
          <w:t>rosstat</w:t>
        </w:r>
        <w:proofErr w:type="spellEnd"/>
        <w:r w:rsidRPr="00962891">
          <w:rPr>
            <w:rStyle w:val="a6"/>
            <w:sz w:val="28"/>
            <w:szCs w:val="28"/>
          </w:rPr>
          <w:t>.</w:t>
        </w:r>
        <w:r w:rsidRPr="00962891">
          <w:rPr>
            <w:rStyle w:val="a6"/>
            <w:sz w:val="28"/>
            <w:szCs w:val="28"/>
            <w:lang w:val="en-US"/>
          </w:rPr>
          <w:t>gov</w:t>
        </w:r>
        <w:r w:rsidRPr="00962891">
          <w:rPr>
            <w:rStyle w:val="a6"/>
            <w:sz w:val="28"/>
            <w:szCs w:val="28"/>
          </w:rPr>
          <w:t>.</w:t>
        </w:r>
        <w:r w:rsidRPr="00962891">
          <w:rPr>
            <w:rStyle w:val="a6"/>
            <w:sz w:val="28"/>
            <w:szCs w:val="28"/>
            <w:lang w:val="en-US"/>
          </w:rPr>
          <w:t>ru</w:t>
        </w:r>
        <w:r w:rsidRPr="00962891">
          <w:rPr>
            <w:rStyle w:val="a6"/>
            <w:sz w:val="28"/>
            <w:szCs w:val="28"/>
          </w:rPr>
          <w:t>/</w:t>
        </w:r>
        <w:r w:rsidRPr="00962891">
          <w:rPr>
            <w:rStyle w:val="a6"/>
            <w:sz w:val="28"/>
            <w:szCs w:val="28"/>
            <w:lang w:val="en-US"/>
          </w:rPr>
          <w:t>storage</w:t>
        </w:r>
        <w:r w:rsidRPr="00962891">
          <w:rPr>
            <w:rStyle w:val="a6"/>
            <w:sz w:val="28"/>
            <w:szCs w:val="28"/>
          </w:rPr>
          <w:t>/</w:t>
        </w:r>
        <w:proofErr w:type="spellStart"/>
        <w:r w:rsidRPr="00962891">
          <w:rPr>
            <w:rStyle w:val="a6"/>
            <w:sz w:val="28"/>
            <w:szCs w:val="28"/>
            <w:lang w:val="en-US"/>
          </w:rPr>
          <w:t>mediabank</w:t>
        </w:r>
        <w:proofErr w:type="spellEnd"/>
        <w:r w:rsidRPr="00962891">
          <w:rPr>
            <w:rStyle w:val="a6"/>
            <w:sz w:val="28"/>
            <w:szCs w:val="28"/>
          </w:rPr>
          <w:t>/</w:t>
        </w:r>
        <w:proofErr w:type="spellStart"/>
        <w:r w:rsidRPr="00962891">
          <w:rPr>
            <w:rStyle w:val="a6"/>
            <w:sz w:val="28"/>
            <w:szCs w:val="28"/>
            <w:lang w:val="en-US"/>
          </w:rPr>
          <w:t>oborot</w:t>
        </w:r>
        <w:proofErr w:type="spellEnd"/>
        <w:r w:rsidRPr="00962891">
          <w:rPr>
            <w:rStyle w:val="a6"/>
            <w:sz w:val="28"/>
            <w:szCs w:val="28"/>
          </w:rPr>
          <w:t>.</w:t>
        </w:r>
        <w:r w:rsidRPr="00962891">
          <w:rPr>
            <w:rStyle w:val="a6"/>
            <w:sz w:val="28"/>
            <w:szCs w:val="28"/>
            <w:lang w:val="en-US"/>
          </w:rPr>
          <w:t>htm</w:t>
        </w:r>
      </w:hyperlink>
    </w:p>
    <w:p w14:paraId="1F8320D5" w14:textId="65CAC137" w:rsidR="00962891" w:rsidRDefault="00C146A3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color w:val="000000"/>
          <w:sz w:val="28"/>
          <w:szCs w:val="28"/>
          <w:u w:val="none"/>
        </w:rPr>
        <w:t xml:space="preserve">Информация о количестве действующих организаций в РФ </w:t>
      </w:r>
      <w:r w:rsidRPr="00C146A3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C146A3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C146A3">
        <w:rPr>
          <w:rStyle w:val="a6"/>
          <w:color w:val="000000"/>
          <w:sz w:val="28"/>
          <w:szCs w:val="28"/>
          <w:u w:val="none"/>
        </w:rPr>
        <w:t xml:space="preserve">: </w:t>
      </w:r>
      <w:hyperlink r:id="rId52" w:history="1">
        <w:r w:rsidRPr="00C146A3">
          <w:rPr>
            <w:rStyle w:val="a6"/>
            <w:sz w:val="28"/>
            <w:szCs w:val="28"/>
          </w:rPr>
          <w:t>https://xn--h1ari.xn--p1ai/</w:t>
        </w:r>
        <w:proofErr w:type="spellStart"/>
        <w:r w:rsidRPr="00C146A3">
          <w:rPr>
            <w:rStyle w:val="a6"/>
            <w:sz w:val="28"/>
            <w:szCs w:val="28"/>
          </w:rPr>
          <w:t>Main</w:t>
        </w:r>
        <w:proofErr w:type="spellEnd"/>
        <w:r w:rsidRPr="00C146A3">
          <w:rPr>
            <w:rStyle w:val="a6"/>
            <w:sz w:val="28"/>
            <w:szCs w:val="28"/>
          </w:rPr>
          <w:t>/</w:t>
        </w:r>
        <w:proofErr w:type="spellStart"/>
        <w:r w:rsidRPr="00C146A3">
          <w:rPr>
            <w:rStyle w:val="a6"/>
            <w:sz w:val="28"/>
            <w:szCs w:val="28"/>
          </w:rPr>
          <w:t>StatisticalInformation</w:t>
        </w:r>
        <w:proofErr w:type="spellEnd"/>
      </w:hyperlink>
    </w:p>
    <w:p w14:paraId="2E634CDF" w14:textId="22C06F89" w:rsidR="00C146A3" w:rsidRPr="00C146A3" w:rsidRDefault="00C146A3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color w:val="000000"/>
          <w:sz w:val="28"/>
          <w:szCs w:val="28"/>
          <w:u w:val="none"/>
        </w:rPr>
        <w:t xml:space="preserve">Цена нефти </w:t>
      </w:r>
      <w:r>
        <w:rPr>
          <w:rStyle w:val="a6"/>
          <w:color w:val="000000"/>
          <w:sz w:val="28"/>
          <w:szCs w:val="28"/>
          <w:u w:val="none"/>
          <w:lang w:val="en-US"/>
        </w:rPr>
        <w:t>Brent</w:t>
      </w:r>
      <w:r w:rsidRPr="00C146A3"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на бирже в долларах </w:t>
      </w:r>
      <w:r w:rsidRPr="00C146A3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C146A3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>URL</w:t>
      </w:r>
      <w:r w:rsidRPr="00C146A3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: </w:t>
      </w:r>
      <w:hyperlink r:id="rId53" w:history="1"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https</w:t>
        </w:r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://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bcs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express</w:t>
        </w:r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ru</w:t>
        </w:r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kotirovki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i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grafiki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brent</w:t>
        </w:r>
      </w:hyperlink>
    </w:p>
    <w:p w14:paraId="7A966779" w14:textId="73B3EB15" w:rsidR="00792882" w:rsidRPr="00FF2A2B" w:rsidRDefault="00792882" w:rsidP="00FF2A2B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Объем ВВП РФ по годам </w:t>
      </w:r>
      <w:r w:rsidRPr="00792882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792882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>URL</w:t>
      </w:r>
      <w:r w:rsidRPr="00792882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: </w:t>
      </w:r>
      <w:hyperlink r:id="rId54" w:history="1"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https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://</w:t>
        </w:r>
        <w:proofErr w:type="spellStart"/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rosstat</w:t>
        </w:r>
        <w:proofErr w:type="spellEnd"/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gov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ru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storage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proofErr w:type="spellStart"/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mediabank</w:t>
        </w:r>
        <w:proofErr w:type="spellEnd"/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VVP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_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god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_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s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_1995-2023.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xlsx</w:t>
        </w:r>
      </w:hyperlink>
    </w:p>
    <w:p w14:paraId="77481ABC" w14:textId="7FFEC337" w:rsidR="006C7F6D" w:rsidRPr="00544ADC" w:rsidRDefault="006C7F6D" w:rsidP="00544ADC">
      <w:pPr>
        <w:pStyle w:val="a7"/>
        <w:spacing w:before="0" w:beforeAutospacing="0" w:after="0" w:afterAutospacing="0" w:line="360" w:lineRule="auto"/>
        <w:textAlignment w:val="baseline"/>
        <w:rPr>
          <w:rStyle w:val="a6"/>
          <w:color w:val="000000"/>
          <w:sz w:val="28"/>
          <w:szCs w:val="28"/>
          <w:u w:val="none"/>
        </w:rPr>
      </w:pPr>
      <w:r w:rsidRPr="00544ADC">
        <w:rPr>
          <w:rStyle w:val="a6"/>
          <w:szCs w:val="28"/>
          <w:u w:val="none"/>
          <w:lang w:eastAsia="ja-JP"/>
        </w:rPr>
        <w:br w:type="page"/>
      </w:r>
    </w:p>
    <w:p w14:paraId="5B9FA686" w14:textId="2C2F9F03" w:rsidR="006C7F6D" w:rsidRDefault="006C7F6D" w:rsidP="006C7F6D">
      <w:pPr>
        <w:pStyle w:val="1"/>
      </w:pPr>
      <w:bookmarkStart w:id="29" w:name="_Toc164280728"/>
      <w:r>
        <w:lastRenderedPageBreak/>
        <w:t>Приложение</w:t>
      </w:r>
      <w:bookmarkEnd w:id="29"/>
    </w:p>
    <w:p w14:paraId="39F3FB53" w14:textId="30B453DC" w:rsidR="006C7F6D" w:rsidRPr="006F1073" w:rsidRDefault="006F1073" w:rsidP="006D4189">
      <w:pPr>
        <w:pStyle w:val="a8"/>
        <w:numPr>
          <w:ilvl w:val="0"/>
          <w:numId w:val="22"/>
        </w:numPr>
      </w:pPr>
      <w:r>
        <w:t xml:space="preserve">Репозиторий с кодом системы – </w:t>
      </w:r>
      <w:hyperlink r:id="rId55" w:history="1">
        <w:r w:rsidRPr="006F1073">
          <w:rPr>
            <w:rStyle w:val="a6"/>
          </w:rPr>
          <w:t>https://github.com/SlamperBOOM/Graduate-Work</w:t>
        </w:r>
      </w:hyperlink>
    </w:p>
    <w:sectPr w:rsidR="006C7F6D" w:rsidRPr="006F1073" w:rsidSect="00497CBE">
      <w:footerReference w:type="default" r:id="rId56"/>
      <w:pgSz w:w="11906" w:h="16838"/>
      <w:pgMar w:top="1418" w:right="567" w:bottom="85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526AE" w14:textId="77777777" w:rsidR="00895D53" w:rsidRDefault="00895D53" w:rsidP="00497CBE">
      <w:pPr>
        <w:spacing w:after="0" w:line="240" w:lineRule="auto"/>
      </w:pPr>
      <w:r>
        <w:separator/>
      </w:r>
    </w:p>
  </w:endnote>
  <w:endnote w:type="continuationSeparator" w:id="0">
    <w:p w14:paraId="3F0C002F" w14:textId="77777777" w:rsidR="00895D53" w:rsidRDefault="00895D53" w:rsidP="00497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647046"/>
      <w:docPartObj>
        <w:docPartGallery w:val="Page Numbers (Bottom of Page)"/>
        <w:docPartUnique/>
      </w:docPartObj>
    </w:sdtPr>
    <w:sdtEndPr/>
    <w:sdtContent>
      <w:p w14:paraId="39C0CED7" w14:textId="0D54832D" w:rsidR="00497CBE" w:rsidRDefault="00497CB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694F">
          <w:rPr>
            <w:noProof/>
          </w:rPr>
          <w:t>53</w:t>
        </w:r>
        <w:r>
          <w:fldChar w:fldCharType="end"/>
        </w:r>
      </w:p>
    </w:sdtContent>
  </w:sdt>
  <w:p w14:paraId="4B1AC626" w14:textId="77777777" w:rsidR="00497CBE" w:rsidRDefault="00497CB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6025D" w14:textId="77777777" w:rsidR="00895D53" w:rsidRDefault="00895D53" w:rsidP="00497CBE">
      <w:pPr>
        <w:spacing w:after="0" w:line="240" w:lineRule="auto"/>
      </w:pPr>
      <w:r>
        <w:separator/>
      </w:r>
    </w:p>
  </w:footnote>
  <w:footnote w:type="continuationSeparator" w:id="0">
    <w:p w14:paraId="434CF8EE" w14:textId="77777777" w:rsidR="00895D53" w:rsidRDefault="00895D53" w:rsidP="00497C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3566"/>
    <w:multiLevelType w:val="multilevel"/>
    <w:tmpl w:val="98380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43DA0"/>
    <w:multiLevelType w:val="hybridMultilevel"/>
    <w:tmpl w:val="E3BE7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C00972"/>
    <w:multiLevelType w:val="hybridMultilevel"/>
    <w:tmpl w:val="0E0A1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87E0E"/>
    <w:multiLevelType w:val="hybridMultilevel"/>
    <w:tmpl w:val="AE1A8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13AEC"/>
    <w:multiLevelType w:val="multilevel"/>
    <w:tmpl w:val="AA842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214C2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6" w15:restartNumberingAfterBreak="0">
    <w:nsid w:val="253D5082"/>
    <w:multiLevelType w:val="hybridMultilevel"/>
    <w:tmpl w:val="88A48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25692"/>
    <w:multiLevelType w:val="hybridMultilevel"/>
    <w:tmpl w:val="1094459A"/>
    <w:lvl w:ilvl="0" w:tplc="9A24D4D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630A4"/>
    <w:multiLevelType w:val="hybridMultilevel"/>
    <w:tmpl w:val="7F323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295653"/>
    <w:multiLevelType w:val="hybridMultilevel"/>
    <w:tmpl w:val="D47AE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A30ADD"/>
    <w:multiLevelType w:val="hybridMultilevel"/>
    <w:tmpl w:val="E370B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8A50F6"/>
    <w:multiLevelType w:val="hybridMultilevel"/>
    <w:tmpl w:val="4D8E8E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AE0BE0"/>
    <w:multiLevelType w:val="hybridMultilevel"/>
    <w:tmpl w:val="86CCD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266D8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4" w15:restartNumberingAfterBreak="0">
    <w:nsid w:val="470F4D9D"/>
    <w:multiLevelType w:val="hybridMultilevel"/>
    <w:tmpl w:val="046E5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716D66"/>
    <w:multiLevelType w:val="multilevel"/>
    <w:tmpl w:val="3CF6F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861BA0"/>
    <w:multiLevelType w:val="hybridMultilevel"/>
    <w:tmpl w:val="01F695BC"/>
    <w:lvl w:ilvl="0" w:tplc="D4E86A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77453B"/>
    <w:multiLevelType w:val="hybridMultilevel"/>
    <w:tmpl w:val="7A98B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2F07FD"/>
    <w:multiLevelType w:val="hybridMultilevel"/>
    <w:tmpl w:val="5AF4C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6B3AC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D11224"/>
    <w:multiLevelType w:val="hybridMultilevel"/>
    <w:tmpl w:val="3A705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45793D"/>
    <w:multiLevelType w:val="hybridMultilevel"/>
    <w:tmpl w:val="FD72C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215C19"/>
    <w:multiLevelType w:val="hybridMultilevel"/>
    <w:tmpl w:val="CA4C5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5B0BB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5FE11621"/>
    <w:multiLevelType w:val="hybridMultilevel"/>
    <w:tmpl w:val="4822D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A23E63"/>
    <w:multiLevelType w:val="multilevel"/>
    <w:tmpl w:val="6D108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A7608C"/>
    <w:multiLevelType w:val="multilevel"/>
    <w:tmpl w:val="4A1A3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736BD4"/>
    <w:multiLevelType w:val="multilevel"/>
    <w:tmpl w:val="BF129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043BC6"/>
    <w:multiLevelType w:val="hybridMultilevel"/>
    <w:tmpl w:val="D1483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1D7541"/>
    <w:multiLevelType w:val="hybridMultilevel"/>
    <w:tmpl w:val="1992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BA0537"/>
    <w:multiLevelType w:val="multilevel"/>
    <w:tmpl w:val="9866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587898"/>
    <w:multiLevelType w:val="hybridMultilevel"/>
    <w:tmpl w:val="505C58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72E1505"/>
    <w:multiLevelType w:val="multilevel"/>
    <w:tmpl w:val="4CDE3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30C5BDE"/>
    <w:multiLevelType w:val="hybridMultilevel"/>
    <w:tmpl w:val="57E2E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0D600A"/>
    <w:multiLevelType w:val="hybridMultilevel"/>
    <w:tmpl w:val="3A8EC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2"/>
  </w:num>
  <w:num w:numId="3">
    <w:abstractNumId w:val="13"/>
  </w:num>
  <w:num w:numId="4">
    <w:abstractNumId w:val="27"/>
  </w:num>
  <w:num w:numId="5">
    <w:abstractNumId w:val="0"/>
  </w:num>
  <w:num w:numId="6">
    <w:abstractNumId w:val="30"/>
  </w:num>
  <w:num w:numId="7">
    <w:abstractNumId w:val="8"/>
  </w:num>
  <w:num w:numId="8">
    <w:abstractNumId w:val="4"/>
  </w:num>
  <w:num w:numId="9">
    <w:abstractNumId w:val="19"/>
  </w:num>
  <w:num w:numId="10">
    <w:abstractNumId w:val="23"/>
  </w:num>
  <w:num w:numId="11">
    <w:abstractNumId w:val="22"/>
  </w:num>
  <w:num w:numId="12">
    <w:abstractNumId w:val="14"/>
  </w:num>
  <w:num w:numId="13">
    <w:abstractNumId w:val="1"/>
  </w:num>
  <w:num w:numId="14">
    <w:abstractNumId w:val="20"/>
  </w:num>
  <w:num w:numId="15">
    <w:abstractNumId w:val="29"/>
  </w:num>
  <w:num w:numId="16">
    <w:abstractNumId w:val="17"/>
  </w:num>
  <w:num w:numId="17">
    <w:abstractNumId w:val="24"/>
  </w:num>
  <w:num w:numId="18">
    <w:abstractNumId w:val="18"/>
  </w:num>
  <w:num w:numId="19">
    <w:abstractNumId w:val="33"/>
  </w:num>
  <w:num w:numId="20">
    <w:abstractNumId w:val="5"/>
  </w:num>
  <w:num w:numId="21">
    <w:abstractNumId w:val="10"/>
  </w:num>
  <w:num w:numId="22">
    <w:abstractNumId w:val="3"/>
  </w:num>
  <w:num w:numId="23">
    <w:abstractNumId w:val="34"/>
  </w:num>
  <w:num w:numId="24">
    <w:abstractNumId w:val="12"/>
  </w:num>
  <w:num w:numId="25">
    <w:abstractNumId w:val="2"/>
  </w:num>
  <w:num w:numId="26">
    <w:abstractNumId w:val="21"/>
  </w:num>
  <w:num w:numId="27">
    <w:abstractNumId w:val="28"/>
  </w:num>
  <w:num w:numId="28">
    <w:abstractNumId w:val="7"/>
  </w:num>
  <w:num w:numId="29">
    <w:abstractNumId w:val="11"/>
  </w:num>
  <w:num w:numId="30">
    <w:abstractNumId w:val="9"/>
  </w:num>
  <w:num w:numId="31">
    <w:abstractNumId w:val="16"/>
  </w:num>
  <w:num w:numId="32">
    <w:abstractNumId w:val="31"/>
  </w:num>
  <w:num w:numId="33">
    <w:abstractNumId w:val="6"/>
  </w:num>
  <w:num w:numId="34">
    <w:abstractNumId w:val="25"/>
  </w:num>
  <w:num w:numId="35">
    <w:abstractNumId w:val="1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76E"/>
    <w:rsid w:val="00025BF9"/>
    <w:rsid w:val="000362D8"/>
    <w:rsid w:val="00043CA7"/>
    <w:rsid w:val="00045800"/>
    <w:rsid w:val="00051947"/>
    <w:rsid w:val="0006553B"/>
    <w:rsid w:val="00067D60"/>
    <w:rsid w:val="00075695"/>
    <w:rsid w:val="000832E5"/>
    <w:rsid w:val="0008412C"/>
    <w:rsid w:val="00095585"/>
    <w:rsid w:val="000A5DA4"/>
    <w:rsid w:val="000B04C9"/>
    <w:rsid w:val="000D0AF3"/>
    <w:rsid w:val="000D6C9F"/>
    <w:rsid w:val="000E7ACE"/>
    <w:rsid w:val="000F7085"/>
    <w:rsid w:val="00106E0F"/>
    <w:rsid w:val="00111829"/>
    <w:rsid w:val="001472BA"/>
    <w:rsid w:val="00160C4F"/>
    <w:rsid w:val="001711C0"/>
    <w:rsid w:val="0018075F"/>
    <w:rsid w:val="00181CF0"/>
    <w:rsid w:val="00196FC1"/>
    <w:rsid w:val="001B3AEB"/>
    <w:rsid w:val="001C0049"/>
    <w:rsid w:val="001C1001"/>
    <w:rsid w:val="001F2AFB"/>
    <w:rsid w:val="00206255"/>
    <w:rsid w:val="00216C12"/>
    <w:rsid w:val="002209C8"/>
    <w:rsid w:val="0022268C"/>
    <w:rsid w:val="00227073"/>
    <w:rsid w:val="00235C31"/>
    <w:rsid w:val="002417A2"/>
    <w:rsid w:val="002475CA"/>
    <w:rsid w:val="00266472"/>
    <w:rsid w:val="00270F58"/>
    <w:rsid w:val="00285D9B"/>
    <w:rsid w:val="0028694F"/>
    <w:rsid w:val="002A4CF9"/>
    <w:rsid w:val="002B342B"/>
    <w:rsid w:val="002F2505"/>
    <w:rsid w:val="002F527D"/>
    <w:rsid w:val="00301227"/>
    <w:rsid w:val="00304784"/>
    <w:rsid w:val="003101DA"/>
    <w:rsid w:val="00312505"/>
    <w:rsid w:val="0031662A"/>
    <w:rsid w:val="00334C12"/>
    <w:rsid w:val="00341051"/>
    <w:rsid w:val="00363463"/>
    <w:rsid w:val="003752E6"/>
    <w:rsid w:val="00376F4F"/>
    <w:rsid w:val="00390AC7"/>
    <w:rsid w:val="00393A76"/>
    <w:rsid w:val="003969DB"/>
    <w:rsid w:val="003A369F"/>
    <w:rsid w:val="003B50F1"/>
    <w:rsid w:val="003C102D"/>
    <w:rsid w:val="003C7113"/>
    <w:rsid w:val="003D1F52"/>
    <w:rsid w:val="003D2772"/>
    <w:rsid w:val="0040195C"/>
    <w:rsid w:val="00405F6F"/>
    <w:rsid w:val="00415FC0"/>
    <w:rsid w:val="004207A5"/>
    <w:rsid w:val="00427F80"/>
    <w:rsid w:val="00436246"/>
    <w:rsid w:val="0045644A"/>
    <w:rsid w:val="004720A1"/>
    <w:rsid w:val="00477A67"/>
    <w:rsid w:val="004916FE"/>
    <w:rsid w:val="00497CBE"/>
    <w:rsid w:val="004A4FAC"/>
    <w:rsid w:val="004A74B8"/>
    <w:rsid w:val="004D67FC"/>
    <w:rsid w:val="00506274"/>
    <w:rsid w:val="005233A9"/>
    <w:rsid w:val="005252BA"/>
    <w:rsid w:val="00530C75"/>
    <w:rsid w:val="00531C7C"/>
    <w:rsid w:val="00544ADC"/>
    <w:rsid w:val="00562455"/>
    <w:rsid w:val="005747DD"/>
    <w:rsid w:val="00577E4D"/>
    <w:rsid w:val="00592BC9"/>
    <w:rsid w:val="005B230E"/>
    <w:rsid w:val="005B4D80"/>
    <w:rsid w:val="005C696B"/>
    <w:rsid w:val="005E6B00"/>
    <w:rsid w:val="005F1BB0"/>
    <w:rsid w:val="005F1DAF"/>
    <w:rsid w:val="005F22DD"/>
    <w:rsid w:val="00601A9B"/>
    <w:rsid w:val="00604989"/>
    <w:rsid w:val="0061187B"/>
    <w:rsid w:val="00612E2C"/>
    <w:rsid w:val="006346A8"/>
    <w:rsid w:val="00637F3C"/>
    <w:rsid w:val="00654402"/>
    <w:rsid w:val="006812A7"/>
    <w:rsid w:val="00681944"/>
    <w:rsid w:val="006A1BDB"/>
    <w:rsid w:val="006A4C6A"/>
    <w:rsid w:val="006B3235"/>
    <w:rsid w:val="006C12ED"/>
    <w:rsid w:val="006C13FF"/>
    <w:rsid w:val="006C7121"/>
    <w:rsid w:val="006C7F6D"/>
    <w:rsid w:val="006D097B"/>
    <w:rsid w:val="006D4189"/>
    <w:rsid w:val="006E0765"/>
    <w:rsid w:val="006E6B0D"/>
    <w:rsid w:val="006F1073"/>
    <w:rsid w:val="00700E55"/>
    <w:rsid w:val="007133F3"/>
    <w:rsid w:val="00721733"/>
    <w:rsid w:val="0072187E"/>
    <w:rsid w:val="007228AC"/>
    <w:rsid w:val="007252B1"/>
    <w:rsid w:val="00734EA2"/>
    <w:rsid w:val="007501EC"/>
    <w:rsid w:val="0076782F"/>
    <w:rsid w:val="00774065"/>
    <w:rsid w:val="00774673"/>
    <w:rsid w:val="00787B3A"/>
    <w:rsid w:val="00790116"/>
    <w:rsid w:val="00792882"/>
    <w:rsid w:val="007A41A8"/>
    <w:rsid w:val="007B2D30"/>
    <w:rsid w:val="007C2F4B"/>
    <w:rsid w:val="007C5A99"/>
    <w:rsid w:val="007C65F6"/>
    <w:rsid w:val="007D31B3"/>
    <w:rsid w:val="007D3DC8"/>
    <w:rsid w:val="007E1574"/>
    <w:rsid w:val="007E18CD"/>
    <w:rsid w:val="007E6CF8"/>
    <w:rsid w:val="007F75A1"/>
    <w:rsid w:val="00800281"/>
    <w:rsid w:val="00802EA7"/>
    <w:rsid w:val="00806184"/>
    <w:rsid w:val="00820EE3"/>
    <w:rsid w:val="008242B9"/>
    <w:rsid w:val="00836F64"/>
    <w:rsid w:val="008526A4"/>
    <w:rsid w:val="00852919"/>
    <w:rsid w:val="00856413"/>
    <w:rsid w:val="008754A4"/>
    <w:rsid w:val="00876307"/>
    <w:rsid w:val="0089376E"/>
    <w:rsid w:val="008943FD"/>
    <w:rsid w:val="00895D53"/>
    <w:rsid w:val="008967C8"/>
    <w:rsid w:val="008969EC"/>
    <w:rsid w:val="008A5D95"/>
    <w:rsid w:val="008B05CB"/>
    <w:rsid w:val="008B68EF"/>
    <w:rsid w:val="008B77CA"/>
    <w:rsid w:val="008C2968"/>
    <w:rsid w:val="008D6804"/>
    <w:rsid w:val="008E509E"/>
    <w:rsid w:val="008E5B24"/>
    <w:rsid w:val="008F5B15"/>
    <w:rsid w:val="009069F3"/>
    <w:rsid w:val="009114CD"/>
    <w:rsid w:val="00921CA6"/>
    <w:rsid w:val="00927181"/>
    <w:rsid w:val="009348E0"/>
    <w:rsid w:val="009517F0"/>
    <w:rsid w:val="00962891"/>
    <w:rsid w:val="00965935"/>
    <w:rsid w:val="0097700A"/>
    <w:rsid w:val="00986FD6"/>
    <w:rsid w:val="009913BA"/>
    <w:rsid w:val="009A0CA3"/>
    <w:rsid w:val="009A7C83"/>
    <w:rsid w:val="009B48CF"/>
    <w:rsid w:val="009C607C"/>
    <w:rsid w:val="009C70F7"/>
    <w:rsid w:val="009D3E01"/>
    <w:rsid w:val="009E3981"/>
    <w:rsid w:val="009E418B"/>
    <w:rsid w:val="009E43CA"/>
    <w:rsid w:val="009F5295"/>
    <w:rsid w:val="00A16596"/>
    <w:rsid w:val="00A24BF6"/>
    <w:rsid w:val="00A316EC"/>
    <w:rsid w:val="00A32A47"/>
    <w:rsid w:val="00A33158"/>
    <w:rsid w:val="00A40808"/>
    <w:rsid w:val="00A4568F"/>
    <w:rsid w:val="00A5267C"/>
    <w:rsid w:val="00A84167"/>
    <w:rsid w:val="00A84440"/>
    <w:rsid w:val="00A93990"/>
    <w:rsid w:val="00AB0D5D"/>
    <w:rsid w:val="00AC4804"/>
    <w:rsid w:val="00AD6593"/>
    <w:rsid w:val="00AE097A"/>
    <w:rsid w:val="00AE39BF"/>
    <w:rsid w:val="00B05601"/>
    <w:rsid w:val="00B136C2"/>
    <w:rsid w:val="00B31ACF"/>
    <w:rsid w:val="00B503BA"/>
    <w:rsid w:val="00B549A3"/>
    <w:rsid w:val="00B63B14"/>
    <w:rsid w:val="00B65A7E"/>
    <w:rsid w:val="00B66D61"/>
    <w:rsid w:val="00B7599D"/>
    <w:rsid w:val="00B9023B"/>
    <w:rsid w:val="00B905AF"/>
    <w:rsid w:val="00BD0B09"/>
    <w:rsid w:val="00BD247C"/>
    <w:rsid w:val="00BD2752"/>
    <w:rsid w:val="00BD7439"/>
    <w:rsid w:val="00BF3AED"/>
    <w:rsid w:val="00C015B8"/>
    <w:rsid w:val="00C053F4"/>
    <w:rsid w:val="00C12714"/>
    <w:rsid w:val="00C146A3"/>
    <w:rsid w:val="00C32CD2"/>
    <w:rsid w:val="00C3403D"/>
    <w:rsid w:val="00C370D1"/>
    <w:rsid w:val="00C57C46"/>
    <w:rsid w:val="00C60EAF"/>
    <w:rsid w:val="00C67136"/>
    <w:rsid w:val="00C75EDC"/>
    <w:rsid w:val="00C8620E"/>
    <w:rsid w:val="00C8658A"/>
    <w:rsid w:val="00C976D8"/>
    <w:rsid w:val="00CA425E"/>
    <w:rsid w:val="00CD13E3"/>
    <w:rsid w:val="00CD7AE9"/>
    <w:rsid w:val="00CE1065"/>
    <w:rsid w:val="00CE544D"/>
    <w:rsid w:val="00CE585B"/>
    <w:rsid w:val="00CE736D"/>
    <w:rsid w:val="00CF2DAC"/>
    <w:rsid w:val="00D11CDC"/>
    <w:rsid w:val="00D23145"/>
    <w:rsid w:val="00D2379F"/>
    <w:rsid w:val="00D30F39"/>
    <w:rsid w:val="00D379CB"/>
    <w:rsid w:val="00D4090C"/>
    <w:rsid w:val="00D50547"/>
    <w:rsid w:val="00D55D47"/>
    <w:rsid w:val="00D771A7"/>
    <w:rsid w:val="00D85546"/>
    <w:rsid w:val="00DB7D37"/>
    <w:rsid w:val="00DD0A08"/>
    <w:rsid w:val="00E15B47"/>
    <w:rsid w:val="00E22047"/>
    <w:rsid w:val="00E22FBD"/>
    <w:rsid w:val="00E31A8C"/>
    <w:rsid w:val="00E375B5"/>
    <w:rsid w:val="00E51200"/>
    <w:rsid w:val="00E51ACF"/>
    <w:rsid w:val="00E6706A"/>
    <w:rsid w:val="00E73EFD"/>
    <w:rsid w:val="00E76D6C"/>
    <w:rsid w:val="00E776E8"/>
    <w:rsid w:val="00E8212E"/>
    <w:rsid w:val="00E823D1"/>
    <w:rsid w:val="00E83CDB"/>
    <w:rsid w:val="00E86177"/>
    <w:rsid w:val="00E93051"/>
    <w:rsid w:val="00E95D27"/>
    <w:rsid w:val="00EA0E54"/>
    <w:rsid w:val="00EA75C4"/>
    <w:rsid w:val="00EB58F4"/>
    <w:rsid w:val="00EB7B2E"/>
    <w:rsid w:val="00ED73B3"/>
    <w:rsid w:val="00EE481E"/>
    <w:rsid w:val="00F04FDF"/>
    <w:rsid w:val="00F138E0"/>
    <w:rsid w:val="00F17B0F"/>
    <w:rsid w:val="00F267AC"/>
    <w:rsid w:val="00F43575"/>
    <w:rsid w:val="00F70274"/>
    <w:rsid w:val="00FA00C9"/>
    <w:rsid w:val="00FA7226"/>
    <w:rsid w:val="00FC2C76"/>
    <w:rsid w:val="00FC6E9E"/>
    <w:rsid w:val="00FD7AE1"/>
    <w:rsid w:val="00FF0988"/>
    <w:rsid w:val="00FF2108"/>
    <w:rsid w:val="00FF215D"/>
    <w:rsid w:val="00FF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4FF9B"/>
  <w15:chartTrackingRefBased/>
  <w15:docId w15:val="{526EE99F-0566-4479-9709-A7442C0F8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14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12505"/>
    <w:pPr>
      <w:keepNext/>
      <w:keepLines/>
      <w:spacing w:before="400" w:after="120"/>
      <w:jc w:val="center"/>
      <w:outlineLvl w:val="0"/>
    </w:pPr>
    <w:rPr>
      <w:rFonts w:eastAsiaTheme="majorEastAsia" w:cs="Arial"/>
      <w:b/>
      <w:color w:val="000000"/>
      <w:sz w:val="40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844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6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06553B"/>
    <w:pPr>
      <w:keepNext/>
      <w:keepLines/>
      <w:shd w:val="clear" w:color="auto" w:fill="FFFFFF"/>
      <w:spacing w:after="0"/>
      <w:outlineLvl w:val="2"/>
    </w:pPr>
    <w:rPr>
      <w:rFonts w:eastAsiaTheme="majorEastAsia" w:cs="Arial"/>
      <w:b/>
      <w:bCs/>
      <w:sz w:val="32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2505"/>
    <w:rPr>
      <w:rFonts w:ascii="Times New Roman" w:eastAsiaTheme="majorEastAsia" w:hAnsi="Times New Roman" w:cs="Arial"/>
      <w:b/>
      <w:color w:val="000000"/>
      <w:sz w:val="40"/>
      <w:szCs w:val="40"/>
    </w:rPr>
  </w:style>
  <w:style w:type="paragraph" w:styleId="a3">
    <w:name w:val="TOC Heading"/>
    <w:basedOn w:val="1"/>
    <w:next w:val="a"/>
    <w:uiPriority w:val="39"/>
    <w:unhideWhenUsed/>
    <w:qFormat/>
    <w:rsid w:val="00654402"/>
    <w:pPr>
      <w:outlineLvl w:val="9"/>
    </w:pPr>
    <w:rPr>
      <w:lang w:eastAsia="ru-RU"/>
    </w:rPr>
  </w:style>
  <w:style w:type="paragraph" w:styleId="a4">
    <w:name w:val="Title"/>
    <w:basedOn w:val="a"/>
    <w:next w:val="a"/>
    <w:link w:val="a5"/>
    <w:autoRedefine/>
    <w:uiPriority w:val="10"/>
    <w:qFormat/>
    <w:rsid w:val="00376F4F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4"/>
      <w:szCs w:val="56"/>
    </w:rPr>
  </w:style>
  <w:style w:type="character" w:customStyle="1" w:styleId="a5">
    <w:name w:val="Заголовок Знак"/>
    <w:basedOn w:val="a0"/>
    <w:link w:val="a4"/>
    <w:uiPriority w:val="10"/>
    <w:rsid w:val="00376F4F"/>
    <w:rPr>
      <w:rFonts w:ascii="Times New Roman" w:eastAsiaTheme="majorEastAsia" w:hAnsi="Times New Roman" w:cstheme="majorBidi"/>
      <w:b/>
      <w:spacing w:val="-10"/>
      <w:kern w:val="28"/>
      <w:sz w:val="44"/>
      <w:szCs w:val="56"/>
    </w:rPr>
  </w:style>
  <w:style w:type="character" w:customStyle="1" w:styleId="20">
    <w:name w:val="Заголовок 2 Знак"/>
    <w:basedOn w:val="a0"/>
    <w:link w:val="2"/>
    <w:uiPriority w:val="9"/>
    <w:rsid w:val="00A84440"/>
    <w:rPr>
      <w:rFonts w:ascii="Times New Roman" w:eastAsiaTheme="majorEastAsia" w:hAnsi="Times New Roman" w:cstheme="majorBidi"/>
      <w:b/>
      <w:sz w:val="3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720A1"/>
    <w:pPr>
      <w:tabs>
        <w:tab w:val="right" w:leader="dot" w:pos="10195"/>
      </w:tabs>
      <w:spacing w:after="100"/>
    </w:pPr>
    <w:rPr>
      <w:rFonts w:cs="Times New Roman"/>
      <w:noProof/>
      <w:szCs w:val="28"/>
    </w:rPr>
  </w:style>
  <w:style w:type="character" w:styleId="a6">
    <w:name w:val="Hyperlink"/>
    <w:basedOn w:val="a0"/>
    <w:uiPriority w:val="99"/>
    <w:unhideWhenUsed/>
    <w:rsid w:val="00376F4F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D30F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30F39"/>
  </w:style>
  <w:style w:type="character" w:customStyle="1" w:styleId="30">
    <w:name w:val="Заголовок 3 Знак"/>
    <w:basedOn w:val="a0"/>
    <w:link w:val="3"/>
    <w:uiPriority w:val="9"/>
    <w:rsid w:val="0006553B"/>
    <w:rPr>
      <w:rFonts w:ascii="Times New Roman" w:eastAsiaTheme="majorEastAsia" w:hAnsi="Times New Roman" w:cs="Arial"/>
      <w:b/>
      <w:bCs/>
      <w:sz w:val="32"/>
      <w:szCs w:val="28"/>
      <w:shd w:val="clear" w:color="auto" w:fill="FFFFFF"/>
    </w:rPr>
  </w:style>
  <w:style w:type="paragraph" w:styleId="a8">
    <w:name w:val="List Paragraph"/>
    <w:basedOn w:val="a"/>
    <w:uiPriority w:val="34"/>
    <w:qFormat/>
    <w:rsid w:val="00CE544D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A8444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84440"/>
    <w:pPr>
      <w:spacing w:after="100"/>
      <w:ind w:left="440"/>
    </w:pPr>
  </w:style>
  <w:style w:type="paragraph" w:styleId="a9">
    <w:name w:val="header"/>
    <w:basedOn w:val="a"/>
    <w:link w:val="aa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97CBE"/>
  </w:style>
  <w:style w:type="paragraph" w:styleId="ab">
    <w:name w:val="footer"/>
    <w:basedOn w:val="a"/>
    <w:link w:val="ac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97CBE"/>
  </w:style>
  <w:style w:type="character" w:styleId="ad">
    <w:name w:val="FollowedHyperlink"/>
    <w:basedOn w:val="a0"/>
    <w:uiPriority w:val="99"/>
    <w:semiHidden/>
    <w:unhideWhenUsed/>
    <w:rsid w:val="00E31A8C"/>
    <w:rPr>
      <w:color w:val="954F72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E31A8C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7A41A8"/>
    <w:rPr>
      <w:color w:val="808080"/>
    </w:rPr>
  </w:style>
  <w:style w:type="character" w:styleId="af">
    <w:name w:val="Unresolved Mention"/>
    <w:basedOn w:val="a0"/>
    <w:uiPriority w:val="99"/>
    <w:semiHidden/>
    <w:unhideWhenUsed/>
    <w:rsid w:val="00E861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nalytic.nalog.gov.ru/" TargetMode="External"/><Relationship Id="rId39" Type="http://schemas.openxmlformats.org/officeDocument/2006/relationships/hyperlink" Target="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cri-world.com/publications/qed_dp_169.pdf" TargetMode="External"/><Relationship Id="rId42" Type="http://schemas.openxmlformats.org/officeDocument/2006/relationships/hyperlink" Target="https://real-statistics.com/time-series-analysis/autoregressive-processes/finding-ar-coefficients-using-regression/" TargetMode="External"/><Relationship Id="rId47" Type="http://schemas.openxmlformats.org/officeDocument/2006/relationships/hyperlink" Target="https://pure.eur.nl/ws/portalfiles/portal/47633436/A-note-on-the-MASE-Revision-for-IJF.pdf" TargetMode="External"/><Relationship Id="rId50" Type="http://schemas.openxmlformats.org/officeDocument/2006/relationships/hyperlink" Target="https://xn----ctbjnaatncev9av3a8f8b.xn--p1ai/%D1%82%D0%B0%D0%B1%D0%BB%D0%B8%D1%86%D1%8B-%D0%B8%D0%BD%D1%84%D0%BB%D1%8F%D1%86%D0%B8%D0%B8" TargetMode="External"/><Relationship Id="rId55" Type="http://schemas.openxmlformats.org/officeDocument/2006/relationships/hyperlink" Target="https://github.com/SlamperBOOM/Graduate-Work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cyberleninka.ru/article/n/prognozirovanie-v-ekonomike/viewer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gov.scot/binaries/content/documents/govscot/publications/research-and-analysis/2017/04/review-tax-revenue-forecasting-models-scottish-housing-market/documents/00516712-pdf/00516712-pdf/govscot%3Adocument/00516712.pdf" TargetMode="External"/><Relationship Id="rId37" Type="http://schemas.openxmlformats.org/officeDocument/2006/relationships/hyperlink" Target="https://www.isuct.ru/e-publ/snt/sites/ru.e-publ.snt/files/2013/03/snt_2013_n03_93.pdf" TargetMode="External"/><Relationship Id="rId40" Type="http://schemas.openxmlformats.org/officeDocument/2006/relationships/hyperlink" Target="https://www.mathnet.ru/links/8cd91f6365c7072583371e433f84b783/vyurv256.pdf" TargetMode="External"/><Relationship Id="rId45" Type="http://schemas.openxmlformats.org/officeDocument/2006/relationships/hyperlink" Target="https://www.mathnet.ru/links/f969895c9b4d61c4b8159120d73bfed3/tisp95.pdf" TargetMode="External"/><Relationship Id="rId53" Type="http://schemas.openxmlformats.org/officeDocument/2006/relationships/hyperlink" Target="https://bcs-express.ru/kotirovki-i-grafiki/brent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nalog.gov.ru/rn77/related_activities/statistics_and_analytics/forms/" TargetMode="External"/><Relationship Id="rId30" Type="http://schemas.openxmlformats.org/officeDocument/2006/relationships/hyperlink" Target="https://fundamental-research.ru/ru/article/view?id=39174" TargetMode="External"/><Relationship Id="rId35" Type="http://schemas.openxmlformats.org/officeDocument/2006/relationships/hyperlink" Target="https://cyberleninka.ru/article/n/prognozirovanie-nalogovyh-postupleniy-v-subekte-rossiyskoy-federatsii/viewer" TargetMode="External"/><Relationship Id="rId43" Type="http://schemas.openxmlformats.org/officeDocument/2006/relationships/hyperlink" Target="https://neerc.ifmo.ru/wiki/index.php?title=%D0%9D%D0%B5%D0%B9%D1%80%D0%BE%D0%BD%D0%BD%D1%8B%D0%B5_%D1%81%D0%B5%D1%82%D0%B8,_%D0%BF%D0%B5%D1%80%D1%86%D0%B5%D0%BF%D1%82%D1%80%D0%BE%D0%BD" TargetMode="External"/><Relationship Id="rId48" Type="http://schemas.openxmlformats.org/officeDocument/2006/relationships/hyperlink" Target="https://spring.io/guides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rosstat.gov.ru/storage/mediabank/oborot.ht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elibrary.ru/item.asp?id=50464781" TargetMode="External"/><Relationship Id="rId38" Type="http://schemas.openxmlformats.org/officeDocument/2006/relationships/hyperlink" Target="https://www.studmed.ru/boks-dzh-dzhenkins-g-analiz-vremennyh-ryadov-prognoz-i-upravlenie_f23a4d04f73.html" TargetMode="External"/><Relationship Id="rId46" Type="http://schemas.openxmlformats.org/officeDocument/2006/relationships/hyperlink" Target="http://www.machinelearning.ru/wiki/images/c/c3/Digital_Signal_Processing%2C_lecture_6.pdf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cyberleninka.ru/article/n/metodika-postroeniya-modeli-arima-dlya-prognozirovaniya-dinamiki-vremennyh-ryadov/viewer" TargetMode="External"/><Relationship Id="rId54" Type="http://schemas.openxmlformats.org/officeDocument/2006/relationships/hyperlink" Target="https://rosstat.gov.ru/storage/mediabank/VVP_god_s_1995-2023.xls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nalog.garant.ru/fns/nk/b89f3082384f3d024adf2f3a41be9756/" TargetMode="External"/><Relationship Id="rId36" Type="http://schemas.openxmlformats.org/officeDocument/2006/relationships/hyperlink" Target="https://www.nalog.gov.ru/html/sites/www.rn92.nalog.ru/normativ/Metod_10042020.docx" TargetMode="External"/><Relationship Id="rId49" Type="http://schemas.openxmlformats.org/officeDocument/2006/relationships/hyperlink" Target="https://react.dev/learn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hyperlink" Target="https://sev.msu.ru/wp-content/uploads/2020/02/UMP-Socialno-jekonomicheskoe-prognozirovanie.pdf" TargetMode="External"/><Relationship Id="rId44" Type="http://schemas.openxmlformats.org/officeDocument/2006/relationships/hyperlink" Target="https://neerc.ifmo.ru/wiki/index.php?title=%D0%9E%D0%B1%D1%80%D0%B0%D1%82%D0%BD%D0%BE%D0%B5_%D1%80%D0%B0%D1%81%D0%BF%D1%80%D0%BE%D1%81%D1%82%D1%80%D0%B0%D0%BD%D0%B5%D0%BD%D0%B8%D0%B5_%D0%BE%D1%88%D0%B8%D0%B1%D0%BA%D0%B8" TargetMode="External"/><Relationship Id="rId52" Type="http://schemas.openxmlformats.org/officeDocument/2006/relationships/hyperlink" Target="https://xn--h1ari.xn--p1ai/Main/StatisticalInforma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8ED47C-F0CC-4622-92E3-B60DDE7C8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59</Pages>
  <Words>9076</Words>
  <Characters>51738</Characters>
  <Application>Microsoft Office Word</Application>
  <DocSecurity>0</DocSecurity>
  <Lines>431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Шинкевич</dc:creator>
  <cp:keywords/>
  <dc:description/>
  <cp:lastModifiedBy>Слава Шинкевич</cp:lastModifiedBy>
  <cp:revision>232</cp:revision>
  <dcterms:created xsi:type="dcterms:W3CDTF">2024-04-05T07:42:00Z</dcterms:created>
  <dcterms:modified xsi:type="dcterms:W3CDTF">2024-04-24T14:08:00Z</dcterms:modified>
</cp:coreProperties>
</file>