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Default="0068708E" w:rsidP="0068708E">
      <w:pPr>
        <w:jc w:val="center"/>
      </w:pPr>
      <w:r>
        <w:t>PAXOS BASED DIRECTORY UPDATES FOR GEO-REPLICATED CLOUD STORAGE</w:t>
      </w:r>
    </w:p>
    <w:p w:rsidR="0068708E" w:rsidRDefault="0068708E" w:rsidP="0068708E">
      <w:pPr>
        <w:jc w:val="center"/>
      </w:pPr>
    </w:p>
    <w:p w:rsidR="0068708E" w:rsidRDefault="0068708E" w:rsidP="0068708E">
      <w:pPr>
        <w:jc w:val="center"/>
      </w:pPr>
      <w:r>
        <w:t>A Thesis</w:t>
      </w:r>
    </w:p>
    <w:p w:rsidR="0068708E" w:rsidRDefault="0068708E" w:rsidP="0068708E">
      <w:pPr>
        <w:jc w:val="center"/>
      </w:pPr>
      <w:r>
        <w:t>Submitted to the Faculty</w:t>
      </w:r>
    </w:p>
    <w:p w:rsidR="0068708E" w:rsidRDefault="0068708E" w:rsidP="0068708E">
      <w:pPr>
        <w:jc w:val="center"/>
      </w:pPr>
      <w:r>
        <w:t>of</w:t>
      </w:r>
    </w:p>
    <w:p w:rsidR="0068708E" w:rsidRDefault="0068708E" w:rsidP="0068708E">
      <w:pPr>
        <w:jc w:val="center"/>
      </w:pPr>
      <w:r>
        <w:t>Purdue University</w:t>
      </w:r>
    </w:p>
    <w:p w:rsidR="0068708E" w:rsidRDefault="0068708E" w:rsidP="0068708E">
      <w:pPr>
        <w:jc w:val="center"/>
      </w:pPr>
      <w:r>
        <w:t>by</w:t>
      </w:r>
    </w:p>
    <w:p w:rsidR="0068708E" w:rsidRDefault="0068708E" w:rsidP="0068708E">
      <w:pPr>
        <w:jc w:val="center"/>
      </w:pPr>
      <w:r>
        <w:t>Srivathsava Rangarajan</w:t>
      </w:r>
    </w:p>
    <w:p w:rsidR="0068708E" w:rsidRDefault="0068708E" w:rsidP="0068708E">
      <w:pPr>
        <w:jc w:val="center"/>
      </w:pPr>
    </w:p>
    <w:p w:rsidR="0068708E" w:rsidRDefault="0068708E" w:rsidP="0068708E">
      <w:pPr>
        <w:jc w:val="center"/>
      </w:pPr>
      <w:r>
        <w:t>In Partial Fulfillment of the</w:t>
      </w:r>
    </w:p>
    <w:p w:rsidR="0068708E" w:rsidRDefault="0068708E" w:rsidP="0068708E">
      <w:pPr>
        <w:jc w:val="center"/>
      </w:pPr>
      <w:r>
        <w:t>Requirements for the Degree</w:t>
      </w:r>
    </w:p>
    <w:p w:rsidR="0068708E" w:rsidRDefault="0068708E" w:rsidP="0068708E">
      <w:pPr>
        <w:jc w:val="center"/>
      </w:pPr>
      <w:r>
        <w:t>of</w:t>
      </w:r>
    </w:p>
    <w:p w:rsidR="0068708E" w:rsidRDefault="0068708E" w:rsidP="0068708E">
      <w:pPr>
        <w:jc w:val="center"/>
      </w:pPr>
      <w:r>
        <w:t>Master of Science in Electrical and Computer Engineering</w:t>
      </w:r>
    </w:p>
    <w:p w:rsidR="0068708E" w:rsidRDefault="0068708E" w:rsidP="0068708E">
      <w:pPr>
        <w:jc w:val="center"/>
      </w:pPr>
    </w:p>
    <w:p w:rsidR="0068708E" w:rsidRDefault="0068708E" w:rsidP="0068708E">
      <w:pPr>
        <w:jc w:val="center"/>
      </w:pPr>
      <w:r>
        <w:t>June 2014</w:t>
      </w:r>
    </w:p>
    <w:p w:rsidR="0068708E" w:rsidRDefault="0068708E" w:rsidP="0068708E">
      <w:pPr>
        <w:jc w:val="center"/>
      </w:pPr>
    </w:p>
    <w:p w:rsidR="0068708E" w:rsidRDefault="0068708E" w:rsidP="0068708E">
      <w:pPr>
        <w:jc w:val="center"/>
      </w:pPr>
      <w:r>
        <w:t>Purdue University,</w:t>
      </w:r>
    </w:p>
    <w:p w:rsidR="0068708E" w:rsidRDefault="0068708E" w:rsidP="0068708E">
      <w:pPr>
        <w:jc w:val="center"/>
      </w:pPr>
      <w:r>
        <w:t>West Lafayette, Indiana</w:t>
      </w:r>
    </w:p>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sdt>
      <w:sdtPr>
        <w:id w:val="-1830976418"/>
        <w:docPartObj>
          <w:docPartGallery w:val="Table of Contents"/>
          <w:docPartUnique/>
        </w:docPartObj>
      </w:sdtPr>
      <w:sdtEndPr>
        <w:rPr>
          <w:rFonts w:asciiTheme="minorHAnsi" w:eastAsiaTheme="minorHAnsi" w:hAnsiTheme="minorHAnsi" w:cstheme="minorBidi"/>
          <w:b w:val="0"/>
          <w:bCs w:val="0"/>
          <w:noProof/>
          <w:color w:val="auto"/>
          <w:sz w:val="22"/>
          <w:szCs w:val="22"/>
          <w:lang w:eastAsia="en-US"/>
        </w:rPr>
      </w:sdtEndPr>
      <w:sdtContent>
        <w:p w:rsidR="0068708E" w:rsidRDefault="0068708E" w:rsidP="0068708E">
          <w:pPr>
            <w:pStyle w:val="TOCHeading"/>
          </w:pPr>
          <w:r>
            <w:t>Contents</w:t>
          </w:r>
        </w:p>
        <w:p w:rsidR="0068708E" w:rsidRDefault="0068708E" w:rsidP="0068708E">
          <w:pPr>
            <w:pStyle w:val="Heading1"/>
          </w:pPr>
          <w:r>
            <w:t>LIST OF FIGURES</w:t>
          </w:r>
          <w:r w:rsidR="00441A24">
            <w:t xml:space="preserve"> </w:t>
          </w:r>
          <w:r w:rsidR="00BB3DB7">
            <w:t xml:space="preserve">. . . . . . . . . . . . . . . . . . . . . . . . . . . . . . . . . . . . . . . . . . . . . . . . . . .  . . </w:t>
          </w:r>
          <w:r w:rsidR="00441A24">
            <w:t>4</w:t>
          </w:r>
        </w:p>
        <w:p w:rsidR="0068708E" w:rsidRDefault="0068708E" w:rsidP="0068708E">
          <w:pPr>
            <w:pStyle w:val="Heading1"/>
          </w:pPr>
          <w:r>
            <w:t>ABSTRACT</w:t>
          </w:r>
          <w:r w:rsidR="00BB3DB7">
            <w:t xml:space="preserve"> . . . . . . . . . . . . . . . . . . . . . . . . . . . . . . . . . . . . . . . . . . . . . . . . . . .  . .</w:t>
          </w:r>
          <w:r w:rsidR="005529AB">
            <w:t xml:space="preserve"> . . . . . . </w:t>
          </w:r>
          <w:r w:rsidR="00BB3DB7">
            <w:t>5</w:t>
          </w:r>
        </w:p>
        <w:p w:rsidR="0068708E" w:rsidRDefault="0068708E" w:rsidP="0068708E">
          <w:pPr>
            <w:pStyle w:val="Heading1"/>
          </w:pPr>
          <w:r>
            <w:t>1 INTRODUCTION</w:t>
          </w:r>
          <w:r w:rsidR="005529AB">
            <w:t xml:space="preserve"> . . . . . . . . . . . . . . . . . . . . . . . . . . . . . . . . . . . . . . . . . . . . . . . . . . . .  6</w:t>
          </w:r>
        </w:p>
        <w:p w:rsidR="0068708E" w:rsidRDefault="0068708E" w:rsidP="0068708E">
          <w:pPr>
            <w:pStyle w:val="Heading2"/>
            <w:numPr>
              <w:ilvl w:val="1"/>
              <w:numId w:val="28"/>
            </w:numPr>
          </w:pPr>
          <w:r>
            <w:t>Goal of the Thesis</w:t>
          </w:r>
          <w:r w:rsidR="005529AB">
            <w:t>. . . . . . . . . . . . . . . . . . . . . . . . . . . . . . . . . . . . . . . . . . . . . . . . . . .  . .</w:t>
          </w:r>
          <w:r w:rsidR="00A82BFC">
            <w:t xml:space="preserve"> . 8</w:t>
          </w:r>
        </w:p>
        <w:p w:rsidR="0068708E" w:rsidRDefault="0068708E" w:rsidP="0068708E">
          <w:pPr>
            <w:pStyle w:val="Heading2"/>
          </w:pPr>
          <w:r>
            <w:t>1.2 Thesis Contribution</w:t>
          </w:r>
          <w:r w:rsidR="00A82BFC">
            <w:t xml:space="preserve"> </w:t>
          </w:r>
          <w:r w:rsidR="00A82BFC">
            <w:t xml:space="preserve">. . . . . . . . . . . . . . . . . . . . . . . . . . . . . . . . . . . . . . . . . . . . . . . . . . . </w:t>
          </w:r>
          <w:r w:rsidR="00A82BFC">
            <w:t xml:space="preserve"> 8</w:t>
          </w:r>
        </w:p>
        <w:p w:rsidR="0068708E" w:rsidRDefault="0068708E" w:rsidP="0068708E">
          <w:pPr>
            <w:pStyle w:val="Heading2"/>
          </w:pPr>
          <w:r>
            <w:t>1.3 Organization of the Thesis</w:t>
          </w:r>
          <w:r w:rsidR="00A82BFC">
            <w:t xml:space="preserve">. . . . . . . . . . . . . . . . . . . . . . . . . . . . . . . . . . . </w:t>
          </w:r>
          <w:r w:rsidR="00A82BFC">
            <w:t>. . . . . . . . . . . 8</w:t>
          </w:r>
        </w:p>
        <w:p w:rsidR="0068708E" w:rsidRDefault="0068708E" w:rsidP="0068708E">
          <w:pPr>
            <w:pStyle w:val="Heading1"/>
          </w:pPr>
          <w:r>
            <w:t>2 BACKGROUND</w:t>
          </w:r>
          <w:r w:rsidR="00A82BFC">
            <w:t>. . . . . . . . . . . . . . . . . . . . . . . . . . . . . . . . . . . . . . . . . . . . . . . . . . .  . .</w:t>
          </w:r>
          <w:r w:rsidR="00A82BFC">
            <w:t xml:space="preserve">  9</w:t>
          </w:r>
        </w:p>
        <w:p w:rsidR="0068708E" w:rsidRDefault="0068708E" w:rsidP="0068708E">
          <w:pPr>
            <w:pStyle w:val="Heading2"/>
          </w:pPr>
          <w:r>
            <w:t>2.1 Paxos</w:t>
          </w:r>
          <w:r w:rsidR="00A82BFC">
            <w:t>. . . . . . . . . . . . . . . . . . . . . . . . . . . . . . . . . . . . . . . . . . . . . . . . . . . . .</w:t>
          </w:r>
          <w:r w:rsidR="00A82BFC">
            <w:t xml:space="preserve"> . . . . . . . . . . . . . 9</w:t>
          </w:r>
        </w:p>
        <w:p w:rsidR="0068708E" w:rsidRDefault="0068708E" w:rsidP="0068708E">
          <w:pPr>
            <w:pStyle w:val="Heading2"/>
          </w:pPr>
          <w:r>
            <w:t>2.2 JPaxos</w:t>
          </w:r>
          <w:r w:rsidR="00A82BFC">
            <w:t>. . . . . . . . . . . . . . . . . . . . . . . . . . . . . . . . . . . . . . . . . . . . . . . . . . . . .</w:t>
          </w:r>
          <w:r w:rsidR="00A82BFC">
            <w:t xml:space="preserve"> . . . . . . . . . . . . 13</w:t>
          </w:r>
        </w:p>
        <w:p w:rsidR="0068708E" w:rsidRDefault="0068708E" w:rsidP="0068708E">
          <w:pPr>
            <w:pStyle w:val="Heading3"/>
          </w:pPr>
          <w:r>
            <w:t>2.2.1 Brief Introduction</w:t>
          </w:r>
          <w:r w:rsidR="00A82BFC">
            <w:t>. . . . . . . . . . . . . . . . . . . . . . . . . . . . . . . . . . . . . . . . . . . . . . . . . . . . . . . . . . . . . . . . . .</w:t>
          </w:r>
          <w:r w:rsidR="00A82BFC">
            <w:t>13</w:t>
          </w:r>
        </w:p>
        <w:p w:rsidR="0068708E" w:rsidRDefault="0068708E" w:rsidP="0068708E">
          <w:pPr>
            <w:pStyle w:val="Heading3"/>
          </w:pPr>
          <w:r>
            <w:t>2.2.2 MultiPaxos</w:t>
          </w:r>
          <w:r w:rsidR="00A82BFC">
            <w:t>. . . . . . . . . . . . . . . . . . . . . . . . . . . . . . . . . . . . . . . . . . . . . . . . . . . . . . . . . . . . . . . . . .</w:t>
          </w:r>
          <w:r w:rsidR="00A82BFC">
            <w:t xml:space="preserve"> . . . . . . . 13</w:t>
          </w:r>
        </w:p>
        <w:p w:rsidR="0068708E" w:rsidRDefault="0068708E" w:rsidP="0068708E">
          <w:pPr>
            <w:pStyle w:val="Heading3"/>
          </w:pPr>
          <w:r>
            <w:t>2.2.3 JPaxos architecture</w:t>
          </w:r>
          <w:r w:rsidR="00A82BFC">
            <w:t>. . . . . . . . . . . . . . . . . . . . . . . . . . . . . . . . . . . . . . . . . . . . . . . . . . . . .</w:t>
          </w:r>
          <w:r w:rsidR="00A82BFC">
            <w:t xml:space="preserve"> . . . . . . . . . . .  15</w:t>
          </w:r>
        </w:p>
        <w:p w:rsidR="0068708E" w:rsidRDefault="0068708E" w:rsidP="0068708E">
          <w:pPr>
            <w:pStyle w:val="Heading3"/>
          </w:pPr>
          <w:r>
            <w:t>2.2.4 Optimizations</w:t>
          </w:r>
          <w:r w:rsidR="00A82BFC">
            <w:t>. . . . . . . . . . . . . . . . . . . . . . . . . . . . . . . . . . . . . . . . . . . . . . . . . . . . . . . . . . . . . . . . . .</w:t>
          </w:r>
          <w:r w:rsidR="00A82BFC">
            <w:t xml:space="preserve"> . . . . 16</w:t>
          </w:r>
        </w:p>
        <w:p w:rsidR="0068708E" w:rsidRDefault="0068708E" w:rsidP="0068708E">
          <w:pPr>
            <w:pStyle w:val="Heading3"/>
          </w:pPr>
          <w:r>
            <w:t>2.2.5 Catchup</w:t>
          </w:r>
          <w:r w:rsidR="00A82BFC">
            <w:t>. . . . . . . . . . . . . . . . . . . . . . . . . . . . . . . . . . . . . . . . . . . . . . . . . . . . . . . . . . . . . . . . . .</w:t>
          </w:r>
          <w:r w:rsidR="00A82BFC">
            <w:t xml:space="preserve"> . . . . . . . . . . 17</w:t>
          </w:r>
        </w:p>
        <w:p w:rsidR="0068708E" w:rsidRDefault="0068708E" w:rsidP="0068708E">
          <w:pPr>
            <w:pStyle w:val="Heading3"/>
          </w:pPr>
          <w:r>
            <w:t>2.2.6 Recovery</w:t>
          </w:r>
          <w:r w:rsidR="00A82BFC">
            <w:t>. . . . . . . . . . . . . . . . . . . . . . . . . . . . . . . . . . . . . . . . . . . . . . . . . . . . . . . . . . . . . . . . . .</w:t>
          </w:r>
          <w:r w:rsidR="00A82BFC">
            <w:t xml:space="preserve"> . . . . . . . . . 17</w:t>
          </w:r>
        </w:p>
        <w:p w:rsidR="0068708E" w:rsidRDefault="0068708E" w:rsidP="0068708E">
          <w:pPr>
            <w:pStyle w:val="Heading2"/>
          </w:pPr>
          <w:r>
            <w:t>2.3 PostgreSQL</w:t>
          </w:r>
          <w:r w:rsidR="00A82BFC">
            <w:t>. . . . . . . . . . . . . . . . . . . . . .. . . . . . . . . . . . . . . . . . . . . . . . . . . . . . .</w:t>
          </w:r>
          <w:r w:rsidR="00A82BFC">
            <w:t xml:space="preserve"> . . . . . . . .19</w:t>
          </w:r>
        </w:p>
        <w:p w:rsidR="0068708E" w:rsidRDefault="0068708E" w:rsidP="0068708E">
          <w:pPr>
            <w:pStyle w:val="Heading1"/>
          </w:pPr>
          <w:r>
            <w:t>3 DESIGN AND IMPLEMENTATION</w:t>
          </w:r>
          <w:r w:rsidR="00A82BFC">
            <w:t xml:space="preserve"> . . . . . . . . . . . . . . . . . . . . . . . . . . . . . .</w:t>
          </w:r>
          <w:r w:rsidR="00A82BFC">
            <w:t xml:space="preserve"> . . . . . 20</w:t>
          </w:r>
        </w:p>
        <w:p w:rsidR="0068708E" w:rsidRDefault="0068708E" w:rsidP="0068708E">
          <w:pPr>
            <w:pStyle w:val="Heading2"/>
          </w:pPr>
          <w:r>
            <w:t>3.1 Motivation</w:t>
          </w:r>
          <w:r w:rsidR="00A82BFC">
            <w:t>. . . . . . . . . . . . . . . . . . . . . . . . . . . . . . . . . . . . . . . . . . . . . . . . . . . . .</w:t>
          </w:r>
          <w:r w:rsidR="00A82BFC">
            <w:t xml:space="preserve"> . . . . . . . . 20</w:t>
          </w:r>
        </w:p>
        <w:p w:rsidR="0068708E" w:rsidRDefault="0068708E" w:rsidP="0068708E">
          <w:pPr>
            <w:pStyle w:val="Heading2"/>
          </w:pPr>
          <w:r>
            <w:t>3.2 The Migration Service</w:t>
          </w:r>
          <w:r w:rsidR="00A82BFC">
            <w:t xml:space="preserve">. . . . . . . . . . . . . . . . . . . . . . . . . . . . . . . . . . . </w:t>
          </w:r>
          <w:r w:rsidR="00A82BFC">
            <w:t>. . . . . . . . . . . . . . .21</w:t>
          </w:r>
        </w:p>
        <w:p w:rsidR="0068708E" w:rsidRDefault="0068708E" w:rsidP="0068708E">
          <w:pPr>
            <w:pStyle w:val="Heading3"/>
          </w:pPr>
          <w:r>
            <w:t>3.2.1 The Directory Service</w:t>
          </w:r>
          <w:r w:rsidR="00A82BFC">
            <w:t>. . . . . . . . . . . . . . . . . . . . . . . . . . . . . . . . . . . . . . . . . . . . . . . . . . . . .</w:t>
          </w:r>
          <w:r w:rsidR="00A82BFC">
            <w:t xml:space="preserve"> . . . . . . . . . 21</w:t>
          </w:r>
        </w:p>
        <w:p w:rsidR="0068708E" w:rsidRDefault="0068708E" w:rsidP="0068708E">
          <w:pPr>
            <w:pStyle w:val="Heading3"/>
          </w:pPr>
          <w:r>
            <w:lastRenderedPageBreak/>
            <w:t>3.2.2 The Migration Protocol</w:t>
          </w:r>
          <w:r w:rsidR="00A82BFC">
            <w:t>. . . . . . . . . . . . . . . . . . . . . . . . . . . . . . . . . . . . . . . . . . . . . . . . . . . . .</w:t>
          </w:r>
          <w:r w:rsidR="00A82BFC">
            <w:t xml:space="preserve"> . . . . . . . . 23</w:t>
          </w:r>
        </w:p>
        <w:p w:rsidR="0068708E" w:rsidRDefault="0068708E" w:rsidP="0068708E">
          <w:pPr>
            <w:pStyle w:val="Heading3"/>
          </w:pPr>
          <w:r>
            <w:t>3.2.3 Directories</w:t>
          </w:r>
          <w:r w:rsidR="00A82BFC">
            <w:t>. . . . . . . . . . . . . . . . . . . . . . . . . . . . . . . . . . . . . . . . . . . . . . . . . . . . . . . . . . . . . . . . . .</w:t>
          </w:r>
          <w:r w:rsidR="00A82BFC">
            <w:t xml:space="preserve"> . . . . . . . 25</w:t>
          </w:r>
        </w:p>
        <w:p w:rsidR="0068708E" w:rsidRDefault="0068708E" w:rsidP="0068708E">
          <w:pPr>
            <w:pStyle w:val="Heading3"/>
          </w:pPr>
          <w:r>
            <w:t>3.2.4 Migration Agents</w:t>
          </w:r>
          <w:r w:rsidR="00A82BFC">
            <w:t>. . . . . . . . . . . . . . . . . . . . . . . . . . . . . . . . . . . . . . . . . . . . . . . . . . . . . . . . . . . . . . . . . .</w:t>
          </w:r>
          <w:r w:rsidR="00A82BFC">
            <w:t xml:space="preserve"> . 25</w:t>
          </w:r>
        </w:p>
        <w:p w:rsidR="0068708E" w:rsidRDefault="0068708E" w:rsidP="0068708E">
          <w:pPr>
            <w:pStyle w:val="Heading3"/>
          </w:pPr>
          <w:r>
            <w:t>3.2.5 Logging Framework</w:t>
          </w:r>
          <w:r w:rsidR="00A82BFC">
            <w:t>. . . . . . . . . . . . . . . . . . . . . . . . . . . . . . . . . . . . . . . . . . . . . . . . . . . . .</w:t>
          </w:r>
          <w:r w:rsidR="00A82BFC">
            <w:t xml:space="preserve"> . . . . . . . . . .  .26</w:t>
          </w:r>
        </w:p>
        <w:p w:rsidR="0068708E" w:rsidRDefault="0068708E" w:rsidP="0068708E">
          <w:pPr>
            <w:pStyle w:val="Heading1"/>
            <w:rPr>
              <w:noProof/>
            </w:rPr>
          </w:pPr>
          <w:r>
            <w:rPr>
              <w:noProof/>
            </w:rPr>
            <w:t>4 EXPERIMENTAL METHODOLOGY AND RESULTS</w:t>
          </w:r>
          <w:r w:rsidR="00A82BFC">
            <w:t xml:space="preserve">. . . . . . . </w:t>
          </w:r>
          <w:r w:rsidR="00A82BFC">
            <w:t>. . . . . . . . . . . . . .27</w:t>
          </w:r>
        </w:p>
        <w:p w:rsidR="0068708E" w:rsidRDefault="0068708E" w:rsidP="0068708E">
          <w:pPr>
            <w:pStyle w:val="Heading2"/>
          </w:pPr>
          <w:r>
            <w:t>4.1 Aim</w:t>
          </w:r>
          <w:r w:rsidR="00A82BFC">
            <w:t>. . . . . . . . . . . . . . . . . . . . . . . . . . . . . . . . . . . . . . . . . . . . . . . . . . . . . . . . . . . . . . . . . .</w:t>
          </w:r>
          <w:r w:rsidR="00A82BFC">
            <w:t xml:space="preserve"> . </w:t>
          </w:r>
          <w:r w:rsidR="0090259C">
            <w:t xml:space="preserve"> </w:t>
          </w:r>
          <w:r w:rsidR="00A82BFC">
            <w:t>27</w:t>
          </w:r>
        </w:p>
        <w:p w:rsidR="0068708E" w:rsidRDefault="0068708E" w:rsidP="0068708E">
          <w:pPr>
            <w:pStyle w:val="Heading2"/>
          </w:pPr>
          <w:r>
            <w:t>4.2 Setup</w:t>
          </w:r>
          <w:r w:rsidR="0090259C">
            <w:t>. . . . . . . . . . . . . . . . . . . . . . . . . . . . . . . . . . . . . . . . . . . . . . . . . . . . . . . . . . . . . . . . . .</w:t>
          </w:r>
          <w:r w:rsidR="0090259C">
            <w:t xml:space="preserve"> 27</w:t>
          </w:r>
        </w:p>
        <w:p w:rsidR="0068708E" w:rsidRDefault="0068708E" w:rsidP="0068708E">
          <w:pPr>
            <w:pStyle w:val="Heading2"/>
          </w:pPr>
          <w:r>
            <w:t>4.3 PRObE</w:t>
          </w:r>
          <w:r w:rsidR="0090259C">
            <w:t xml:space="preserve"> </w:t>
          </w:r>
          <w:r w:rsidR="0090259C">
            <w:t>. . . . . . . . . . . . . . . . . . . . . . . . . . . . . . . . . . . . . . . . . . . . . . . . . . . . .</w:t>
          </w:r>
          <w:r w:rsidR="0090259C">
            <w:t xml:space="preserve"> . . . . . . . . . . . 28</w:t>
          </w:r>
        </w:p>
        <w:p w:rsidR="0068708E" w:rsidRDefault="0068708E" w:rsidP="0068708E">
          <w:pPr>
            <w:pStyle w:val="Heading2"/>
          </w:pPr>
          <w:r>
            <w:t>4.4 Experiments</w:t>
          </w:r>
          <w:r w:rsidR="0090259C">
            <w:t>. . . . . . . . . . . . . . . . . . . . . . . . . . . . . . . . . . . . . . . . . . . . . . . . . . . . .</w:t>
          </w:r>
          <w:r w:rsidR="0090259C">
            <w:t xml:space="preserve"> . . . . .  29</w:t>
          </w:r>
        </w:p>
        <w:p w:rsidR="0068708E" w:rsidRDefault="0068708E" w:rsidP="0068708E">
          <w:pPr>
            <w:pStyle w:val="Heading3"/>
          </w:pPr>
          <w:r>
            <w:t>4.4.1 No DummyNet</w:t>
          </w:r>
          <w:r w:rsidR="0090259C">
            <w:t>. . . . . . . . . . . . . . . . . . . . . . . . . . . . . . . . . . . . . . . . . . . . . . . . . . . . . . . . . . . . . . . . . .</w:t>
          </w:r>
          <w:r w:rsidR="0090259C">
            <w:t xml:space="preserve"> . . . 29</w:t>
          </w:r>
        </w:p>
        <w:p w:rsidR="0068708E" w:rsidRDefault="0068708E" w:rsidP="0068708E">
          <w:pPr>
            <w:pStyle w:val="Heading3"/>
          </w:pPr>
          <w:r>
            <w:t>4.4.2 DummyNet with 0ms delay</w:t>
          </w:r>
          <w:r w:rsidR="0090259C">
            <w:t>. . . . . . . . . . . . . . . . . . . . . . . . . . . . . . . . . . . . . . . . . . . . . . . . . . . . .</w:t>
          </w:r>
          <w:r w:rsidR="0090259C">
            <w:t xml:space="preserve"> . . .  31</w:t>
          </w:r>
        </w:p>
        <w:p w:rsidR="0068708E" w:rsidRDefault="0068708E" w:rsidP="0068708E">
          <w:pPr>
            <w:pStyle w:val="Heading3"/>
          </w:pPr>
          <w:r>
            <w:t>4.4.3 DummyNet with uniform 20ms (RTT) latency</w:t>
          </w:r>
          <w:r w:rsidR="0090259C">
            <w:t xml:space="preserve">. . . . . . . . . . . . . . . . . . . . . . . . . . . . . . . . . . . . . . </w:t>
          </w:r>
          <w:r w:rsidR="0090259C">
            <w:t>33</w:t>
          </w:r>
        </w:p>
        <w:p w:rsidR="0068708E" w:rsidRDefault="0068708E" w:rsidP="0068708E">
          <w:pPr>
            <w:pStyle w:val="Heading3"/>
          </w:pPr>
          <w:r>
            <w:t>4.4.4 DummyNet with 20 and 80ms delays</w:t>
          </w:r>
          <w:r w:rsidR="0090259C">
            <w:t xml:space="preserve">. . . . . . . . . . . . . . . . . . . . . . . . . . . . . . . . . . . . . . . . . . . . . . . </w:t>
          </w:r>
          <w:r w:rsidR="0090259C">
            <w:t>36</w:t>
          </w:r>
        </w:p>
        <w:p w:rsidR="0068708E" w:rsidRDefault="0068708E" w:rsidP="0068708E">
          <w:pPr>
            <w:pStyle w:val="Heading1"/>
          </w:pPr>
          <w:r>
            <w:t>5 CONCLUSION</w:t>
          </w:r>
          <w:r w:rsidR="0090259C">
            <w:t>. . . . . . . . . . . . . . . . . . . . . . . . . . . . . . . . . . . . . . . . . . . . . . . . . . . . .</w:t>
          </w:r>
          <w:r w:rsidR="0090259C">
            <w:t xml:space="preserve"> .   39</w:t>
          </w:r>
        </w:p>
        <w:p w:rsidR="0068708E" w:rsidRPr="0068708E" w:rsidRDefault="0068708E" w:rsidP="0068708E"/>
      </w:sdtContent>
    </w:sdt>
    <w:p w:rsidR="0068708E" w:rsidRDefault="0068708E" w:rsidP="0068708E"/>
    <w:p w:rsidR="0068708E" w:rsidRDefault="0068708E" w:rsidP="0094347D">
      <w:pPr>
        <w:jc w:val="center"/>
      </w:pPr>
    </w:p>
    <w:p w:rsidR="0068708E" w:rsidRDefault="0068708E">
      <w:r>
        <w:br w:type="page"/>
      </w:r>
    </w:p>
    <w:p w:rsidR="0033649A" w:rsidRDefault="0033649A" w:rsidP="0094347D">
      <w:pPr>
        <w:jc w:val="center"/>
        <w:rPr>
          <w:sz w:val="32"/>
        </w:rPr>
        <w:sectPr w:rsidR="0033649A">
          <w:headerReference w:type="default" r:id="rId9"/>
          <w:pgSz w:w="12240" w:h="15840"/>
          <w:pgMar w:top="1440" w:right="1440" w:bottom="1440" w:left="1440" w:header="720" w:footer="720" w:gutter="0"/>
          <w:cols w:space="720"/>
          <w:docGrid w:linePitch="360"/>
        </w:sectPr>
      </w:pPr>
    </w:p>
    <w:p w:rsidR="00CB20DC" w:rsidRPr="004737B5" w:rsidRDefault="00CB20DC" w:rsidP="0094347D">
      <w:pPr>
        <w:jc w:val="center"/>
        <w:rPr>
          <w:sz w:val="32"/>
        </w:rPr>
      </w:pPr>
      <w:r w:rsidRPr="004737B5">
        <w:rPr>
          <w:sz w:val="32"/>
        </w:rPr>
        <w:lastRenderedPageBreak/>
        <w:t>LIST OF FIGU</w:t>
      </w:r>
      <w:r w:rsidR="004737B5">
        <w:rPr>
          <w:sz w:val="32"/>
        </w:rPr>
        <w:t>R</w:t>
      </w:r>
      <w:r w:rsidRPr="004737B5">
        <w:rPr>
          <w:sz w:val="32"/>
        </w:rPr>
        <w:t>ES</w:t>
      </w:r>
    </w:p>
    <w:p w:rsidR="00CB20DC" w:rsidRDefault="00CB20DC" w:rsidP="0094347D">
      <w:pPr>
        <w:jc w:val="center"/>
      </w:pPr>
      <w:r>
        <w:t>1.1 Object migration between replicas</w:t>
      </w:r>
      <w:r w:rsidR="0044387E">
        <w:t>. . . . . . . . . . . . . . . . . . . . . . . . . . . . . . . . . . . . . . . . . . . . . . . . . . . . .</w:t>
      </w:r>
      <w:r w:rsidR="0044387E">
        <w:t xml:space="preserve"> . 7</w:t>
      </w:r>
    </w:p>
    <w:p w:rsidR="00CB20DC" w:rsidRDefault="00CB20DC" w:rsidP="00CB20DC">
      <w:pPr>
        <w:jc w:val="center"/>
      </w:pPr>
      <w:r>
        <w:t>2.1 Paxos: round successful</w:t>
      </w:r>
      <w:r w:rsidR="0044387E">
        <w:t>. . . . . . . . . . . . . . . . . . . . . . . . . . . . . . . . . . . . . . . . . . . . . . . . . . . . .</w:t>
      </w:r>
      <w:r w:rsidR="0074570F">
        <w:t xml:space="preserve"> . . . . . . . . . . 11</w:t>
      </w:r>
    </w:p>
    <w:p w:rsidR="00CB20DC" w:rsidRDefault="00CB20DC" w:rsidP="0094347D">
      <w:pPr>
        <w:jc w:val="center"/>
      </w:pPr>
      <w:r>
        <w:t>2.2 Paxos: A single failed acceptor, majority still ensures progress</w:t>
      </w:r>
      <w:r w:rsidR="0044387E">
        <w:t>. . . . . . . . . . . . . . . . . . . . . . . . . . . . . . .</w:t>
      </w:r>
      <w:r w:rsidR="0074570F">
        <w:t xml:space="preserve"> 11</w:t>
      </w:r>
    </w:p>
    <w:p w:rsidR="00CB20DC" w:rsidRDefault="00CB20DC" w:rsidP="0094347D">
      <w:pPr>
        <w:jc w:val="center"/>
      </w:pPr>
      <w:r>
        <w:t>2.3 Paxos: Failed proposer</w:t>
      </w:r>
      <w:r w:rsidR="0044387E">
        <w:t>. . . . . . . . . . . . . . . . . . . . . . . . . . . . . . . . . . . . . . . . . . . . . . . . . . . . .</w:t>
      </w:r>
      <w:r w:rsidR="0074570F">
        <w:t xml:space="preserve"> . . . . . . . . . . . 11</w:t>
      </w:r>
    </w:p>
    <w:p w:rsidR="00CB20DC" w:rsidRDefault="00CB20DC" w:rsidP="00CB20DC">
      <w:pPr>
        <w:jc w:val="center"/>
      </w:pPr>
      <w:r>
        <w:t>2.4 Paxos: Livelock without distinguished proposer</w:t>
      </w:r>
      <w:r w:rsidR="0044387E">
        <w:t>. . . . . . . . . . . . . . . . . . . . . . . . . . . . . . .</w:t>
      </w:r>
      <w:r w:rsidR="0074570F">
        <w:t xml:space="preserve"> . . . . . . . . . . . . .12</w:t>
      </w:r>
      <w:r w:rsidR="0044387E">
        <w:t xml:space="preserve"> </w:t>
      </w:r>
    </w:p>
    <w:p w:rsidR="00CB20DC" w:rsidRDefault="00CB20DC" w:rsidP="00CB20DC">
      <w:pPr>
        <w:jc w:val="center"/>
      </w:pPr>
      <w:r>
        <w:t>2.5 The message patterns of single (optimized) and multi Paxos.</w:t>
      </w:r>
      <w:r w:rsidR="0044387E" w:rsidRPr="0044387E">
        <w:t xml:space="preserve"> </w:t>
      </w:r>
      <w:r w:rsidR="0044387E">
        <w:t>. . . . . . . . . . . . . . . . . . . . . . . . . . . . . . .</w:t>
      </w:r>
      <w:r w:rsidR="0074570F">
        <w:t xml:space="preserve"> .14</w:t>
      </w:r>
      <w:r w:rsidR="0044387E">
        <w:t xml:space="preserve"> </w:t>
      </w:r>
    </w:p>
    <w:p w:rsidR="00CB20DC" w:rsidRDefault="00CB20DC" w:rsidP="0094347D">
      <w:pPr>
        <w:jc w:val="center"/>
      </w:pPr>
      <w:r>
        <w:rPr>
          <w:noProof/>
        </w:rPr>
        <w:t>2.6 A service replicated in three replicas accessed by several clients. Arrows indicate communication</w:t>
      </w:r>
      <w:r w:rsidR="0074570F">
        <w:t>. .15</w:t>
      </w:r>
      <w:r w:rsidR="0044387E">
        <w:t xml:space="preserve"> </w:t>
      </w:r>
    </w:p>
    <w:p w:rsidR="00CB20DC" w:rsidRDefault="00CB20DC" w:rsidP="0094347D">
      <w:pPr>
        <w:jc w:val="center"/>
      </w:pPr>
      <w:r>
        <w:t>2.7 Request handling, when client is connected directly to the leader</w:t>
      </w:r>
      <w:r w:rsidR="0044387E">
        <w:t>. . . . . . . . . . . . . . .</w:t>
      </w:r>
      <w:r w:rsidR="0074570F">
        <w:t xml:space="preserve"> . . . . . . . . . . . . .15</w:t>
      </w:r>
      <w:r w:rsidR="0044387E">
        <w:t xml:space="preserve"> </w:t>
      </w:r>
    </w:p>
    <w:p w:rsidR="00CB20DC" w:rsidRDefault="00CB20DC" w:rsidP="0094347D">
      <w:pPr>
        <w:jc w:val="center"/>
      </w:pPr>
      <w:r>
        <w:t>3.1 A step-by-step progress of the migration process</w:t>
      </w:r>
      <w:r w:rsidR="0044387E">
        <w:t>. . . . . . . . . . . . . . . . . . . . . . . . . . . . . . .</w:t>
      </w:r>
      <w:r w:rsidR="0074570F">
        <w:t xml:space="preserve"> . . . . . . . . . . 23</w:t>
      </w:r>
    </w:p>
    <w:p w:rsidR="00CB20DC" w:rsidRDefault="00CB20DC" w:rsidP="0094347D">
      <w:pPr>
        <w:jc w:val="center"/>
      </w:pPr>
      <w:r>
        <w:t>4.1 Experimental Setup</w:t>
      </w:r>
      <w:r w:rsidR="0044387E">
        <w:t>. . . . . . . . . . . . . . . . . . . . . . . . . . . . . . . . . . . . . . . . . . . . . . . . . . . . . . . . . . . . . . . . . .</w:t>
      </w:r>
      <w:r w:rsidR="0074570F">
        <w:t xml:space="preserve"> . 27</w:t>
      </w:r>
      <w:r w:rsidR="0044387E">
        <w:t xml:space="preserve"> </w:t>
      </w:r>
    </w:p>
    <w:p w:rsidR="004737B5" w:rsidRDefault="004737B5" w:rsidP="0094347D">
      <w:pPr>
        <w:jc w:val="center"/>
      </w:pPr>
      <w:r>
        <w:t>4.2 Paxos client end to end latency (No DummyNet)</w:t>
      </w:r>
      <w:r w:rsidR="0044387E" w:rsidRPr="0044387E">
        <w:t xml:space="preserve"> </w:t>
      </w:r>
      <w:r w:rsidR="0044387E">
        <w:t>. . . . . . . . . . . . . . . . . . . . . . . . . . . . . . .</w:t>
      </w:r>
      <w:r w:rsidR="0074570F">
        <w:t xml:space="preserve"> . . . . . . . . . . . 30</w:t>
      </w:r>
      <w:r w:rsidR="0044387E">
        <w:t xml:space="preserve"> </w:t>
      </w:r>
    </w:p>
    <w:p w:rsidR="004737B5" w:rsidRDefault="004737B5" w:rsidP="004737B5">
      <w:pPr>
        <w:jc w:val="center"/>
      </w:pPr>
      <w:r>
        <w:t>4.3 Paxos leader latency (No DummyNet)</w:t>
      </w:r>
      <w:r w:rsidR="0044387E" w:rsidRPr="0044387E">
        <w:t xml:space="preserve"> </w:t>
      </w:r>
      <w:r w:rsidR="0044387E">
        <w:t xml:space="preserve">. . . . . . . . . . . . . . . . . . . . . . . . . . . . . . . . . . . </w:t>
      </w:r>
      <w:r w:rsidR="0074570F">
        <w:t>. . . . . . . . . . . . . . . .30</w:t>
      </w:r>
      <w:r w:rsidR="0044387E">
        <w:t xml:space="preserve"> </w:t>
      </w:r>
    </w:p>
    <w:p w:rsidR="004737B5" w:rsidRDefault="004737B5" w:rsidP="004737B5">
      <w:pPr>
        <w:jc w:val="center"/>
      </w:pPr>
      <w:r>
        <w:t>4.4 Directory service time (No DummyNet)</w:t>
      </w:r>
      <w:r w:rsidR="0044387E" w:rsidRPr="0044387E">
        <w:t xml:space="preserve"> </w:t>
      </w:r>
      <w:r w:rsidR="0044387E">
        <w:t xml:space="preserve">. . . . . . . . . . . . . . . . . . . . . . . . . . . . . . . . . . . </w:t>
      </w:r>
      <w:r w:rsidR="0074570F">
        <w:t>. . . . . . . . . . . . . . 31</w:t>
      </w:r>
      <w:r w:rsidR="0044387E">
        <w:t xml:space="preserve"> </w:t>
      </w:r>
    </w:p>
    <w:p w:rsidR="004737B5" w:rsidRDefault="004737B5" w:rsidP="004737B5">
      <w:pPr>
        <w:jc w:val="center"/>
      </w:pPr>
      <w:r>
        <w:t>4.5 Paxos client end to end latency (DummyNet with 0ms delay)</w:t>
      </w:r>
      <w:r w:rsidR="0044387E" w:rsidRPr="0044387E">
        <w:t xml:space="preserve"> </w:t>
      </w:r>
      <w:r w:rsidR="0044387E">
        <w:t>. . . . . . . . . . . . . . . . . . . . . . . . . . . . . . .</w:t>
      </w:r>
      <w:r w:rsidR="0074570F">
        <w:t xml:space="preserve"> . 32</w:t>
      </w:r>
      <w:r w:rsidR="0044387E">
        <w:t xml:space="preserve"> </w:t>
      </w:r>
    </w:p>
    <w:p w:rsidR="004737B5" w:rsidRDefault="004737B5" w:rsidP="004737B5">
      <w:pPr>
        <w:jc w:val="center"/>
      </w:pPr>
      <w:r>
        <w:t>4.6 Paxos leader latency (DummyNet with 0ms delay)</w:t>
      </w:r>
      <w:r w:rsidR="0044387E" w:rsidRPr="0044387E">
        <w:t xml:space="preserve"> </w:t>
      </w:r>
      <w:r w:rsidR="0044387E">
        <w:t>. . . . . . . . . . . . . . . . . . . . . . . . . . . . . . .</w:t>
      </w:r>
      <w:r w:rsidR="0074570F">
        <w:t xml:space="preserve"> . . . . . . . . . . 32</w:t>
      </w:r>
      <w:r w:rsidR="0044387E">
        <w:t xml:space="preserve"> </w:t>
      </w:r>
    </w:p>
    <w:p w:rsidR="004737B5" w:rsidRDefault="004737B5" w:rsidP="004737B5">
      <w:pPr>
        <w:jc w:val="center"/>
      </w:pPr>
      <w:r>
        <w:t>4.7 Directory service time (DummyNet with 0ms delay)</w:t>
      </w:r>
      <w:r w:rsidR="0044387E" w:rsidRPr="0044387E">
        <w:t xml:space="preserve"> </w:t>
      </w:r>
      <w:r w:rsidR="0044387E">
        <w:t>. . . . . . . . . . . . . . . . . . . . . . . . . . . . . . .</w:t>
      </w:r>
      <w:r w:rsidR="0074570F">
        <w:t xml:space="preserve"> . . . . . . . . 33</w:t>
      </w:r>
      <w:r w:rsidR="0044387E">
        <w:t xml:space="preserve"> </w:t>
      </w:r>
    </w:p>
    <w:p w:rsidR="004737B5" w:rsidRDefault="004737B5" w:rsidP="004737B5">
      <w:pPr>
        <w:jc w:val="center"/>
      </w:pPr>
      <w:r>
        <w:t>4.8 Paxos client end to end latency (DummyNet with uniform 20ms (RTT) latency)</w:t>
      </w:r>
      <w:r w:rsidR="0044387E" w:rsidRPr="0044387E">
        <w:t xml:space="preserve"> </w:t>
      </w:r>
      <w:r w:rsidR="0044387E">
        <w:t>. . .</w:t>
      </w:r>
      <w:r w:rsidR="0074570F">
        <w:t xml:space="preserve"> . . . . . . . . . . . . . . 34</w:t>
      </w:r>
      <w:r w:rsidR="0044387E">
        <w:t xml:space="preserve"> </w:t>
      </w:r>
    </w:p>
    <w:p w:rsidR="004737B5" w:rsidRDefault="004737B5" w:rsidP="004737B5">
      <w:pPr>
        <w:jc w:val="center"/>
      </w:pPr>
      <w:r>
        <w:t>4.9 Paxos leader latency (DummyNet with uniform 20ms (RTT) latency)</w:t>
      </w:r>
      <w:r w:rsidR="0044387E" w:rsidRPr="0044387E">
        <w:t xml:space="preserve"> </w:t>
      </w:r>
      <w:r w:rsidR="0044387E">
        <w:t>. . . . . . . . . . . .</w:t>
      </w:r>
      <w:r w:rsidR="0074570F">
        <w:t xml:space="preserve"> . . . . . . . . . . . . . . 35</w:t>
      </w:r>
      <w:r w:rsidR="0044387E">
        <w:t xml:space="preserve"> </w:t>
      </w:r>
    </w:p>
    <w:p w:rsidR="004737B5" w:rsidRDefault="004737B5" w:rsidP="004737B5">
      <w:pPr>
        <w:jc w:val="center"/>
      </w:pPr>
      <w:r>
        <w:t>4.10 Directory service time (DummyNet with uniform 20ms (RTT) latency)</w:t>
      </w:r>
      <w:r w:rsidR="0044387E" w:rsidRPr="0044387E">
        <w:t xml:space="preserve"> </w:t>
      </w:r>
      <w:r w:rsidR="0044387E">
        <w:t>. . . . . . . . . .</w:t>
      </w:r>
      <w:r w:rsidR="0074570F">
        <w:t xml:space="preserve"> . . . . . . . . . . . . .  35</w:t>
      </w:r>
      <w:r w:rsidR="0044387E">
        <w:t xml:space="preserve"> </w:t>
      </w:r>
    </w:p>
    <w:p w:rsidR="004737B5" w:rsidRDefault="004737B5" w:rsidP="004737B5">
      <w:pPr>
        <w:jc w:val="center"/>
      </w:pPr>
      <w:r>
        <w:t>4.11 Paxos client end to end latency (DummyNet with 20 and 80ms delays)</w:t>
      </w:r>
      <w:r w:rsidR="0044387E" w:rsidRPr="0044387E">
        <w:t xml:space="preserve"> </w:t>
      </w:r>
      <w:r w:rsidR="0044387E">
        <w:t>. . . . . . . . .</w:t>
      </w:r>
      <w:r w:rsidR="0074570F">
        <w:t xml:space="preserve"> . . . . . . . . . . . . . .36</w:t>
      </w:r>
      <w:r w:rsidR="0044387E">
        <w:t xml:space="preserve"> </w:t>
      </w:r>
    </w:p>
    <w:p w:rsidR="004737B5" w:rsidRDefault="004737B5" w:rsidP="004737B5">
      <w:pPr>
        <w:jc w:val="center"/>
      </w:pPr>
      <w:r>
        <w:t>4.12 Paxos leader latency (DummyNet with 20 and 80ms delays)</w:t>
      </w:r>
      <w:r w:rsidR="0044387E" w:rsidRPr="0044387E">
        <w:t xml:space="preserve"> </w:t>
      </w:r>
      <w:r w:rsidR="0044387E">
        <w:t>. . . . . . . . . . . . . . . . . . . . . . . . . . . . . . .</w:t>
      </w:r>
      <w:r w:rsidR="0074570F">
        <w:t xml:space="preserve"> .37</w:t>
      </w:r>
      <w:r w:rsidR="0044387E">
        <w:t xml:space="preserve"> </w:t>
      </w:r>
    </w:p>
    <w:p w:rsidR="004737B5" w:rsidRDefault="004737B5" w:rsidP="004737B5">
      <w:pPr>
        <w:jc w:val="center"/>
      </w:pPr>
      <w:r>
        <w:t>4.13 Directory service time (DummyNet with 20 and 80ms delays)</w:t>
      </w:r>
      <w:r w:rsidR="0044387E" w:rsidRPr="0044387E">
        <w:t xml:space="preserve"> </w:t>
      </w:r>
      <w:r w:rsidR="0044387E">
        <w:t>. . . . . . . . . . . . . . . . . . . . . . . . . . . . . . .</w:t>
      </w:r>
      <w:bookmarkStart w:id="0" w:name="_GoBack"/>
      <w:bookmarkEnd w:id="0"/>
      <w:r w:rsidR="0074570F">
        <w:t>37</w:t>
      </w:r>
      <w:r w:rsidR="0044387E">
        <w:t xml:space="preserve"> </w:t>
      </w:r>
    </w:p>
    <w:p w:rsidR="00CB20DC" w:rsidRDefault="00CB20DC">
      <w:r>
        <w:br w:type="page"/>
      </w:r>
    </w:p>
    <w:p w:rsidR="00441A24" w:rsidRDefault="00441A24" w:rsidP="0094347D">
      <w:pPr>
        <w:jc w:val="center"/>
      </w:pPr>
      <w:r>
        <w:lastRenderedPageBreak/>
        <w:t>ABSTRACT</w:t>
      </w:r>
    </w:p>
    <w:p w:rsidR="00441A24" w:rsidRDefault="00441A24" w:rsidP="0094347D">
      <w:pPr>
        <w:jc w:val="center"/>
      </w:pPr>
      <w:r>
        <w:t>Rangarajan, Srivathsava. M.S.E.C.E., Purdue University, June, 2014. Paxos Based Directory Updates for Geo-Replicated Cloud Storage</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Modern cloud data stores (e.g., Spanner, Cassandra) replicate data across geographically distributed data centers for availability, redundancy and optimized latencies. </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An important class of cloud data stores involves the use of directories to track the location of individual data objects. Directory-based datastores allow flexible data placement, and the ability to adapt placement in response to changing workload dynamics. However, a key challenge is maintaining and updating the directory state when replica placement changes.</w:t>
      </w:r>
      <w:r w:rsidRPr="00441A24">
        <w:rPr>
          <w:rFonts w:eastAsia="Times New Roman" w:cs="Times New Roman"/>
          <w:szCs w:val="24"/>
        </w:rPr>
        <w:br/>
      </w:r>
      <w:r w:rsidRPr="00441A24">
        <w:rPr>
          <w:rFonts w:eastAsia="Times New Roman" w:cs="Times New Roman"/>
          <w:szCs w:val="24"/>
        </w:rPr>
        <w:br/>
        <w:t>In this thesis, we present the design and implementation of a system to address the problem of correctly updating these directories. Our system is built around JPaxos, an open-sourced implementation of the Paxos consensus protocol. Using a Paxos cluster ensures our system is tolerant to failures that may occur during the update process compared to approaches that involve a single centralized coordinator.</w:t>
      </w:r>
      <w:r w:rsidRPr="00441A24">
        <w:rPr>
          <w:rFonts w:eastAsia="Times New Roman" w:cs="Times New Roman"/>
          <w:szCs w:val="24"/>
        </w:rPr>
        <w:br/>
      </w:r>
      <w:r w:rsidRPr="00441A24">
        <w:rPr>
          <w:rFonts w:eastAsia="Times New Roman" w:cs="Times New Roman"/>
          <w:szCs w:val="24"/>
        </w:rPr>
        <w:br/>
        <w:t>We instrument and evaluate our implementation on PRObE, a large scale research testbed, using DummyNet to emulate wide-area network latencies. Our results show that latencies of directory update</w:t>
      </w:r>
      <w:r w:rsidRPr="00BB3DB7">
        <w:rPr>
          <w:rFonts w:eastAsia="Times New Roman" w:cs="Times New Roman"/>
          <w:szCs w:val="24"/>
        </w:rPr>
        <w:t xml:space="preserve"> </w:t>
      </w:r>
      <w:r w:rsidRPr="00441A24">
        <w:rPr>
          <w:rFonts w:eastAsia="Times New Roman" w:cs="Times New Roman"/>
          <w:szCs w:val="24"/>
        </w:rPr>
        <w:t xml:space="preserve">with </w:t>
      </w:r>
      <w:r w:rsidRPr="00BB3DB7">
        <w:rPr>
          <w:rFonts w:eastAsia="Times New Roman" w:cs="Times New Roman"/>
          <w:szCs w:val="24"/>
        </w:rPr>
        <w:t>our</w:t>
      </w:r>
      <w:r w:rsidRPr="00441A24">
        <w:rPr>
          <w:rFonts w:eastAsia="Times New Roman" w:cs="Times New Roman"/>
          <w:szCs w:val="24"/>
        </w:rPr>
        <w:t xml:space="preserve"> system are acceptable in WAN environments.</w:t>
      </w:r>
      <w:r w:rsidRPr="00441A24">
        <w:rPr>
          <w:rFonts w:eastAsia="Times New Roman" w:cs="Times New Roman"/>
          <w:szCs w:val="24"/>
        </w:rPr>
        <w:br/>
      </w:r>
      <w:r w:rsidRPr="00441A24">
        <w:rPr>
          <w:rFonts w:eastAsia="Times New Roman" w:cs="Times New Roman"/>
          <w:szCs w:val="24"/>
        </w:rPr>
        <w:br/>
        <w:t>Our contributions include (i) the design, implementation and evaluation of a system for updating directories of geo-replicated cloud datastores; (ii) implementation experience with JPaxos; and</w:t>
      </w:r>
      <w:r w:rsidRPr="00BB3DB7">
        <w:rPr>
          <w:rFonts w:eastAsia="Times New Roman" w:cs="Times New Roman"/>
          <w:szCs w:val="24"/>
        </w:rPr>
        <w:t xml:space="preserve"> </w:t>
      </w:r>
      <w:r w:rsidRPr="00441A24">
        <w:rPr>
          <w:rFonts w:eastAsia="Times New Roman" w:cs="Times New Roman"/>
          <w:szCs w:val="24"/>
        </w:rPr>
        <w:t>(iii) experience with the PRObE testbed.</w:t>
      </w:r>
    </w:p>
    <w:p w:rsidR="00441A24" w:rsidRDefault="00441A24" w:rsidP="0094347D">
      <w:pPr>
        <w:jc w:val="center"/>
      </w:pPr>
    </w:p>
    <w:p w:rsidR="00441A24" w:rsidRDefault="00441A24">
      <w:r>
        <w:br w:type="page"/>
      </w:r>
    </w:p>
    <w:p w:rsidR="0094347D" w:rsidRDefault="0094347D" w:rsidP="0094347D">
      <w:pPr>
        <w:jc w:val="center"/>
      </w:pPr>
      <w:r>
        <w:lastRenderedPageBreak/>
        <w:t>Paxos based directory updates for geo-replicated cloud storage</w:t>
      </w:r>
    </w:p>
    <w:p w:rsidR="00394849" w:rsidRDefault="0051181A" w:rsidP="0051181A">
      <w:pPr>
        <w:jc w:val="center"/>
      </w:pPr>
      <w:r>
        <w:t>1.</w:t>
      </w:r>
      <w:r w:rsidR="0094347D">
        <w:t>Introduction</w:t>
      </w:r>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 xml:space="preserve">Applications like banking or online trading whilst being sensitive to latency and availability too, have a stricter requirement in consistency. </w:t>
      </w:r>
      <w:r w:rsidR="003A588B">
        <w:t>Typically t</w:t>
      </w:r>
      <w:r>
        <w:t>hese are the online transactional applications.</w:t>
      </w:r>
      <w:r w:rsidR="003A588B">
        <w:t xml:space="preserve"> Outside of some special applications, we expect our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datastores to application workloads.</w:t>
      </w:r>
    </w:p>
    <w:p w:rsidR="003A588B" w:rsidRDefault="003A588B" w:rsidP="003A588B">
      <w:r>
        <w:t>Some datastores like Cassandra and Dynamo are based on consistent hashing which limits their flexibility in placing data in replicas. Hashes however are fast to compute and the lookup time to determine the data location is just the compute time of the hash. Other datastores like COPS(?)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The requirement of placing data in the right datacenter is key to achieveing low read and write latencies in the cloud datastore.</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As the directory lookup now becomes a key step in object fetching, it is important to keep these directories updated. Thus, the directory is subject to the standard set of CRUD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 example:</w:t>
      </w:r>
    </w:p>
    <w:p w:rsidR="003A73CB" w:rsidRDefault="003A73CB" w:rsidP="003A73CB">
      <w:pPr>
        <w:jc w:val="center"/>
      </w:pPr>
      <w:r>
        <w:rPr>
          <w:noProof/>
        </w:rPr>
        <w:drawing>
          <wp:inline distT="0" distB="0" distL="0" distR="0" wp14:anchorId="078BF128" wp14:editId="1EAF3B90">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8E53C4" w:rsidP="003A73CB">
      <w:pPr>
        <w:jc w:val="center"/>
      </w:pPr>
      <w:r>
        <w:t xml:space="preserve">1.1 </w:t>
      </w:r>
      <w:r w:rsidR="003A73CB">
        <w:t>Object migration between replicas</w:t>
      </w:r>
    </w:p>
    <w:p w:rsidR="003A73CB" w:rsidRDefault="003A73CB" w:rsidP="003A73CB">
      <w:r>
        <w:t xml:space="preserve">In this example,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blackboxed by the system.</w:t>
      </w:r>
    </w:p>
    <w:p w:rsidR="0051181A" w:rsidRDefault="0051181A" w:rsidP="0051181A">
      <w:pPr>
        <w:pStyle w:val="ListParagraph"/>
        <w:numPr>
          <w:ilvl w:val="1"/>
          <w:numId w:val="2"/>
        </w:numPr>
      </w:pPr>
      <w:r>
        <w:t>Goals of the Thesis</w:t>
      </w:r>
    </w:p>
    <w:p w:rsidR="00A81840" w:rsidRDefault="0051181A" w:rsidP="0059022B">
      <w:r>
        <w:t>As a part of this thesis, we implement a system which manages directory updates in a consistent fashion. Consistency is a widely studied topic and there exist many protocols such as Quorum and Paxos</w:t>
      </w:r>
      <w:r w:rsidR="0059022B">
        <w:t>. There is contemporary research work regarding key and object plac</w:t>
      </w:r>
      <w:r w:rsidR="00C45DB0">
        <w:t xml:space="preserve">ement strategies for consistent, high-availability, low latency </w:t>
      </w:r>
      <w:r w:rsidR="00E7432F">
        <w:t>applications</w:t>
      </w:r>
      <w:r w:rsidR="00124AF4">
        <w:t xml:space="preserve"> (DTunes, SpanStore?)</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Paxos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Paxos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is aimed at verifying common theories about convergence times of the Paxos protocol.</w:t>
      </w:r>
    </w:p>
    <w:p w:rsidR="009E1686" w:rsidRDefault="009E1686" w:rsidP="009E1686">
      <w:pPr>
        <w:pStyle w:val="ListParagraph"/>
        <w:numPr>
          <w:ilvl w:val="1"/>
          <w:numId w:val="2"/>
        </w:numPr>
      </w:pPr>
      <w:r>
        <w:t>Thesis Contribution</w:t>
      </w:r>
    </w:p>
    <w:p w:rsidR="009E1686" w:rsidRDefault="00172945" w:rsidP="009E1686">
      <w:r>
        <w:t>We present our implementation of the consistent directory updates system built around a Paxos core. We have built a service around an open sourced Java based implementation of the Paxos protocol called JPaxos. Our system manages the coordination between the clients seeking to migrate or fetch object state, the Paxos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Alongside the implementation of this system, we instrument and deploy it in a simulated WAN setting (using the PRObE testbed) to observe the behavior of Paxos.</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The rest of the thesis is organized as follows: Chapter 2 presents an overview of the Paxos protocol and the JPaxos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PRObE public testbed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2.1 Paxos</w:t>
      </w:r>
    </w:p>
    <w:p w:rsidR="00F23AF3" w:rsidRDefault="00F23AF3" w:rsidP="00F23AF3">
      <w:r>
        <w:t>Paxos is an algorithm for implementing fault-tolerant distributed systems. At the heart of the Paxos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Note here that the safety requirements do not specify any liveness/convergence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406DC2" w:rsidP="00406DC2">
      <w:pPr>
        <w:pStyle w:val="ListParagraph"/>
        <w:numPr>
          <w:ilvl w:val="0"/>
          <w:numId w:val="3"/>
        </w:numPr>
      </w:pPr>
      <w:r>
        <w:t>As a proposer, I can see what values have been accepted while proposing, but I cannot predict what values might be accepted in the future. To this end, I somehow seek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406DC2" w:rsidP="00406DC2">
      <w:pPr>
        <w:pStyle w:val="ListParagraph"/>
        <w:numPr>
          <w:ilvl w:val="1"/>
          <w:numId w:val="3"/>
        </w:numPr>
      </w:pPr>
      <w:r>
        <w:t>Promise to me, the proposer that you, the acceptor will not accept a proposal with a number lower than mine</w:t>
      </w:r>
    </w:p>
    <w:p w:rsidR="00406DC2" w:rsidRDefault="00406DC2" w:rsidP="00406DC2">
      <w:pPr>
        <w:pStyle w:val="ListParagraph"/>
        <w:numPr>
          <w:ilvl w:val="1"/>
          <w:numId w:val="3"/>
        </w:numPr>
      </w:pPr>
      <w:r>
        <w:lastRenderedPageBreak/>
        <w:t>If you have already accepted a proposal, let me know.</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2. If a proposal with value ‘v’ is chosen, then every higher numbered proposal that is chosen by any acceptor has value ‘v’ – this follows from the requirement that only a single value be chosen in a round of Paxos.</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Putting all this together, the algorithm for a single ‘round’ of Paxos sums up to such:</w:t>
      </w:r>
    </w:p>
    <w:p w:rsidR="00FC7131" w:rsidRDefault="00406DC2" w:rsidP="00406DC2">
      <w:r>
        <w:t xml:space="preserve">Phase 1.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t>Phase 2.</w:t>
      </w:r>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438CC759" wp14:editId="0AC8787A">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FC7131" w:rsidRDefault="00CB20DC" w:rsidP="00FC7131">
      <w:pPr>
        <w:jc w:val="center"/>
      </w:pPr>
      <w:r>
        <w:t>2</w:t>
      </w:r>
      <w:r w:rsidR="008E53C4">
        <w:t>.</w:t>
      </w:r>
      <w:r>
        <w:t>1</w:t>
      </w:r>
      <w:r w:rsidR="008E53C4">
        <w:t xml:space="preserve"> </w:t>
      </w:r>
      <w:r w:rsidR="00FC7131">
        <w:t>Paxos: round successful</w:t>
      </w:r>
    </w:p>
    <w:p w:rsidR="00FC7131" w:rsidRDefault="00FC7131" w:rsidP="00FC7131">
      <w:pPr>
        <w:jc w:val="center"/>
      </w:pPr>
      <w:r>
        <w:rPr>
          <w:noProof/>
        </w:rPr>
        <w:drawing>
          <wp:inline distT="0" distB="0" distL="0" distR="0" wp14:anchorId="47C29D50" wp14:editId="1019DA5C">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3157" cy="1684951"/>
                    </a:xfrm>
                    <a:prstGeom prst="rect">
                      <a:avLst/>
                    </a:prstGeom>
                  </pic:spPr>
                </pic:pic>
              </a:graphicData>
            </a:graphic>
          </wp:inline>
        </w:drawing>
      </w:r>
    </w:p>
    <w:p w:rsidR="00FC7131" w:rsidRDefault="00CB20DC" w:rsidP="00FC7131">
      <w:pPr>
        <w:jc w:val="center"/>
      </w:pPr>
      <w:r>
        <w:t xml:space="preserve">2.2 </w:t>
      </w:r>
      <w:r w:rsidR="00FC7131">
        <w:t>Paxos: A single failed acceptor, majority still ensures progress.</w:t>
      </w:r>
    </w:p>
    <w:p w:rsidR="00FC7131" w:rsidRDefault="00FC7131" w:rsidP="00FC7131">
      <w:pPr>
        <w:jc w:val="center"/>
      </w:pPr>
      <w:r>
        <w:rPr>
          <w:noProof/>
        </w:rPr>
        <w:drawing>
          <wp:inline distT="0" distB="0" distL="0" distR="0" wp14:anchorId="4ADABC29" wp14:editId="44714856">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4940" cy="2467581"/>
                    </a:xfrm>
                    <a:prstGeom prst="rect">
                      <a:avLst/>
                    </a:prstGeom>
                  </pic:spPr>
                </pic:pic>
              </a:graphicData>
            </a:graphic>
          </wp:inline>
        </w:drawing>
      </w:r>
    </w:p>
    <w:p w:rsidR="00FC7131" w:rsidRDefault="00CB20DC" w:rsidP="00FC7131">
      <w:pPr>
        <w:jc w:val="center"/>
      </w:pPr>
      <w:r>
        <w:t xml:space="preserve">2.3 </w:t>
      </w:r>
      <w:r w:rsidR="00FC7131">
        <w:t>Paxos: Failed proposer</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48F0E41B" wp14:editId="5C6BC9F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4342" cy="3893820"/>
                    </a:xfrm>
                    <a:prstGeom prst="rect">
                      <a:avLst/>
                    </a:prstGeom>
                  </pic:spPr>
                </pic:pic>
              </a:graphicData>
            </a:graphic>
          </wp:inline>
        </w:drawing>
      </w:r>
    </w:p>
    <w:p w:rsidR="00FC7131" w:rsidRDefault="00CB20DC" w:rsidP="00FC7131">
      <w:pPr>
        <w:jc w:val="center"/>
      </w:pPr>
      <w:r>
        <w:t xml:space="preserve">2.4 </w:t>
      </w:r>
      <w:r w:rsidR="00FC7131">
        <w:t>Paxos: Livelock without distinguished proposer</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lastRenderedPageBreak/>
        <w:t>To learn a chosen value, the learners must find out that a majority set of acceptors have accepted a single value. There are multiple ways to do this, the most straightforward of which would be to have every acceptor ack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Similarly, we could have a distinguished learner, or a set of them to reduce the number of acks that the acceptors would have to send out once they accept a value.</w:t>
      </w:r>
    </w:p>
    <w:p w:rsidR="00FC7131" w:rsidRDefault="002B7484" w:rsidP="002B7484">
      <w:r>
        <w:t>2.2 JPaxos</w:t>
      </w:r>
    </w:p>
    <w:p w:rsidR="002B7484" w:rsidRDefault="002B7484" w:rsidP="002B7484">
      <w:r>
        <w:t>2.2.1 Brief Introduction</w:t>
      </w:r>
    </w:p>
    <w:p w:rsidR="002B7484" w:rsidRDefault="002B7484" w:rsidP="002B7484">
      <w:r>
        <w:t>JPaxos is a full-fledged, high-performance Java implementation of state machine replication based on Paxos. It is an open-source contribution maintained at github.com/JPaxos.</w:t>
      </w:r>
      <w:r w:rsidRPr="002B7484">
        <w:t xml:space="preserve"> </w:t>
      </w:r>
      <w:r>
        <w:t>The focus of the implementation is on:</w:t>
      </w:r>
    </w:p>
    <w:p w:rsidR="002B7484" w:rsidRDefault="002B7484" w:rsidP="002B7484">
      <w:pPr>
        <w:pStyle w:val="ListParagraph"/>
        <w:numPr>
          <w:ilvl w:val="0"/>
          <w:numId w:val="4"/>
        </w:numPr>
      </w:pPr>
      <w:r>
        <w:t>Batching and parallelizing rounds of Paxos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To deal with replicas/processes who are members of the Paxos protocol crashing, JPaxos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2.2.2 MultiPaxos</w:t>
      </w:r>
    </w:p>
    <w:p w:rsidR="002B7484" w:rsidRDefault="002B7484" w:rsidP="002B7484">
      <w:r>
        <w:t>Now we present a brief discussion about MultiPaxos state machine replication.</w:t>
      </w:r>
    </w:p>
    <w:p w:rsidR="002B7484" w:rsidRDefault="002B7484" w:rsidP="002B7484">
      <w:r>
        <w:t>The Paxos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CB20DC" w:rsidP="002B7484">
      <w:pPr>
        <w:jc w:val="center"/>
      </w:pPr>
      <w:r>
        <w:rPr>
          <w:noProof/>
        </w:rPr>
        <w:lastRenderedPageBreak/>
        <w:drawing>
          <wp:inline distT="0" distB="0" distL="0" distR="0" wp14:anchorId="2E308AC9" wp14:editId="17490A61">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Default="00CB20DC" w:rsidP="002B7484">
      <w:pPr>
        <w:jc w:val="center"/>
      </w:pPr>
      <w:r>
        <w:t xml:space="preserve">2.5 </w:t>
      </w:r>
      <w:r w:rsidR="002B7484">
        <w:t>The message patterns of single (optimized) and multi Paxos.</w:t>
      </w:r>
    </w:p>
    <w:p w:rsidR="002B7484" w:rsidRDefault="002B7484" w:rsidP="002B7484">
      <w:r>
        <w:t>Though it would possible to use a sequence of independent Paxos instances with absolute ordering to implement MultiPaxos, it would be inefficient. MultiPaxos achieves better performance by “merging” execution phases of several instances.</w:t>
      </w:r>
      <w:r w:rsidRPr="002B7484">
        <w:t xml:space="preserve"> </w:t>
      </w:r>
      <w:r>
        <w:t>In MultiPaxos the system advances through a series of views, which play a similar role as ballots in single instance Paxos.</w:t>
      </w:r>
    </w:p>
    <w:p w:rsidR="002B7484" w:rsidRDefault="002B7484" w:rsidP="002B7484">
      <w:r>
        <w:t>JPaxos uses a concept of a view. A view plays a similar role as a ballot of a single instance of Paxos.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i&gt; message where ‘i’ is the number of the first instance that p thinks is undecided.</w:t>
      </w:r>
      <w:r w:rsidRPr="002B7484">
        <w:t xml:space="preserve"> </w:t>
      </w:r>
      <w:r>
        <w:t>The acceptors answer with a message containing the Phase 1b message for every instance of consensus higher than i. The acceptors send the last value they accepted (or null if they accepted no value).</w:t>
      </w:r>
      <w:r w:rsidRPr="002B7484">
        <w:t xml:space="preserve"> </w:t>
      </w:r>
      <w:r>
        <w:t>Once Phase 1 is complete, the proposer can then execute Phase 2 for every instance &gt;= i.</w:t>
      </w:r>
      <w:r w:rsidRPr="002B7484">
        <w:t xml:space="preserve"> </w:t>
      </w:r>
      <w:r>
        <w:t>In state machine replication, when the leader receives new requests from clients, it executes only Phase 2 of a new instance.</w:t>
      </w:r>
    </w:p>
    <w:p w:rsidR="002B7484" w:rsidRDefault="002B7484" w:rsidP="002B7484">
      <w:r>
        <w:lastRenderedPageBreak/>
        <w:t>2.2.3 JPaxos architecture</w:t>
      </w:r>
    </w:p>
    <w:p w:rsidR="002B7484" w:rsidRDefault="002B7484" w:rsidP="002B7484">
      <w:r>
        <w:t>JPaxos consists of two main modules: Replica and Client. The Replica module executes the service as a replicated state machine, while the Client module is a library that is used by client applications to access the service.</w:t>
      </w:r>
    </w:p>
    <w:p w:rsidR="002B7484" w:rsidRDefault="002B7484" w:rsidP="002B7484">
      <w:pPr>
        <w:jc w:val="center"/>
      </w:pPr>
      <w:r>
        <w:rPr>
          <w:noProof/>
        </w:rPr>
        <w:drawing>
          <wp:inline distT="0" distB="0" distL="0" distR="0" wp14:anchorId="681FD80B" wp14:editId="28B00FA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CB20DC" w:rsidP="002B7484">
      <w:pPr>
        <w:jc w:val="center"/>
      </w:pPr>
      <w:r>
        <w:rPr>
          <w:noProof/>
        </w:rPr>
        <w:t xml:space="preserve">2.6 </w:t>
      </w:r>
      <w:r w:rsidR="002B7484">
        <w:rPr>
          <w:noProof/>
        </w:rPr>
        <w:t>A service replicated in three replicas accessed by several clients. Arrows indicate communication flows.</w:t>
      </w:r>
    </w:p>
    <w:p w:rsidR="002B7484" w:rsidRDefault="002B7484" w:rsidP="002B7484">
      <w:r>
        <w:rPr>
          <w:noProof/>
        </w:rPr>
        <w:drawing>
          <wp:inline distT="0" distB="0" distL="0" distR="0" wp14:anchorId="0555B54B" wp14:editId="4418AB21">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0"/>
                    </a:xfrm>
                    <a:prstGeom prst="rect">
                      <a:avLst/>
                    </a:prstGeom>
                  </pic:spPr>
                </pic:pic>
              </a:graphicData>
            </a:graphic>
          </wp:inline>
        </w:drawing>
      </w:r>
    </w:p>
    <w:p w:rsidR="002B7484" w:rsidRDefault="00CB20DC" w:rsidP="002B7484">
      <w:pPr>
        <w:jc w:val="center"/>
      </w:pPr>
      <w:r>
        <w:t xml:space="preserve">2.7 </w:t>
      </w:r>
      <w:r w:rsidR="002B7484">
        <w:t>Request handling, when client is connected directly to the leader. 1) Client sends request, 2) request read and forwarded to Replica modules, 3a) request added to batch queue (new request) or 3b) send cached answer (repeated request), 4) propose request as part of a batch, 5) order batch using MultiPaxos, 6) after being ordered, batch is given to Replica for execution, 7a) Replica executes request in service if the request is new, or 7b) answers with cached reply if request is repeated, 8), 9) and 10) answer is sent back to the client.</w:t>
      </w:r>
    </w:p>
    <w:p w:rsidR="002B7484" w:rsidRDefault="002B7484" w:rsidP="002B7484">
      <w:r>
        <w:t>A Paxos log is a data structure that is actually replicated consistently among replicas. Each replica has its own copy of the log. The log reflects a series of rounds of Paxos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MultiPaxos which is open to </w:t>
      </w:r>
      <w:r>
        <w:lastRenderedPageBreak/>
        <w:t>implementation that we will discuss here is the generation of unique request identifiers. Each request must have a unique identifier in order to be distinguished from the others. A commonly used method is by using a &lt;clientID, sequenceNumber&gt; pair. While sequences can be monotonically maintained within a system, the main challenge arises with allocating unique clientIDs.</w:t>
      </w:r>
      <w:r w:rsidRPr="002B7484">
        <w:t xml:space="preserve"> </w:t>
      </w:r>
      <w:r>
        <w:t>JPaxos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of replicas: A modulo scheme based on number of replicas. Replica i of 0…n will grant “k mod n = i” integers as IDs.</w:t>
      </w:r>
    </w:p>
    <w:p w:rsidR="002B7484" w:rsidRDefault="002B7484" w:rsidP="002B7484">
      <w:pPr>
        <w:pStyle w:val="ListParagraph"/>
        <w:numPr>
          <w:ilvl w:val="0"/>
          <w:numId w:val="6"/>
        </w:numPr>
      </w:pPr>
      <w:r>
        <w:t>Time based: IDs granted are of the form (t+localId), (t+localId+n), (t+localId+2n) where t is the time the Replica was started, localId the identifier of the replica and n the number of replicas in the protocol.</w:t>
      </w:r>
    </w:p>
    <w:p w:rsidR="002B7484" w:rsidRDefault="002B7484" w:rsidP="002B7484">
      <w:r>
        <w:t>MultiPaxos requires both a leader election oracle and a mechanism to assign to each process an infinite number of exclusive proposal numbers, both of which are left as implementation details. JPaxos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Messages from lower views are ignored and receiving a messages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&lt;v,i&gt;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Leader election is implemented by advancing view whenever the leader of the current view is suspected to have failed. When a process suspects the leader, it tries to become leader by advancing to the next view where it can be leader and sends out Prepare messages to everyone. If multiple processes suspect a leader crash and race to become leader, the one with the highest view number will win.</w:t>
      </w:r>
      <w:r w:rsidRPr="002B7484">
        <w:t xml:space="preserve"> </w:t>
      </w:r>
      <w:r>
        <w:t>Failure detection happens using a simple heartbeat based scheme – the leader sends out Alive messages as a heartbeat to inform other replicas that it’s still up. A configurable number of missed Alive messages in a configurable time interval will result in the process suspecting the leader of having crashed.</w:t>
      </w:r>
    </w:p>
    <w:p w:rsidR="002B7484" w:rsidRDefault="002B7484" w:rsidP="002B7484">
      <w:r>
        <w:t>2.2.4 Optimizations</w:t>
      </w:r>
    </w:p>
    <w:p w:rsidR="002B7484" w:rsidRDefault="002B7484" w:rsidP="002B7484">
      <w:r>
        <w:t>JPaxos uses several optimizations to reduce the number of messages sent. Many of these are possible because in JPaxos every process is at once Propose, Acceptor and Learner – so all processes share the exact same replicated log (outside of crashes).</w:t>
      </w:r>
    </w:p>
    <w:p w:rsidR="002B7484" w:rsidRDefault="002B7484" w:rsidP="002B7484">
      <w:r>
        <w:t>Sending to self: In traditional Paxos, the Proposer has to send the Phase 1a and Phase 2a messages to all Accptors. As the leader plays both roles, it can suppress the message to itself, and directly updates its state. A similar optimization can be applied when the Acceptor sends 2b to all Learners.</w:t>
      </w:r>
    </w:p>
    <w:p w:rsidR="002B7484" w:rsidRDefault="002B7484" w:rsidP="002B7484">
      <w: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r>
        <w:t>Minimizing count of messages carrying the value: Most descriptions of Paxos state that both the Propose and Accept messages carry the value being agreed upon, which in our case are client requests. The size of the requests is contingent on the service being implemented and could get large. JPaxos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2.2.5 Catchup</w:t>
      </w:r>
    </w:p>
    <w:p w:rsidR="00DB697D" w:rsidRDefault="00DB697D" w:rsidP="002B7484">
      <w:r>
        <w:t>MultiPaxos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The leader keeps retransmitting the Propose message until it receives a majority of Accepts, but in a lossy network this does not guarantee that all processes will receive enough messages to decide.</w:t>
      </w:r>
    </w:p>
    <w:p w:rsidR="00DB697D" w:rsidRDefault="00DB697D" w:rsidP="002B7484">
      <w:r>
        <w:t>For these situations, JPaxos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t>The more intricate details of triggers to start and stop catchup, and the different catchup and recovery algorithms are not discussed here.</w:t>
      </w:r>
    </w:p>
    <w:p w:rsidR="00D53476" w:rsidRDefault="001173EB" w:rsidP="00DB697D">
      <w:r>
        <w:t>2.2.6 Recovery</w:t>
      </w:r>
    </w:p>
    <w:p w:rsidR="001173EB" w:rsidRDefault="001173EB" w:rsidP="00DB697D">
      <w:r>
        <w:t>Recovery is the process of a crashed replica coming back up and rejoining the Paxos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lastRenderedPageBreak/>
        <w:t xml:space="preserve">There are </w:t>
      </w:r>
      <w:r w:rsidR="00691D2B">
        <w:t xml:space="preserve">3 </w:t>
      </w:r>
      <w:r>
        <w:t>recovery models that JPaxos uses to support different types of recovery</w:t>
      </w:r>
      <w:r w:rsidR="00691D2B">
        <w:t xml:space="preserve"> (excluding the trivial CrashStop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The algorithm uses this epoch vector alongside replies of epoch vectors from other replicas, and the catch-up module of JPaxos to restore lost state to the crashed replica.</w:t>
      </w:r>
    </w:p>
    <w:p w:rsidR="00FB0A57" w:rsidRDefault="00FB0A57" w:rsidP="00DB697D">
      <w:r>
        <w:t>This algorithm however requires a majority of replicas to be up at any given point to work, but is almost as fast as the trivial CrashStop model which has no synchronous writes to stable storage.</w:t>
      </w:r>
    </w:p>
    <w:p w:rsidR="00FB0A57" w:rsidRDefault="00FB0A57" w:rsidP="00DB697D">
      <w:r>
        <w:t>View-based Recovery:</w:t>
      </w:r>
    </w:p>
    <w:p w:rsidR="00691D2B" w:rsidRDefault="00FB0A57" w:rsidP="00DB697D">
      <w: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The performance of this algorithm too is almost as fast as the trivial CrashStop model, but is contingent on the number of view changes (synonymous with leader changes), as more view changes trigger more synchronous writes to stable storage.</w:t>
      </w:r>
    </w:p>
    <w:p w:rsidR="00691D2B" w:rsidRDefault="00E0480F" w:rsidP="00DB697D">
      <w:r>
        <w:lastRenderedPageBreak/>
        <w:t>2.3 PostgreSQL</w:t>
      </w:r>
    </w:p>
    <w:p w:rsidR="00E0480F" w:rsidRDefault="00E0480F" w:rsidP="00DB697D">
      <w:r>
        <w:t>The database used for saving all migration requests and tracking changes/updates to them is PostgreSQL. This is also the database used to log the instrumentation data from the logging framework.</w:t>
      </w:r>
    </w:p>
    <w:p w:rsidR="00E0480F" w:rsidRDefault="00E0480F" w:rsidP="00DB697D">
      <w:r>
        <w:t>PostgeSQL is a powerful, open source object-relational database system. It has been in active development for 15 years and runs on most major operating systems.</w:t>
      </w:r>
    </w:p>
    <w:p w:rsidR="00E0480F" w:rsidRDefault="00E0480F" w:rsidP="00DB697D">
      <w:r>
        <w:t>Apart from being having a very rich set of features, Postgres is a database that is very commonly used in the industry today as a relational store.</w:t>
      </w:r>
      <w:r w:rsidR="000D5504">
        <w:t xml:space="preserve"> It’s high performance, customizability, and most importantly open-source nature make it a top choice for this purpose.</w:t>
      </w:r>
    </w:p>
    <w:p w:rsidR="000D5504" w:rsidRDefault="000D5504" w:rsidP="00DB697D">
      <w:r>
        <w:t>It is for this reason that we chose to use Postgres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CB20DC" w:rsidRDefault="00CB20DC"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33649A" w:rsidRDefault="0033649A" w:rsidP="00DB697D">
      <w:pPr>
        <w:jc w:val="center"/>
      </w:pPr>
    </w:p>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We have talked about consistent updates and the need for them, but we haven’t discussed the necessity for Paxos to implement the same.</w:t>
      </w:r>
      <w:r w:rsidRPr="00F734FA">
        <w:t xml:space="preserve"> </w:t>
      </w:r>
      <w:r>
        <w:t>The use of Paxos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(Paxos-ly),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A directory service that implements the Paxos service interface fronted by the JPaxos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The Directory Service implements the service wrapper that JPaxos fronts.</w:t>
      </w:r>
      <w:r w:rsidRPr="00A84FE8">
        <w:t xml:space="preserve"> </w:t>
      </w:r>
      <w:r>
        <w:t>This means, apart from the actual execution of decided Paxos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r>
        <w:t>ObjectId: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Directory Acks: Directories that know about the new location of the object</w:t>
      </w:r>
    </w:p>
    <w:p w:rsidR="00A84FE8" w:rsidRDefault="00A84FE8" w:rsidP="00A84FE8">
      <w:pPr>
        <w:pStyle w:val="ListParagraph"/>
        <w:numPr>
          <w:ilvl w:val="0"/>
          <w:numId w:val="11"/>
        </w:numPr>
      </w:pPr>
      <w:r>
        <w:t>Migration Progress Acks: Migration agents that have ACK’d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Since we are implementing a fault-tolerant service, we can see that all write operations (insert and update) made on the record must be Paxos operations. The justification for this is simple – if any operation is performed non-Paxosly, it would lead to some state being saved local to a replica or a subset of replicas not honoring the Paxos safety concerns. This would lead to that single write/update being inconsistent and correctness being an all or nothing concept would break down.</w:t>
      </w:r>
    </w:p>
    <w:p w:rsidR="00A84FE8" w:rsidRDefault="00D53476" w:rsidP="00A84FE8">
      <w:r>
        <w:t>The first thing we had to consider while implementing the service was that the way the Paxos protocol as implemented recovers from a failure is by replaying batches of requests.</w:t>
      </w:r>
      <w:r w:rsidRPr="00D53476">
        <w:t xml:space="preserve"> </w:t>
      </w:r>
      <w:r>
        <w:t>Depending on the crash recovery model we use, the strategy of recovery changes. For our implementation we only used the EpochSS recovery model. The EpochSS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has been designed to replicate services that have no state surviving crash. However, JPaxos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Using this primitive, we can design a stateful replication service.</w:t>
      </w:r>
      <w:r w:rsidRPr="00A24EE7">
        <w:t xml:space="preserve"> </w:t>
      </w:r>
      <w:r>
        <w:t>To do this ,we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Now that we have a stateful replicated system, the next thing to discuss would be the operations that the service supports:</w:t>
      </w:r>
    </w:p>
    <w:p w:rsidR="00A24EE7" w:rsidRDefault="00A24EE7" w:rsidP="00A24EE7">
      <w:pPr>
        <w:pStyle w:val="ListParagraph"/>
        <w:numPr>
          <w:ilvl w:val="0"/>
          <w:numId w:val="13"/>
        </w:numPr>
      </w:pPr>
      <w:r>
        <w:t>Insert: creates a migration record in the database. By design, only one outstanding migration is allowed for an object. This design choice has tight correlation with the design choice of optimizing local database reads as opposed to Paxos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Reason for this being, the protocol process co-hosted with the leader makes DB local reads (as an optimization instead of making Paxos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0169E344" wp14:editId="564045C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A24EE7" w:rsidRDefault="00CB20DC" w:rsidP="00A24EE7">
      <w:pPr>
        <w:pStyle w:val="ListParagraph"/>
        <w:ind w:left="1440"/>
        <w:jc w:val="center"/>
      </w:pPr>
      <w:r>
        <w:t xml:space="preserve">3.1 </w:t>
      </w:r>
      <w:r w:rsidR="00A24EE7">
        <w:t>A step-by-step progress of the migration process</w:t>
      </w:r>
    </w:p>
    <w:p w:rsidR="00A24EE7" w:rsidRDefault="00A24EE7" w:rsidP="00A24EE7">
      <w:r>
        <w:lastRenderedPageBreak/>
        <w:t>The protocol process is essentially a state machine. It picks up a few objects which still have been slated for migration and are in different stages of their migration and pushes them to completion.</w:t>
      </w:r>
      <w:r w:rsidRPr="00A24EE7">
        <w:t xml:space="preserve"> </w:t>
      </w:r>
      <w:r>
        <w:t>In the implementation, the process is not threaded – that is it only performs one migration at a time.</w:t>
      </w:r>
    </w:p>
    <w:p w:rsidR="00A24EE7" w:rsidRDefault="00A24EE7" w:rsidP="00A84FE8">
      <w:r>
        <w:t>As discussed before, the progress of any object’s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“object-id:1” that currently resides in some set of replicas {A,B,C} and needs to migrated to {B,F}.</w:t>
      </w:r>
    </w:p>
    <w:p w:rsidR="00A24EE7" w:rsidRDefault="00A24EE7" w:rsidP="00A24EE7">
      <w:pPr>
        <w:pStyle w:val="ListParagraph"/>
        <w:numPr>
          <w:ilvl w:val="0"/>
          <w:numId w:val="14"/>
        </w:numPr>
      </w:pPr>
      <w:r>
        <w:t>A client process (that we refer to as the migration initiator) connects to the Paxos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The leader eventually (based on parameters such as the number of outstanding proposals, poll time, batching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Now note that each replica (by implementation in JPaxos) “Decide”s requests independently of each other. That is “Accept” requests from the follower replicas are multicast to all other replicas in the protocol, and once any replica in the cluster locally sees a majority, it goes ahead and “Decide”s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performed.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ACK’d back that they are done. </w:t>
      </w:r>
    </w:p>
    <w:p w:rsidR="00A24EE7" w:rsidRDefault="00A24EE7" w:rsidP="00A24EE7">
      <w:pPr>
        <w:pStyle w:val="ListParagraph"/>
        <w:numPr>
          <w:ilvl w:val="0"/>
          <w:numId w:val="14"/>
        </w:numPr>
      </w:pPr>
      <w:r>
        <w:lastRenderedPageBreak/>
        <w:t>The ACKing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The timestamp helps handle failures of migration agents. If the protocol process informs them about the move and they fail before they can complete it, the process retries if it sees that all agents haven’t ACKed after a specified time interval from when it last updated them.</w:t>
      </w:r>
    </w:p>
    <w:p w:rsidR="00A24EE7" w:rsidRDefault="00A24EE7" w:rsidP="00A24EE7">
      <w:pPr>
        <w:pStyle w:val="ListParagraph"/>
        <w:numPr>
          <w:ilvl w:val="0"/>
          <w:numId w:val="14"/>
        </w:numPr>
      </w:pPr>
      <w:r>
        <w:t>When migration agents ACK, it is another Paxos operation (as it is an update operation on the migration record’s state)</w:t>
      </w:r>
    </w:p>
    <w:p w:rsidR="00A24EE7" w:rsidRDefault="00A24EE7" w:rsidP="00A24EE7">
      <w:pPr>
        <w:pStyle w:val="ListParagraph"/>
        <w:numPr>
          <w:ilvl w:val="0"/>
          <w:numId w:val="14"/>
        </w:numPr>
      </w:pPr>
      <w:r>
        <w:t>Once the protocol process sees that all registered agents have ACKed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To do this, it runs over each registered directory and communicates the new replica set for the object over a connection to the IP/port the directory has been registered with. Once the directory (synchronously) ACKs back that it has received the information, the process makes a Paxos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When directories bootstrap, they must register with the Paxos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Migration Agents are processes that blackbox the migration process.</w:t>
      </w:r>
      <w:r w:rsidRPr="00A24EE7">
        <w:t xml:space="preserve"> </w:t>
      </w:r>
      <w:r>
        <w:t xml:space="preserve">In the implementation, they wait for a fixed time interval before ACKing back to the Paxos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Similar to directories, when migration agents are bootstrapped, they too must register with the Paxos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The above sections discussed the implemented Directory Service for fault-tolerant object migrations. Another one of our main aims was detailed instrumentation of the Paxos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Analyzable: Instead of complicating the post-processing of logs to derive metrics, we do the work up front before persisting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The high level aim of the experiments was to get a deeper understanding of the Paxos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Coupling this with different delays simulated between replicas would give us an example of an instrumented Paxos system deployed in a WAN.</w:t>
      </w:r>
      <w:r w:rsidRPr="00A24EE7">
        <w:t xml:space="preserve"> </w:t>
      </w:r>
      <w:r>
        <w:t>The Directory Protocol gives us a working state machine system built around the Paxos core to drive the experiments.</w:t>
      </w:r>
    </w:p>
    <w:p w:rsidR="00A24EE7" w:rsidRDefault="00A24EE7" w:rsidP="00A24EE7">
      <w:r>
        <w:t>4.2 Setup</w:t>
      </w:r>
    </w:p>
    <w:p w:rsidR="00A24EE7" w:rsidRDefault="00A24EE7" w:rsidP="00A24EE7">
      <w:r>
        <w:t>The experimental setup is as shown below:</w:t>
      </w:r>
    </w:p>
    <w:p w:rsidR="00A24EE7" w:rsidRDefault="00A24EE7" w:rsidP="00A24EE7">
      <w:pPr>
        <w:jc w:val="center"/>
      </w:pPr>
      <w:r>
        <w:rPr>
          <w:noProof/>
        </w:rPr>
        <w:drawing>
          <wp:inline distT="0" distB="0" distL="0" distR="0" wp14:anchorId="7AC0AA5E" wp14:editId="4C54D8BA">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05860"/>
                    </a:xfrm>
                    <a:prstGeom prst="rect">
                      <a:avLst/>
                    </a:prstGeom>
                  </pic:spPr>
                </pic:pic>
              </a:graphicData>
            </a:graphic>
          </wp:inline>
        </w:drawing>
      </w:r>
    </w:p>
    <w:p w:rsidR="00A24EE7" w:rsidRDefault="00CB20DC" w:rsidP="00A24EE7">
      <w:pPr>
        <w:jc w:val="center"/>
      </w:pPr>
      <w:r>
        <w:t xml:space="preserve">4.1 </w:t>
      </w:r>
      <w:r w:rsidR="00A24EE7">
        <w:t>Experimental Setup</w:t>
      </w:r>
    </w:p>
    <w:p w:rsidR="00A24EE7" w:rsidRDefault="00A24EE7" w:rsidP="00A24EE7">
      <w:pPr>
        <w:jc w:val="center"/>
      </w:pPr>
    </w:p>
    <w:p w:rsidR="00A24EE7" w:rsidRDefault="00A24EE7" w:rsidP="00A24EE7">
      <w:pPr>
        <w:jc w:val="center"/>
      </w:pPr>
    </w:p>
    <w:p w:rsidR="00A24EE7" w:rsidRDefault="00A24EE7" w:rsidP="00A24EE7">
      <w:r>
        <w:lastRenderedPageBreak/>
        <w:t>We used a five replica cluster. The cluster was split into 2 sub-clusters. Depending on the inter and intra cluster delays this allowed us to model different geographical setups.</w:t>
      </w:r>
      <w:r w:rsidRPr="00A24EE7">
        <w:t xml:space="preserve"> </w:t>
      </w:r>
      <w:r>
        <w:t>Each replica runs its own directory server. 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r w:rsidRPr="00A24EE7">
        <w:t xml:space="preserve"> </w:t>
      </w:r>
      <w:r>
        <w:t>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p>
    <w:p w:rsidR="009A2431" w:rsidRDefault="009A2431" w:rsidP="009A2431">
      <w:pPr>
        <w:pStyle w:val="ListParagraph"/>
        <w:numPr>
          <w:ilvl w:val="0"/>
          <w:numId w:val="17"/>
        </w:numPr>
      </w:pPr>
      <w:r>
        <w:t>CrashModel – EpochSS</w:t>
      </w:r>
    </w:p>
    <w:p w:rsidR="009A2431" w:rsidRDefault="009A2431" w:rsidP="009A2431">
      <w:pPr>
        <w:pStyle w:val="ListParagraph"/>
        <w:numPr>
          <w:ilvl w:val="0"/>
          <w:numId w:val="17"/>
        </w:numPr>
      </w:pPr>
      <w:r>
        <w:t>WindowSize – 2 (the migrations are serial for the purpose of these experiments)</w:t>
      </w:r>
    </w:p>
    <w:p w:rsidR="009A2431" w:rsidRDefault="009A2431" w:rsidP="009A2431">
      <w:pPr>
        <w:pStyle w:val="ListParagraph"/>
        <w:numPr>
          <w:ilvl w:val="0"/>
          <w:numId w:val="17"/>
        </w:numPr>
      </w:pPr>
      <w:r>
        <w:t>MaxBatchDelay – 0 (do not batch, push proposals instantly on arrival)</w:t>
      </w:r>
    </w:p>
    <w:p w:rsidR="009A2431" w:rsidRDefault="009A2431" w:rsidP="009A2431">
      <w:r>
        <w:t>The implementation had been modified to force any Paxos client to always connect to the leader process (directly, no redirections) and the same replica (#4) is elected leader for all experiments. This forces uniformity between runs enabling us to set strong expectations for the experiments.</w:t>
      </w:r>
    </w:p>
    <w:p w:rsidR="009A2431" w:rsidRDefault="009A2431" w:rsidP="009A2431">
      <w:r>
        <w:t>4.3 PRObE</w:t>
      </w:r>
    </w:p>
    <w:p w:rsidR="009A2431" w:rsidRDefault="009A2431" w:rsidP="009A2431">
      <w:r>
        <w:t>The experiments were run on the NMC’s (New Mexico Consortium) PRObE test bed.</w:t>
      </w:r>
    </w:p>
    <w:p w:rsidR="009A2431" w:rsidRDefault="009A2431" w:rsidP="009A2431">
      <w:r>
        <w:t>PRObE’s Kodiak cluster is an excellent, well-provisioned large scale compute resource that runs on an Inifiniband backend.</w:t>
      </w:r>
      <w:r w:rsidRPr="009A2431">
        <w:t xml:space="preserve"> </w:t>
      </w:r>
      <w:r>
        <w:t>At the time these experiments were being conducted on PRObE, they had upwards of 700 free nodes at any given point.</w:t>
      </w:r>
    </w:p>
    <w:p w:rsidR="009A2431" w:rsidRDefault="009A2431" w:rsidP="009A2431">
      <w:r>
        <w:t>To create an experiment, a NS (network simulator) formatted file describing the topology for the experiment is expected to be supplied. This allows you to setup whole network topologies including the nodes, the bandwidth and latency of the interconnects.</w:t>
      </w:r>
      <w:r w:rsidRPr="009A2431">
        <w:t xml:space="preserve"> </w:t>
      </w:r>
      <w:r>
        <w:t>However, for the purposes of these experiments, a very basic NS file that just spawned the required number nodes on the default Infiniband network was used.</w:t>
      </w:r>
    </w:p>
    <w:p w:rsidR="009A2431" w:rsidRDefault="009A2431" w:rsidP="009A2431">
      <w:r>
        <w:t>PRObE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PRObE has a limit on the maximum duration an experiment can stay active, it necessitates the need to snapshot disk images. Once the nodes were swapped in (become active), since we have an extremely fast network fabric for a primitive, we use DummyNet to shape the link delays to emulate network configurations that we want.</w:t>
      </w:r>
    </w:p>
    <w:p w:rsidR="009A2431" w:rsidRDefault="009A2431" w:rsidP="009A2431">
      <w:r>
        <w:t>The Kodiak cluster’s nodes are not accessible from the internet. Management of the nodes (including access) happens through an ops node. Consequently data is also shuttled in and out of the nodes through the ops node.</w:t>
      </w:r>
      <w:r w:rsidRPr="009A2431">
        <w:t xml:space="preserve"> </w:t>
      </w:r>
      <w:r>
        <w:t>The ops node also controls other functions of nodes such as rebooting and reloading a new disk image amongst other things.</w:t>
      </w:r>
    </w:p>
    <w:p w:rsidR="009A2431" w:rsidRDefault="009A2431" w:rsidP="00A24EE7">
      <w:r>
        <w:lastRenderedPageBreak/>
        <w:t>4.4 Experiments</w:t>
      </w:r>
    </w:p>
    <w:p w:rsidR="009A2431" w:rsidRDefault="009A2431" w:rsidP="00A24EE7">
      <w:r>
        <w:t>The experiments are each run for 10 key migrations – each key migration involves 5 Paxos stages, namely:</w:t>
      </w:r>
    </w:p>
    <w:p w:rsidR="009A2431" w:rsidRDefault="009A2431" w:rsidP="009A2431">
      <w:pPr>
        <w:pStyle w:val="ListParagraph"/>
        <w:numPr>
          <w:ilvl w:val="0"/>
          <w:numId w:val="18"/>
        </w:numPr>
      </w:pPr>
      <w:r>
        <w:t>Migration Initiation</w:t>
      </w:r>
    </w:p>
    <w:p w:rsidR="009A2431" w:rsidRDefault="009A2431" w:rsidP="009A2431">
      <w:pPr>
        <w:pStyle w:val="ListParagraph"/>
        <w:numPr>
          <w:ilvl w:val="0"/>
          <w:numId w:val="18"/>
        </w:numPr>
      </w:pPr>
      <w:r>
        <w:t>Directory Acks – 1 per agent (5 in our implementation)</w:t>
      </w:r>
    </w:p>
    <w:p w:rsidR="009A2431" w:rsidRDefault="009A2431" w:rsidP="009A2431">
      <w:pPr>
        <w:pStyle w:val="ListParagraph"/>
        <w:numPr>
          <w:ilvl w:val="0"/>
          <w:numId w:val="18"/>
        </w:numPr>
      </w:pPr>
      <w:r>
        <w:t>Updating Timestamp after informing Migration Agent about object move</w:t>
      </w:r>
    </w:p>
    <w:p w:rsidR="009A2431" w:rsidRDefault="009A2431" w:rsidP="009A2431">
      <w:pPr>
        <w:pStyle w:val="ListParagraph"/>
        <w:numPr>
          <w:ilvl w:val="0"/>
          <w:numId w:val="18"/>
        </w:numPr>
      </w:pPr>
      <w:r>
        <w:t>Migration Agent Acks – 1 per agent (1 in our implementation)</w:t>
      </w:r>
    </w:p>
    <w:p w:rsidR="009A2431" w:rsidRDefault="009A2431" w:rsidP="009A2431">
      <w:pPr>
        <w:pStyle w:val="ListParagraph"/>
        <w:numPr>
          <w:ilvl w:val="0"/>
          <w:numId w:val="18"/>
        </w:numPr>
      </w:pPr>
      <w:r>
        <w:t>Updating migration record to complete</w:t>
      </w:r>
      <w:r>
        <w:tab/>
      </w:r>
      <w:r>
        <w:tab/>
      </w:r>
    </w:p>
    <w:p w:rsidR="009A2431" w:rsidRDefault="009A2431" w:rsidP="009A2431">
      <w:r>
        <w:t>All graphs are plotted on the basis of above mentioned Paxos rounds.</w:t>
      </w:r>
      <w:r w:rsidRPr="009A2431">
        <w:t xml:space="preserve"> </w:t>
      </w:r>
      <w:r>
        <w:t>We ran our experiments for 3 different network configurations. Discussed below are each configuration and associated expectations and results.</w:t>
      </w:r>
    </w:p>
    <w:p w:rsidR="009A2431" w:rsidRDefault="009A2431" w:rsidP="009A2431">
      <w:r>
        <w:t>4.4.1 No DummyNet</w:t>
      </w:r>
    </w:p>
    <w:p w:rsidR="009A2431" w:rsidRDefault="009A2431" w:rsidP="009A2431">
      <w:r>
        <w:t>These set of experiments are running on the PRObE testbed’s Infiniband fabric directly.</w:t>
      </w:r>
      <w:r w:rsidRPr="009A2431">
        <w:t xml:space="preserve"> </w:t>
      </w:r>
      <w:r>
        <w:t>The link delays between nodes i.e. x = y = ~0.1ms.</w:t>
      </w:r>
    </w:p>
    <w:p w:rsidR="009A2431" w:rsidRDefault="009A2431" w:rsidP="009A2431">
      <w:r>
        <w:t>Expectations:</w:t>
      </w:r>
    </w:p>
    <w:p w:rsidR="009A2431" w:rsidRDefault="009A2431" w:rsidP="009A2431">
      <w:pPr>
        <w:pStyle w:val="ListParagraph"/>
        <w:numPr>
          <w:ilvl w:val="0"/>
          <w:numId w:val="19"/>
        </w:numPr>
      </w:pPr>
      <w:r>
        <w:t>The Paxos latencies as measured from the enqueued phase to decide phase measured at the leader (as that is the only replica which has to power to queue and propose) should be of the order of a few milliseconds (~1 RTT). This is heavily dominated mainly by 2 factors:</w:t>
      </w:r>
    </w:p>
    <w:p w:rsidR="009A2431" w:rsidRDefault="009A2431" w:rsidP="009A2431">
      <w:pPr>
        <w:pStyle w:val="ListParagraph"/>
        <w:numPr>
          <w:ilvl w:val="1"/>
          <w:numId w:val="19"/>
        </w:numPr>
      </w:pPr>
      <w:r>
        <w:t>Code execution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The client end to end latencies should be dominated by the service time of the request. The link latencies are almost negligible and the Paxos part of the request servicing should only come out to a few milliseconds. The service time again can be splits into 2 dominant factors:</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t>Database access times</w:t>
      </w:r>
    </w:p>
    <w:p w:rsidR="009A2431" w:rsidRDefault="009A2431" w:rsidP="009A2431">
      <w:r>
        <w:t>Results:</w:t>
      </w:r>
    </w:p>
    <w:p w:rsidR="009A2431" w:rsidRDefault="009A2431" w:rsidP="009A2431">
      <w:pPr>
        <w:jc w:val="center"/>
      </w:pPr>
      <w:r>
        <w:rPr>
          <w:noProof/>
        </w:rPr>
        <w:lastRenderedPageBreak/>
        <w:drawing>
          <wp:inline distT="0" distB="0" distL="0" distR="0" wp14:anchorId="6E0B25B8" wp14:editId="3CB2EEFE">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r>
        <w:br/>
      </w:r>
      <w:r w:rsidR="00CB20DC">
        <w:t xml:space="preserve">4.2 </w:t>
      </w:r>
      <w:r>
        <w:t>Paxos client end to end latency</w:t>
      </w:r>
      <w:r w:rsidR="004737B5">
        <w:t xml:space="preserve"> (No DummyNet)</w:t>
      </w:r>
    </w:p>
    <w:p w:rsidR="009A2431" w:rsidRDefault="009A2431" w:rsidP="009A2431">
      <w:pPr>
        <w:jc w:val="center"/>
      </w:pPr>
      <w:r>
        <w:rPr>
          <w:noProof/>
        </w:rPr>
        <w:drawing>
          <wp:inline distT="0" distB="0" distL="0" distR="0" wp14:anchorId="37875686" wp14:editId="5E0F1AC2">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9A2431" w:rsidRDefault="00CB20DC" w:rsidP="009A2431">
      <w:pPr>
        <w:jc w:val="center"/>
      </w:pPr>
      <w:r>
        <w:t xml:space="preserve">4.3 </w:t>
      </w:r>
      <w:r w:rsidR="009A2431">
        <w:t>Paxos leader latency</w:t>
      </w:r>
      <w:r w:rsidR="004737B5">
        <w:t xml:space="preserve"> (No DummyNet)</w:t>
      </w:r>
    </w:p>
    <w:p w:rsidR="009A2431" w:rsidRDefault="009A2431" w:rsidP="009A2431">
      <w:pPr>
        <w:jc w:val="center"/>
      </w:pPr>
    </w:p>
    <w:p w:rsidR="009A2431" w:rsidRDefault="009A2431" w:rsidP="009A2431">
      <w:pPr>
        <w:jc w:val="center"/>
      </w:pPr>
      <w:r>
        <w:rPr>
          <w:noProof/>
        </w:rPr>
        <w:lastRenderedPageBreak/>
        <w:drawing>
          <wp:inline distT="0" distB="0" distL="0" distR="0" wp14:anchorId="04827AA4" wp14:editId="1CA7AA37">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9A2431" w:rsidRDefault="00CB20DC" w:rsidP="009A2431">
      <w:pPr>
        <w:jc w:val="center"/>
      </w:pPr>
      <w:r>
        <w:t xml:space="preserve">4.4 </w:t>
      </w:r>
      <w:r w:rsidR="009A2431">
        <w:t>Directory service time</w:t>
      </w:r>
      <w:r w:rsidR="004737B5">
        <w:t xml:space="preserve"> (No DummyNet)</w:t>
      </w:r>
    </w:p>
    <w:p w:rsidR="009A2431" w:rsidRDefault="009A2431" w:rsidP="009A2431">
      <w:r>
        <w:t>While we have some deviation from the expected case, if we round-wise sum the service times and Paxos leader latencies, they line up with the Client end to end latencies.</w:t>
      </w:r>
    </w:p>
    <w:p w:rsidR="009A2431" w:rsidRDefault="009A2431" w:rsidP="009A2431">
      <w:r>
        <w:t>The client end to end latencies may not be uniform because of the different natures of the Paxos clients:</w:t>
      </w:r>
    </w:p>
    <w:p w:rsidR="009A2431" w:rsidRDefault="009A2431" w:rsidP="009A2431">
      <w:pPr>
        <w:pStyle w:val="ListParagraph"/>
        <w:numPr>
          <w:ilvl w:val="0"/>
          <w:numId w:val="24"/>
        </w:numPr>
      </w:pPr>
      <w:r>
        <w:t>Migration Initiator and Migration Agent processes run on different machines from the leader process, and will hence experience link delays.</w:t>
      </w:r>
    </w:p>
    <w:p w:rsidR="009A2431" w:rsidRDefault="009A2431" w:rsidP="009A2431">
      <w:pPr>
        <w:pStyle w:val="ListParagraph"/>
        <w:numPr>
          <w:ilvl w:val="0"/>
          <w:numId w:val="24"/>
        </w:numPr>
      </w:pPr>
      <w:r>
        <w:t>The Paxos client for the other rounds is the Protocol process which is running co-hosted with the leader replica, and will only experience inter-process communication delay.</w:t>
      </w:r>
    </w:p>
    <w:p w:rsidR="009A2431" w:rsidRDefault="009A2431" w:rsidP="009A2431">
      <w:r>
        <w:t>The possible mismatches could be due to reasons such as the client end to end latency including a round trip from the paxos client to the leader replica and whilst on inifniband this link latency itself is a small value, there is a finite queuing time involved in the transmission of the message within the application.</w:t>
      </w:r>
    </w:p>
    <w:p w:rsidR="009A2431" w:rsidRDefault="009A2431" w:rsidP="009A2431">
      <w:r>
        <w:t>4.4.2 DummyNet with 0ms delay</w:t>
      </w:r>
    </w:p>
    <w:p w:rsidR="009A2431" w:rsidRDefault="009A2431" w:rsidP="009A2431">
      <w:r>
        <w:t>DummyNet introduces a finite amount of overhead. If we configure DummyNet to emulate link delays to be 0ms, there is still a finite ping time between nodes. This time was roughly observed to be around 5ms. Plotting this case will now give us a benchmark for an overhead over our pure inifniband case.</w:t>
      </w:r>
    </w:p>
    <w:p w:rsidR="009A2431" w:rsidRDefault="009A2431" w:rsidP="009A2431">
      <w:r>
        <w:t>The expectations here are the same as the no dummynet case and any observed deviation will be treated as the dummynet overhead.</w:t>
      </w:r>
    </w:p>
    <w:p w:rsidR="009A2431" w:rsidRDefault="009A2431" w:rsidP="009A2431">
      <w:r>
        <w:t>Results:</w:t>
      </w:r>
    </w:p>
    <w:p w:rsidR="009A2431" w:rsidRDefault="009A2431" w:rsidP="009A2431">
      <w:pPr>
        <w:jc w:val="center"/>
      </w:pPr>
      <w:r>
        <w:rPr>
          <w:noProof/>
        </w:rPr>
        <w:lastRenderedPageBreak/>
        <w:drawing>
          <wp:inline distT="0" distB="0" distL="0" distR="0" wp14:anchorId="6739C224" wp14:editId="2DD9C7D4">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CB20DC" w:rsidP="009A2431">
      <w:pPr>
        <w:jc w:val="center"/>
      </w:pPr>
      <w:r>
        <w:t xml:space="preserve">4.5 </w:t>
      </w:r>
      <w:r w:rsidR="009A2431">
        <w:t>Client end to end latency</w:t>
      </w:r>
      <w:r w:rsidR="004737B5">
        <w:t xml:space="preserve"> (DummyNet with 0ms delay)</w:t>
      </w:r>
      <w:r w:rsidR="009A2431">
        <w:br/>
      </w:r>
      <w:r w:rsidR="009A2431">
        <w:rPr>
          <w:noProof/>
        </w:rPr>
        <w:drawing>
          <wp:inline distT="0" distB="0" distL="0" distR="0" wp14:anchorId="16D3E74F" wp14:editId="5A5D8CA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CB20DC" w:rsidP="009A2431">
      <w:pPr>
        <w:jc w:val="center"/>
      </w:pPr>
      <w:r>
        <w:t xml:space="preserve">4.6 </w:t>
      </w:r>
      <w:r w:rsidR="009A2431">
        <w:t>Paxos leader latency</w:t>
      </w:r>
      <w:r w:rsidR="004737B5">
        <w:t xml:space="preserve"> (DummyNet with 0ms delay)</w:t>
      </w:r>
    </w:p>
    <w:p w:rsidR="009A2431" w:rsidRDefault="009A2431" w:rsidP="009A2431">
      <w:pPr>
        <w:jc w:val="center"/>
      </w:pPr>
      <w:r>
        <w:rPr>
          <w:noProof/>
        </w:rPr>
        <w:lastRenderedPageBreak/>
        <w:drawing>
          <wp:inline distT="0" distB="0" distL="0" distR="0" wp14:anchorId="51E8C88A" wp14:editId="6A623DFB">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CB20DC" w:rsidP="009A2431">
      <w:pPr>
        <w:jc w:val="center"/>
      </w:pPr>
      <w:r>
        <w:t xml:space="preserve">4.7 </w:t>
      </w:r>
      <w:r w:rsidR="009A2431">
        <w:t>Directory service time</w:t>
      </w:r>
      <w:r w:rsidR="004737B5">
        <w:t xml:space="preserve"> (DummyNet with 0ms delay)</w:t>
      </w:r>
    </w:p>
    <w:p w:rsidR="009A2431" w:rsidRDefault="009A2431" w:rsidP="009A2431">
      <w:r>
        <w:t>Now we notice that we have a large deviation from the expected case (which would be that these graphs be very similar to the no dummynet graphs). Since there has been no change between these 2 experiments apart from dummynet being introduced to model 0ms delay, all of the deviation can be attributed to dummynet overhead.</w:t>
      </w:r>
    </w:p>
    <w:p w:rsidR="009A2431" w:rsidRDefault="009A2431" w:rsidP="009A2431">
      <w:r>
        <w:t>As the Paxos leader latency times represent ~ 1 RTT of link delay, we can use the overhead in that graph to fit and verify our earlier proposed explanation to the mismatch between the round-wise sum of the Directory service times + Paxos leader latencies and the Client end to end latency:</w:t>
      </w:r>
    </w:p>
    <w:p w:rsidR="009A2431" w:rsidRDefault="009A2431" w:rsidP="009A2431">
      <w:pPr>
        <w:pStyle w:val="ListParagraph"/>
        <w:numPr>
          <w:ilvl w:val="0"/>
          <w:numId w:val="23"/>
        </w:numPr>
      </w:pPr>
      <w:r>
        <w:t>The client end to end latency includes a round trip from the paxos client to the leader replica.</w:t>
      </w:r>
    </w:p>
    <w:p w:rsidR="009A2431" w:rsidRDefault="009A2431" w:rsidP="009A2431">
      <w:pPr>
        <w:pStyle w:val="ListParagraph"/>
        <w:numPr>
          <w:ilvl w:val="0"/>
          <w:numId w:val="23"/>
        </w:numPr>
      </w:pPr>
      <w:r>
        <w:t>The earlier explanation attributed the extra time to message queuing delays in the application, but with this new overhead we are seeing due to dummynet for the Paxos leader times (~1 RTT) would now make the round trip from the client to the leader replica significant and in fact the dominant factor.</w:t>
      </w:r>
    </w:p>
    <w:p w:rsidR="009A2431" w:rsidRDefault="009A2431" w:rsidP="009A2431">
      <w:pPr>
        <w:pStyle w:val="ListParagraph"/>
        <w:numPr>
          <w:ilvl w:val="0"/>
          <w:numId w:val="23"/>
        </w:numPr>
      </w:pPr>
      <w:r>
        <w:t>Accounting for this, our observations line up as expected – Paxos leader latencies + Directory service times + Paxos leader latencies representing client-leader roundtrip ~= Client end to end latencies.</w:t>
      </w:r>
    </w:p>
    <w:p w:rsidR="00AB4C7A" w:rsidRDefault="00AB4C7A" w:rsidP="009A2431">
      <w:r>
        <w:t>4.4.3 DummyNet with uniform 20ms (RTT) latency</w:t>
      </w:r>
    </w:p>
    <w:p w:rsidR="00AB4C7A" w:rsidRDefault="00AB4C7A" w:rsidP="009A2431">
      <w:r>
        <w:t>Now we simulate the 5 nodes being at equal link delays of 20ms from each other.</w:t>
      </w:r>
      <w:r w:rsidRPr="00AB4C7A">
        <w:t xml:space="preserve"> </w:t>
      </w:r>
      <w:r>
        <w:t>i.e. x = y =20ms.</w:t>
      </w:r>
    </w:p>
    <w:p w:rsidR="00AB4C7A" w:rsidRDefault="00AB4C7A" w:rsidP="009A2431"/>
    <w:p w:rsidR="00AB4C7A" w:rsidRDefault="00AB4C7A" w:rsidP="009A2431">
      <w:r>
        <w:lastRenderedPageBreak/>
        <w:t>Expectations:</w:t>
      </w:r>
    </w:p>
    <w:p w:rsidR="00AB4C7A" w:rsidRDefault="00AB4C7A" w:rsidP="00AB4C7A">
      <w:pPr>
        <w:pStyle w:val="ListParagraph"/>
        <w:numPr>
          <w:ilvl w:val="0"/>
          <w:numId w:val="25"/>
        </w:numPr>
      </w:pPr>
      <w:r>
        <w:t>The convergence time of a single Paxos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Since all replicas are 20ms (RTT) away from the leader, ~1 RTT convergence time for the Paxos round would also now be expected to kick in.</w:t>
      </w:r>
    </w:p>
    <w:p w:rsidR="00AB4C7A" w:rsidRDefault="00AB4C7A" w:rsidP="00AB4C7A">
      <w:pPr>
        <w:pStyle w:val="ListParagraph"/>
        <w:numPr>
          <w:ilvl w:val="0"/>
          <w:numId w:val="25"/>
        </w:numPr>
      </w:pPr>
      <w:r>
        <w:t>Since in our baseline pure Infiniband only experiment we saw Paxos leader times of ~3-5ms which account for i. and ii., overall we would expect to see a 20 + 3-5ms delay.</w:t>
      </w:r>
    </w:p>
    <w:p w:rsidR="00AB4C7A" w:rsidRDefault="00AB4C7A" w:rsidP="00AB4C7A">
      <w:pPr>
        <w:pStyle w:val="ListParagraph"/>
        <w:numPr>
          <w:ilvl w:val="0"/>
          <w:numId w:val="25"/>
        </w:numPr>
      </w:pPr>
      <w:r>
        <w:t>But we also note that in our 0ms dummynet experiment that we saw a ~20ms overhead in our Paxos leader latencies.</w:t>
      </w:r>
    </w:p>
    <w:p w:rsidR="00AB4C7A" w:rsidRDefault="00AB4C7A" w:rsidP="00AB4C7A">
      <w:pPr>
        <w:pStyle w:val="ListParagraph"/>
        <w:numPr>
          <w:ilvl w:val="0"/>
          <w:numId w:val="25"/>
        </w:numPr>
      </w:pPr>
      <w:r>
        <w:t>So while we would ideally expect to see a 25ms Paxos leader latency graph, it would be offset by the overhead, moving up our expectations to around 45ms.</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client-leader RTTs for the initiation and migration agent ack rounds – ~20ms </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The Paxos time itself - ~20ms (1 RTT)</w:t>
      </w:r>
    </w:p>
    <w:p w:rsidR="00AB4C7A" w:rsidRDefault="00AB4C7A" w:rsidP="00AB4C7A">
      <w:pPr>
        <w:pStyle w:val="ListParagraph"/>
        <w:numPr>
          <w:ilvl w:val="0"/>
          <w:numId w:val="25"/>
        </w:numPr>
      </w:pPr>
      <w:r>
        <w:t>Hence we expect a 20ms (for initiation and migration agent acks) + 20ms + 3-5ms (baseline Paxos) + 20ms dummynet overhead + DB + code execution time.</w:t>
      </w:r>
    </w:p>
    <w:p w:rsidR="00AB4C7A" w:rsidRDefault="00AB4C7A" w:rsidP="00AB4C7A">
      <w:r>
        <w:t>Results:</w:t>
      </w:r>
    </w:p>
    <w:p w:rsidR="00AB4C7A" w:rsidRDefault="00AB4C7A" w:rsidP="00AB4C7A">
      <w:pPr>
        <w:jc w:val="center"/>
      </w:pPr>
      <w:r>
        <w:rPr>
          <w:noProof/>
        </w:rPr>
        <w:drawing>
          <wp:inline distT="0" distB="0" distL="0" distR="0" wp14:anchorId="55F0BCF2" wp14:editId="0F8D65E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CB20DC" w:rsidP="00AB4C7A">
      <w:pPr>
        <w:jc w:val="center"/>
      </w:pPr>
      <w:r>
        <w:t xml:space="preserve">4.8 </w:t>
      </w:r>
      <w:r w:rsidR="00AB4C7A">
        <w:t>Client end to end latency</w:t>
      </w:r>
      <w:r w:rsidR="004737B5">
        <w:t xml:space="preserve"> (DummyNet with uniform 20ms (RTT) latency)</w:t>
      </w:r>
    </w:p>
    <w:p w:rsidR="00AB4C7A" w:rsidRDefault="00AB4C7A" w:rsidP="00AB4C7A">
      <w:pPr>
        <w:jc w:val="center"/>
      </w:pPr>
      <w:r>
        <w:rPr>
          <w:noProof/>
        </w:rPr>
        <w:lastRenderedPageBreak/>
        <w:drawing>
          <wp:inline distT="0" distB="0" distL="0" distR="0" wp14:anchorId="3E8C4962" wp14:editId="26E7F9FD">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B20DC" w:rsidP="00AB4C7A">
      <w:pPr>
        <w:jc w:val="center"/>
      </w:pPr>
      <w:r>
        <w:t xml:space="preserve">4.9 </w:t>
      </w:r>
      <w:r w:rsidR="00AB4C7A">
        <w:t>Paxos leader latency</w:t>
      </w:r>
      <w:r w:rsidR="004737B5">
        <w:t xml:space="preserve"> (DummyNet with uniform 20ms (RTT) latency)</w:t>
      </w:r>
    </w:p>
    <w:p w:rsidR="00AB4C7A" w:rsidRDefault="00AB4C7A" w:rsidP="00AB4C7A">
      <w:pPr>
        <w:jc w:val="center"/>
      </w:pPr>
      <w:r>
        <w:rPr>
          <w:noProof/>
        </w:rPr>
        <w:drawing>
          <wp:inline distT="0" distB="0" distL="0" distR="0" wp14:anchorId="2C6E1A08" wp14:editId="16E9647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CB20DC" w:rsidP="00AB4C7A">
      <w:pPr>
        <w:jc w:val="center"/>
      </w:pPr>
      <w:r>
        <w:t xml:space="preserve">4.10 </w:t>
      </w:r>
      <w:r w:rsidR="00AB4C7A">
        <w:t>Directory service time</w:t>
      </w:r>
      <w:r w:rsidR="004737B5">
        <w:t xml:space="preserve"> (DummyNet with uniform 20ms (RTT) latency)</w:t>
      </w:r>
    </w:p>
    <w:p w:rsidR="00AB4C7A" w:rsidRDefault="00AB4C7A" w:rsidP="00AB4C7A">
      <w:pPr>
        <w:jc w:val="center"/>
      </w:pPr>
    </w:p>
    <w:p w:rsidR="00AB4C7A" w:rsidRDefault="00AB4C7A" w:rsidP="00AB4C7A">
      <w:r>
        <w:br/>
        <w:t>With reasonable room for error, we note that most of our expectations were right.</w:t>
      </w:r>
    </w:p>
    <w:p w:rsidR="00AB4C7A" w:rsidRDefault="00AB4C7A" w:rsidP="00AB4C7A">
      <w:r>
        <w:lastRenderedPageBreak/>
        <w:t>4.4.4 DummyNet with 20 and 80ms delays</w:t>
      </w:r>
    </w:p>
    <w:p w:rsidR="00AB4C7A" w:rsidRDefault="00AB4C7A" w:rsidP="00AB4C7A">
      <w:r>
        <w:t>We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The convergence time of a single Paxos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B4C7A" w:rsidP="00AB4C7A">
      <w:pPr>
        <w:pStyle w:val="ListParagraph"/>
        <w:numPr>
          <w:ilvl w:val="1"/>
          <w:numId w:val="26"/>
        </w:numPr>
      </w:pPr>
      <w:r>
        <w:t>The convergence time for a single Paxos round would still be expected to be around 20ms as the leader replica has the ability to form a majority with the 2 other east coast replicas.</w:t>
      </w:r>
    </w:p>
    <w:p w:rsidR="00AB4C7A" w:rsidRDefault="00AB4C7A" w:rsidP="00AB4C7A">
      <w:pPr>
        <w:pStyle w:val="ListParagraph"/>
        <w:numPr>
          <w:ilvl w:val="0"/>
          <w:numId w:val="26"/>
        </w:numPr>
      </w:pPr>
      <w:r>
        <w:t>Other expectations remaining the same as the previous case, we would still ideally expect to see a 25ms Paxos leader latency graph, it would be offset by the overhead, moving up our expectations to around 45ms.</w:t>
      </w:r>
    </w:p>
    <w:p w:rsidR="00AB4C7A" w:rsidRDefault="00AB4C7A" w:rsidP="00AB4C7A">
      <w:pPr>
        <w:pStyle w:val="ListParagraph"/>
        <w:numPr>
          <w:ilvl w:val="0"/>
          <w:numId w:val="26"/>
        </w:numPr>
      </w:pPr>
      <w:r>
        <w:t>The client end to end latencies can be split into dominant factors:</w:t>
      </w:r>
    </w:p>
    <w:p w:rsidR="00AB4C7A" w:rsidRDefault="00AB4C7A" w:rsidP="00AB4C7A">
      <w:pPr>
        <w:pStyle w:val="ListParagraph"/>
        <w:numPr>
          <w:ilvl w:val="1"/>
          <w:numId w:val="26"/>
        </w:numPr>
      </w:pPr>
      <w:r>
        <w:t>The client-leader RTTs for the initiation and migration agent ack rounds – ~20ms</w:t>
      </w:r>
    </w:p>
    <w:p w:rsidR="00AB4C7A" w:rsidRDefault="00AB4C7A" w:rsidP="00AB4C7A">
      <w:pPr>
        <w:pStyle w:val="ListParagraph"/>
        <w:numPr>
          <w:ilvl w:val="1"/>
          <w:numId w:val="26"/>
        </w:numPr>
      </w:pPr>
      <w:r>
        <w:t>The service time for the request – DB + code execution time</w:t>
      </w:r>
    </w:p>
    <w:p w:rsidR="00AB4C7A" w:rsidRDefault="00AB4C7A" w:rsidP="00AB4C7A">
      <w:pPr>
        <w:pStyle w:val="ListParagraph"/>
        <w:numPr>
          <w:ilvl w:val="1"/>
          <w:numId w:val="26"/>
        </w:numPr>
      </w:pPr>
      <w:r>
        <w:t>The Paxos time itself - ~20ms (1 RTT)</w:t>
      </w:r>
    </w:p>
    <w:p w:rsidR="00AB4C7A" w:rsidRDefault="00AB4C7A" w:rsidP="00AB4C7A">
      <w:pPr>
        <w:pStyle w:val="ListParagraph"/>
        <w:numPr>
          <w:ilvl w:val="0"/>
          <w:numId w:val="26"/>
        </w:numPr>
      </w:pPr>
      <w:r>
        <w:t>Hence we expect a 20ms (for initiation and migration agent acks) + 20ms + 3-5ms (baseline Paxos) + 20ms dummynet overhead + DB + code execution time.</w:t>
      </w:r>
    </w:p>
    <w:p w:rsidR="00AB4C7A" w:rsidRDefault="00AB4C7A" w:rsidP="00AB4C7A">
      <w:r>
        <w:t>Results:</w:t>
      </w:r>
    </w:p>
    <w:p w:rsidR="00AB4C7A" w:rsidRDefault="00AB4C7A" w:rsidP="00AB4C7A">
      <w:pPr>
        <w:jc w:val="center"/>
      </w:pPr>
      <w:r>
        <w:rPr>
          <w:noProof/>
        </w:rPr>
        <w:drawing>
          <wp:inline distT="0" distB="0" distL="0" distR="0" wp14:anchorId="12BF4474" wp14:editId="4EB1E437">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B20DC" w:rsidP="00AB4C7A">
      <w:pPr>
        <w:jc w:val="center"/>
      </w:pPr>
      <w:r>
        <w:t xml:space="preserve">4.11 </w:t>
      </w:r>
      <w:r w:rsidR="00AB4C7A">
        <w:t>Client end to end latency</w:t>
      </w:r>
      <w:r w:rsidR="004737B5">
        <w:t xml:space="preserve"> (DummyNet with 20 and 80ms delays)</w:t>
      </w:r>
    </w:p>
    <w:p w:rsidR="00AB4C7A" w:rsidRDefault="00AB4C7A" w:rsidP="00AB4C7A">
      <w:pPr>
        <w:jc w:val="center"/>
      </w:pPr>
      <w:r>
        <w:rPr>
          <w:noProof/>
        </w:rPr>
        <w:lastRenderedPageBreak/>
        <w:drawing>
          <wp:inline distT="0" distB="0" distL="0" distR="0" wp14:anchorId="198CF62A" wp14:editId="4FCC571D">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CB20DC" w:rsidP="00AB4C7A">
      <w:pPr>
        <w:jc w:val="center"/>
      </w:pPr>
      <w:r>
        <w:t xml:space="preserve">4.12 </w:t>
      </w:r>
      <w:r w:rsidR="00AB4C7A">
        <w:t>Paxos leader latency</w:t>
      </w:r>
      <w:r w:rsidR="004737B5">
        <w:t xml:space="preserve"> (DummyNet with 20 and 80ms delays)</w:t>
      </w:r>
    </w:p>
    <w:p w:rsidR="00AB4C7A" w:rsidRDefault="00AB4C7A" w:rsidP="00AB4C7A">
      <w:pPr>
        <w:jc w:val="center"/>
      </w:pPr>
    </w:p>
    <w:p w:rsidR="00AB4C7A" w:rsidRDefault="00AB4C7A" w:rsidP="00AB4C7A">
      <w:pPr>
        <w:jc w:val="center"/>
      </w:pPr>
      <w:r>
        <w:rPr>
          <w:noProof/>
        </w:rPr>
        <w:drawing>
          <wp:inline distT="0" distB="0" distL="0" distR="0" wp14:anchorId="6D36D3AA" wp14:editId="6B6322AE">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4737B5" w:rsidP="00AB4C7A">
      <w:pPr>
        <w:jc w:val="center"/>
      </w:pPr>
      <w:r>
        <w:t xml:space="preserve">4.13 </w:t>
      </w:r>
      <w:r w:rsidR="00AB4C7A">
        <w:t>Directory service time</w:t>
      </w:r>
      <w:r>
        <w:t xml:space="preserve"> (DummyNet with 20 and 80ms delays)</w:t>
      </w:r>
    </w:p>
    <w:p w:rsidR="00AB4C7A" w:rsidRDefault="00AB4C7A" w:rsidP="00AB4C7A">
      <w:r>
        <w:lastRenderedPageBreak/>
        <w:t>Our Paxos leader times as expected are still around the 45ms mark – validates our claim about the east coast majority causing consensus. Other results also match up as expected.</w:t>
      </w:r>
    </w:p>
    <w:p w:rsidR="00AB4C7A" w:rsidRDefault="00AB4C7A" w:rsidP="00AB4C7A">
      <w:r>
        <w:t>Something that we observe across the service time results above is that the initiation and migration agent acks times seem to be consistently higher than the other 3. This can be attributed to the following reasons:</w:t>
      </w:r>
    </w:p>
    <w:p w:rsidR="00AB4C7A" w:rsidRDefault="00AB4C7A" w:rsidP="00AB4C7A">
      <w:pPr>
        <w:pStyle w:val="ListParagraph"/>
        <w:numPr>
          <w:ilvl w:val="0"/>
          <w:numId w:val="27"/>
        </w:numPr>
      </w:pPr>
      <w:r>
        <w:t>Database – Initiation is an insert operation. The other operations are all update operations. This leads us to believe that the DB optimizer somehow seems to favor performance of one over the other.</w:t>
      </w:r>
    </w:p>
    <w:p w:rsidR="00AB4C7A" w:rsidRDefault="00AB4C7A" w:rsidP="00AB4C7A">
      <w:pPr>
        <w:pStyle w:val="ListParagraph"/>
        <w:numPr>
          <w:ilvl w:val="0"/>
          <w:numId w:val="27"/>
        </w:numPr>
      </w:pPr>
      <w:r>
        <w:t>Migration Agent Acks by design is a 3 step database operation due to its asynchronous nature.</w:t>
      </w:r>
    </w:p>
    <w:p w:rsidR="00AB4C7A" w:rsidRDefault="00AB4C7A" w:rsidP="00AB4C7A">
      <w:pPr>
        <w:pStyle w:val="ListParagraph"/>
        <w:numPr>
          <w:ilvl w:val="1"/>
          <w:numId w:val="27"/>
        </w:numPr>
      </w:pPr>
      <w:r>
        <w:t>First the migration agent acking is identified through its IP and port information.</w:t>
      </w:r>
    </w:p>
    <w:p w:rsidR="00AB4C7A" w:rsidRDefault="00AB4C7A" w:rsidP="00AB4C7A">
      <w:pPr>
        <w:pStyle w:val="ListParagraph"/>
        <w:numPr>
          <w:ilvl w:val="1"/>
          <w:numId w:val="27"/>
        </w:numPr>
      </w:pPr>
      <w:r>
        <w:t>Then the current migration progress for the object being migrated is looked up.</w:t>
      </w:r>
    </w:p>
    <w:p w:rsidR="00AB4C7A" w:rsidRDefault="00AB4C7A" w:rsidP="00AB4C7A">
      <w:pPr>
        <w:pStyle w:val="ListParagraph"/>
        <w:numPr>
          <w:ilvl w:val="1"/>
          <w:numId w:val="27"/>
        </w:numPr>
      </w:pPr>
      <w:r>
        <w:t>Finally, if this is an ack from an agent that hasn’t already acked, the entry is recorded.</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Pr>
        <w:jc w:val="center"/>
      </w:pPr>
      <w:r>
        <w:lastRenderedPageBreak/>
        <w:t>5. Conclusion</w:t>
      </w:r>
    </w:p>
    <w:p w:rsidR="009A2431" w:rsidRDefault="009A2431" w:rsidP="009A2431">
      <w:r>
        <w:br/>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F734FA" w:rsidRDefault="00F734FA" w:rsidP="00DB697D"/>
    <w:p w:rsidR="00DB697D" w:rsidRDefault="00DB697D" w:rsidP="002B7484"/>
    <w:p w:rsidR="00FC7131" w:rsidRDefault="00FC7131" w:rsidP="00FC7131"/>
    <w:p w:rsidR="00F23AF3" w:rsidRDefault="00F23AF3" w:rsidP="00F23AF3"/>
    <w:sectPr w:rsidR="00F23AF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D82" w:rsidRDefault="007D2D82" w:rsidP="0033649A">
      <w:pPr>
        <w:spacing w:after="0" w:line="240" w:lineRule="auto"/>
      </w:pPr>
      <w:r>
        <w:separator/>
      </w:r>
    </w:p>
  </w:endnote>
  <w:endnote w:type="continuationSeparator" w:id="0">
    <w:p w:rsidR="007D2D82" w:rsidRDefault="007D2D8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D82" w:rsidRDefault="007D2D82" w:rsidP="0033649A">
      <w:pPr>
        <w:spacing w:after="0" w:line="240" w:lineRule="auto"/>
      </w:pPr>
      <w:r>
        <w:separator/>
      </w:r>
    </w:p>
  </w:footnote>
  <w:footnote w:type="continuationSeparator" w:id="0">
    <w:p w:rsidR="007D2D82" w:rsidRDefault="007D2D82"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9AB" w:rsidRDefault="005529AB">
    <w:pPr>
      <w:pStyle w:val="Header"/>
      <w:jc w:val="right"/>
    </w:pPr>
  </w:p>
  <w:p w:rsidR="005529AB" w:rsidRDefault="005529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674559"/>
      <w:docPartObj>
        <w:docPartGallery w:val="Page Numbers (Top of Page)"/>
        <w:docPartUnique/>
      </w:docPartObj>
    </w:sdtPr>
    <w:sdtEndPr>
      <w:rPr>
        <w:noProof/>
      </w:rPr>
    </w:sdtEndPr>
    <w:sdtContent>
      <w:p w:rsidR="005529AB" w:rsidRDefault="005529AB">
        <w:pPr>
          <w:pStyle w:val="Header"/>
          <w:jc w:val="right"/>
        </w:pPr>
        <w:r>
          <w:fldChar w:fldCharType="begin"/>
        </w:r>
        <w:r>
          <w:instrText xml:space="preserve"> PAGE   \* MERGEFORMAT </w:instrText>
        </w:r>
        <w:r>
          <w:fldChar w:fldCharType="separate"/>
        </w:r>
        <w:r w:rsidR="0074570F">
          <w:rPr>
            <w:noProof/>
          </w:rPr>
          <w:t>4</w:t>
        </w:r>
        <w:r>
          <w:rPr>
            <w:noProof/>
          </w:rPr>
          <w:fldChar w:fldCharType="end"/>
        </w:r>
      </w:p>
    </w:sdtContent>
  </w:sdt>
  <w:p w:rsidR="005529AB" w:rsidRDefault="005529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2"/>
  </w:num>
  <w:num w:numId="5">
    <w:abstractNumId w:val="10"/>
  </w:num>
  <w:num w:numId="6">
    <w:abstractNumId w:val="21"/>
  </w:num>
  <w:num w:numId="7">
    <w:abstractNumId w:val="13"/>
  </w:num>
  <w:num w:numId="8">
    <w:abstractNumId w:val="12"/>
  </w:num>
  <w:num w:numId="9">
    <w:abstractNumId w:val="23"/>
  </w:num>
  <w:num w:numId="10">
    <w:abstractNumId w:val="18"/>
  </w:num>
  <w:num w:numId="11">
    <w:abstractNumId w:val="0"/>
  </w:num>
  <w:num w:numId="12">
    <w:abstractNumId w:val="17"/>
  </w:num>
  <w:num w:numId="13">
    <w:abstractNumId w:val="8"/>
  </w:num>
  <w:num w:numId="14">
    <w:abstractNumId w:val="22"/>
  </w:num>
  <w:num w:numId="15">
    <w:abstractNumId w:val="1"/>
  </w:num>
  <w:num w:numId="16">
    <w:abstractNumId w:val="11"/>
  </w:num>
  <w:num w:numId="17">
    <w:abstractNumId w:val="24"/>
  </w:num>
  <w:num w:numId="18">
    <w:abstractNumId w:val="26"/>
  </w:num>
  <w:num w:numId="19">
    <w:abstractNumId w:val="16"/>
  </w:num>
  <w:num w:numId="20">
    <w:abstractNumId w:val="3"/>
  </w:num>
  <w:num w:numId="21">
    <w:abstractNumId w:val="20"/>
  </w:num>
  <w:num w:numId="22">
    <w:abstractNumId w:val="6"/>
  </w:num>
  <w:num w:numId="23">
    <w:abstractNumId w:val="4"/>
  </w:num>
  <w:num w:numId="24">
    <w:abstractNumId w:val="19"/>
  </w:num>
  <w:num w:numId="25">
    <w:abstractNumId w:val="15"/>
  </w:num>
  <w:num w:numId="26">
    <w:abstractNumId w:val="14"/>
  </w:num>
  <w:num w:numId="27">
    <w:abstractNumId w:val="27"/>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C47DD"/>
    <w:rsid w:val="000D5504"/>
    <w:rsid w:val="001173EB"/>
    <w:rsid w:val="00124AF4"/>
    <w:rsid w:val="00172945"/>
    <w:rsid w:val="00193391"/>
    <w:rsid w:val="00291B03"/>
    <w:rsid w:val="002B7484"/>
    <w:rsid w:val="002C23EE"/>
    <w:rsid w:val="0033649A"/>
    <w:rsid w:val="00394849"/>
    <w:rsid w:val="003A588B"/>
    <w:rsid w:val="003A73CB"/>
    <w:rsid w:val="00406DC2"/>
    <w:rsid w:val="00441A24"/>
    <w:rsid w:val="0044387E"/>
    <w:rsid w:val="004737B5"/>
    <w:rsid w:val="0051181A"/>
    <w:rsid w:val="005529AB"/>
    <w:rsid w:val="0059022B"/>
    <w:rsid w:val="006716DA"/>
    <w:rsid w:val="0068708E"/>
    <w:rsid w:val="00691D2B"/>
    <w:rsid w:val="0074570F"/>
    <w:rsid w:val="007D2D82"/>
    <w:rsid w:val="008E53C4"/>
    <w:rsid w:val="0090259C"/>
    <w:rsid w:val="0094347D"/>
    <w:rsid w:val="009445C3"/>
    <w:rsid w:val="009A2431"/>
    <w:rsid w:val="009C3DED"/>
    <w:rsid w:val="009E1686"/>
    <w:rsid w:val="00A24EE7"/>
    <w:rsid w:val="00A81840"/>
    <w:rsid w:val="00A82BFC"/>
    <w:rsid w:val="00A84FE8"/>
    <w:rsid w:val="00AB4C7A"/>
    <w:rsid w:val="00B67BDE"/>
    <w:rsid w:val="00BB3DB7"/>
    <w:rsid w:val="00C45DB0"/>
    <w:rsid w:val="00CB20DC"/>
    <w:rsid w:val="00D53476"/>
    <w:rsid w:val="00DA248A"/>
    <w:rsid w:val="00DB697D"/>
    <w:rsid w:val="00E0480F"/>
    <w:rsid w:val="00E7432F"/>
    <w:rsid w:val="00F23AF3"/>
    <w:rsid w:val="00F734FA"/>
    <w:rsid w:val="00FB0A57"/>
    <w:rsid w:val="00FB45FB"/>
    <w:rsid w:val="00FC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6D4B7-3DDA-4D05-97BD-A20F6D0D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39</Pages>
  <Words>10292</Words>
  <Characters>58670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12</cp:revision>
  <dcterms:created xsi:type="dcterms:W3CDTF">2014-05-11T14:27:00Z</dcterms:created>
  <dcterms:modified xsi:type="dcterms:W3CDTF">2014-06-01T15:59:00Z</dcterms:modified>
</cp:coreProperties>
</file>