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0375470"/>
        <w:docPartObj>
          <w:docPartGallery w:val="Cover Pages"/>
          <w:docPartUnique/>
        </w:docPartObj>
      </w:sdtPr>
      <w:sdtEndPr/>
      <w:sdtContent>
        <w:p w:rsidR="00584195" w:rsidRDefault="00584195"/>
        <w:p w:rsidR="00584195" w:rsidRDefault="00584195">
          <w:pPr>
            <w:spacing w:before="0" w:beforeAutospacing="0" w:after="160" w:afterAutospacing="0" w:line="259" w:lineRule="auto"/>
            <w:ind w:firstLine="0"/>
            <w:jc w:val="left"/>
          </w:pP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5775960</wp:posOffset>
                    </wp:positionV>
                    <wp:extent cx="4831080" cy="6720840"/>
                    <wp:effectExtent l="0" t="0" r="7620" b="254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08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4195" w:rsidRDefault="00B12C4B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362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Projekt Hurtowni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4195" w:rsidRDefault="00567D64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Inżynieria Integracji usług Informatycznych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4195" w:rsidRDefault="00833623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Przemysław Foltyn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34.75pt;margin-top:454.8pt;width:380.4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:rsidR="00584195" w:rsidRDefault="00B12C4B">
                          <w:pPr>
                            <w:pStyle w:val="Bezodstpw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362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Projekt Hurtowni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84195" w:rsidRDefault="00567D64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Inżynieria Integracji usług Informatycznych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84195" w:rsidRDefault="00833623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Przemysław Foltyn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84195" w:rsidRDefault="00833623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84195" w:rsidRDefault="00833623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84195" w:rsidRDefault="009C708F" w:rsidP="001661E5">
      <w:pPr>
        <w:pStyle w:val="Nagwek1"/>
        <w:numPr>
          <w:ilvl w:val="0"/>
          <w:numId w:val="7"/>
        </w:numPr>
      </w:pPr>
      <w:r>
        <w:lastRenderedPageBreak/>
        <w:t>Uzasadnienie biznesowe</w:t>
      </w:r>
    </w:p>
    <w:p w:rsidR="005B594A" w:rsidRPr="0035544B" w:rsidRDefault="005B594A" w:rsidP="005B594A">
      <w:pPr>
        <w:pStyle w:val="NormalnyWeb"/>
        <w:rPr>
          <w:bCs/>
        </w:rPr>
      </w:pPr>
      <w:r w:rsidRPr="0035544B">
        <w:rPr>
          <w:bCs/>
        </w:rPr>
        <w:t xml:space="preserve">Hurtownia danych daje bardzo duże możliwości analityczne. </w:t>
      </w:r>
      <w:r w:rsidR="0035544B" w:rsidRPr="0035544B">
        <w:rPr>
          <w:bCs/>
        </w:rPr>
        <w:t xml:space="preserve">Głównym celem stworzenia hurtowni danych mogą być: </w:t>
      </w:r>
    </w:p>
    <w:p w:rsidR="0035544B" w:rsidRPr="0035544B" w:rsidRDefault="005B594A" w:rsidP="0035544B">
      <w:pPr>
        <w:pStyle w:val="NormalnyWeb"/>
        <w:numPr>
          <w:ilvl w:val="0"/>
          <w:numId w:val="4"/>
        </w:numPr>
      </w:pPr>
      <w:r w:rsidRPr="0035544B">
        <w:rPr>
          <w:bCs/>
        </w:rPr>
        <w:t>Wykonywanie analiz biznesowych bez ingerencji w systemy transakcyjne</w:t>
      </w:r>
      <w:r w:rsidRPr="0035544B">
        <w:t xml:space="preserve"> </w:t>
      </w:r>
    </w:p>
    <w:p w:rsidR="0035544B" w:rsidRPr="0035544B" w:rsidRDefault="005B594A" w:rsidP="0035544B">
      <w:pPr>
        <w:pStyle w:val="NormalnyWeb"/>
        <w:numPr>
          <w:ilvl w:val="0"/>
          <w:numId w:val="4"/>
        </w:numPr>
      </w:pPr>
      <w:r w:rsidRPr="0035544B">
        <w:rPr>
          <w:bCs/>
        </w:rPr>
        <w:t>Wspomaganie decyzji</w:t>
      </w:r>
    </w:p>
    <w:p w:rsidR="0035544B" w:rsidRPr="0035544B" w:rsidRDefault="005B594A" w:rsidP="0035544B">
      <w:pPr>
        <w:pStyle w:val="NormalnyWeb"/>
        <w:numPr>
          <w:ilvl w:val="0"/>
          <w:numId w:val="4"/>
        </w:numPr>
      </w:pPr>
      <w:r w:rsidRPr="0035544B">
        <w:rPr>
          <w:bCs/>
        </w:rPr>
        <w:t>Całościowy wgląd w dane firmy</w:t>
      </w:r>
    </w:p>
    <w:p w:rsidR="0035544B" w:rsidRPr="0035544B" w:rsidRDefault="005B594A" w:rsidP="0035544B">
      <w:pPr>
        <w:pStyle w:val="NormalnyWeb"/>
        <w:numPr>
          <w:ilvl w:val="0"/>
          <w:numId w:val="4"/>
        </w:numPr>
      </w:pPr>
      <w:r w:rsidRPr="0035544B">
        <w:rPr>
          <w:bCs/>
        </w:rPr>
        <w:t>Dostęp do danych historycznych</w:t>
      </w:r>
      <w:r w:rsidRPr="0035544B">
        <w:t xml:space="preserve"> </w:t>
      </w:r>
    </w:p>
    <w:p w:rsidR="0035544B" w:rsidRPr="0035544B" w:rsidRDefault="005B594A" w:rsidP="0035544B">
      <w:pPr>
        <w:pStyle w:val="NormalnyWeb"/>
        <w:numPr>
          <w:ilvl w:val="0"/>
          <w:numId w:val="4"/>
        </w:numPr>
      </w:pPr>
      <w:r w:rsidRPr="0035544B">
        <w:rPr>
          <w:bCs/>
        </w:rPr>
        <w:t xml:space="preserve">Ujednolicenie posiadanych informacji </w:t>
      </w:r>
    </w:p>
    <w:p w:rsidR="005B594A" w:rsidRDefault="0035544B" w:rsidP="005B594A">
      <w:pPr>
        <w:pStyle w:val="NormalnyWeb"/>
      </w:pPr>
      <w:r>
        <w:t>W tym projekcie skupimy się na analizach biznesowych. Pozostałe cele mogą zostać wykorzystane w przyszłości. Aplikacja będzie umożliwiać:</w:t>
      </w:r>
    </w:p>
    <w:p w:rsidR="005B594A" w:rsidRPr="009608BD" w:rsidRDefault="0035544B" w:rsidP="009608BD">
      <w:pPr>
        <w:pStyle w:val="NormalnyWeb"/>
        <w:numPr>
          <w:ilvl w:val="0"/>
          <w:numId w:val="5"/>
        </w:numPr>
      </w:pPr>
      <w:r>
        <w:rPr>
          <w:b/>
          <w:bCs/>
        </w:rPr>
        <w:t xml:space="preserve">Analiza trendów i zachowań -  </w:t>
      </w:r>
      <w:r w:rsidR="00D34577" w:rsidRPr="009608BD">
        <w:rPr>
          <w:bCs/>
        </w:rPr>
        <w:t xml:space="preserve">analiza jakie </w:t>
      </w:r>
      <w:r w:rsidR="00832A4D">
        <w:rPr>
          <w:bCs/>
        </w:rPr>
        <w:t>rodzaje leków są najbardziej</w:t>
      </w:r>
      <w:r w:rsidR="00D34577" w:rsidRPr="009608BD">
        <w:rPr>
          <w:bCs/>
        </w:rPr>
        <w:t xml:space="preserve"> popularne i jakie należy</w:t>
      </w:r>
      <w:r w:rsidR="00832A4D">
        <w:rPr>
          <w:bCs/>
        </w:rPr>
        <w:t xml:space="preserve"> bardziej</w:t>
      </w:r>
      <w:r w:rsidR="00D34577" w:rsidRPr="009608BD">
        <w:rPr>
          <w:bCs/>
        </w:rPr>
        <w:t xml:space="preserve"> promować</w:t>
      </w:r>
      <w:r w:rsidR="00832A4D">
        <w:rPr>
          <w:bCs/>
        </w:rPr>
        <w:t>, ustalić plany sprzedażowe, porównania z tym samym okresem w roku poprzednim.</w:t>
      </w:r>
    </w:p>
    <w:p w:rsidR="005B594A" w:rsidRPr="009608BD" w:rsidRDefault="00D34577" w:rsidP="009608BD">
      <w:pPr>
        <w:pStyle w:val="NormalnyWeb"/>
        <w:numPr>
          <w:ilvl w:val="0"/>
          <w:numId w:val="5"/>
        </w:numPr>
      </w:pPr>
      <w:r>
        <w:rPr>
          <w:b/>
          <w:bCs/>
        </w:rPr>
        <w:t xml:space="preserve">Ukierunkowany marketing – </w:t>
      </w:r>
      <w:r w:rsidRPr="009608BD">
        <w:rPr>
          <w:bCs/>
        </w:rPr>
        <w:t>na podst</w:t>
      </w:r>
      <w:r w:rsidR="009608BD" w:rsidRPr="009608BD">
        <w:rPr>
          <w:bCs/>
        </w:rPr>
        <w:t>a</w:t>
      </w:r>
      <w:r w:rsidRPr="009608BD">
        <w:rPr>
          <w:bCs/>
        </w:rPr>
        <w:t xml:space="preserve">wie danych można ustalić </w:t>
      </w:r>
      <w:r w:rsidR="009608BD" w:rsidRPr="009608BD">
        <w:rPr>
          <w:bCs/>
        </w:rPr>
        <w:t>jakie promocje i na jakie produkty będą prowadzone  kampanie reklamowe</w:t>
      </w:r>
    </w:p>
    <w:p w:rsidR="009C708F" w:rsidRDefault="001661E5" w:rsidP="001661E5">
      <w:pPr>
        <w:pStyle w:val="Nagwek1"/>
        <w:numPr>
          <w:ilvl w:val="0"/>
          <w:numId w:val="7"/>
        </w:numPr>
      </w:pPr>
      <w:r>
        <w:t>Wymagania</w:t>
      </w:r>
    </w:p>
    <w:p w:rsidR="001661E5" w:rsidRPr="001661E5" w:rsidRDefault="001661E5" w:rsidP="001661E5">
      <w:pPr>
        <w:pStyle w:val="Akapitzlist"/>
        <w:keepNext/>
        <w:keepLines/>
        <w:numPr>
          <w:ilvl w:val="0"/>
          <w:numId w:val="1"/>
        </w:numPr>
        <w:spacing w:before="200" w:after="0"/>
        <w:contextualSpacing w:val="0"/>
        <w:outlineLvl w:val="1"/>
        <w:rPr>
          <w:b/>
          <w:bCs/>
          <w:vanish/>
          <w:lang w:eastAsia="pl-PL"/>
        </w:rPr>
      </w:pPr>
    </w:p>
    <w:p w:rsidR="001661E5" w:rsidRPr="001661E5" w:rsidRDefault="001661E5" w:rsidP="001661E5">
      <w:pPr>
        <w:pStyle w:val="Akapitzlist"/>
        <w:keepNext/>
        <w:keepLines/>
        <w:numPr>
          <w:ilvl w:val="0"/>
          <w:numId w:val="1"/>
        </w:numPr>
        <w:spacing w:before="200" w:after="0"/>
        <w:contextualSpacing w:val="0"/>
        <w:outlineLvl w:val="1"/>
        <w:rPr>
          <w:b/>
          <w:bCs/>
          <w:vanish/>
          <w:lang w:eastAsia="pl-PL"/>
        </w:rPr>
      </w:pPr>
    </w:p>
    <w:p w:rsidR="005A0CFE" w:rsidRDefault="005A0CFE" w:rsidP="001661E5">
      <w:pPr>
        <w:pStyle w:val="Nagwek2"/>
      </w:pPr>
      <w:r>
        <w:t>Wymagania funkcjonalne</w:t>
      </w:r>
    </w:p>
    <w:p w:rsidR="00740247" w:rsidRDefault="00740247" w:rsidP="00740247">
      <w:pPr>
        <w:pStyle w:val="Akapitzlist"/>
        <w:numPr>
          <w:ilvl w:val="0"/>
          <w:numId w:val="6"/>
        </w:numPr>
        <w:tabs>
          <w:tab w:val="left" w:pos="284"/>
        </w:tabs>
        <w:rPr>
          <w:i/>
        </w:rPr>
      </w:pPr>
      <w:r w:rsidRPr="00740247">
        <w:rPr>
          <w:i/>
        </w:rPr>
        <w:t>Logowanie</w:t>
      </w:r>
    </w:p>
    <w:p w:rsidR="00740247" w:rsidRDefault="00740247" w:rsidP="00740247">
      <w:pPr>
        <w:pStyle w:val="Akapitzlist"/>
        <w:numPr>
          <w:ilvl w:val="0"/>
          <w:numId w:val="6"/>
        </w:numPr>
        <w:tabs>
          <w:tab w:val="left" w:pos="284"/>
        </w:tabs>
        <w:rPr>
          <w:i/>
        </w:rPr>
      </w:pPr>
      <w:r>
        <w:rPr>
          <w:i/>
        </w:rPr>
        <w:t>Zarządzanie użytkownikami</w:t>
      </w:r>
    </w:p>
    <w:p w:rsidR="00740247" w:rsidRDefault="00740247" w:rsidP="00740247">
      <w:pPr>
        <w:pStyle w:val="Akapitzlist"/>
        <w:numPr>
          <w:ilvl w:val="0"/>
          <w:numId w:val="6"/>
        </w:numPr>
        <w:tabs>
          <w:tab w:val="left" w:pos="284"/>
        </w:tabs>
        <w:rPr>
          <w:i/>
        </w:rPr>
      </w:pPr>
      <w:r>
        <w:rPr>
          <w:i/>
        </w:rPr>
        <w:t>Dane sprzedażowe</w:t>
      </w:r>
    </w:p>
    <w:p w:rsidR="00740247" w:rsidRDefault="00740247" w:rsidP="00740247">
      <w:pPr>
        <w:pStyle w:val="Akapitzlist"/>
        <w:numPr>
          <w:ilvl w:val="0"/>
          <w:numId w:val="6"/>
        </w:numPr>
        <w:tabs>
          <w:tab w:val="left" w:pos="284"/>
        </w:tabs>
        <w:rPr>
          <w:i/>
        </w:rPr>
      </w:pPr>
      <w:r>
        <w:rPr>
          <w:i/>
        </w:rPr>
        <w:t>Produkty</w:t>
      </w:r>
    </w:p>
    <w:p w:rsidR="00740247" w:rsidRDefault="00740247" w:rsidP="00422256">
      <w:pPr>
        <w:pStyle w:val="Akapitzlist"/>
        <w:tabs>
          <w:tab w:val="left" w:pos="284"/>
        </w:tabs>
        <w:ind w:left="2149" w:firstLine="0"/>
        <w:rPr>
          <w:i/>
        </w:rPr>
      </w:pPr>
    </w:p>
    <w:p w:rsidR="005A0CFE" w:rsidRDefault="005A0CFE" w:rsidP="005A0CFE">
      <w:pPr>
        <w:pStyle w:val="Nagwek2"/>
      </w:pPr>
      <w:r>
        <w:t xml:space="preserve"> </w:t>
      </w:r>
      <w:bookmarkStart w:id="0" w:name="_Toc391586570"/>
      <w:r>
        <w:t>Wymagania pozafunkcjonalne</w:t>
      </w:r>
      <w:bookmarkEnd w:id="0"/>
    </w:p>
    <w:p w:rsidR="00567D64" w:rsidRDefault="00567D64" w:rsidP="00766144">
      <w:pPr>
        <w:spacing w:before="0" w:beforeAutospacing="0" w:after="0" w:afterAutospacing="0"/>
        <w:rPr>
          <w:lang w:eastAsia="pl-PL"/>
        </w:rPr>
      </w:pPr>
      <w:r>
        <w:rPr>
          <w:lang w:eastAsia="pl-PL"/>
        </w:rPr>
        <w:t>Oprogramowanie będzi</w:t>
      </w:r>
      <w:r w:rsidR="00422256">
        <w:rPr>
          <w:lang w:eastAsia="pl-PL"/>
        </w:rPr>
        <w:t>e tworzone na potrzeby kierownictwa hurtowni leków</w:t>
      </w:r>
      <w:r>
        <w:rPr>
          <w:lang w:eastAsia="pl-PL"/>
        </w:rPr>
        <w:t xml:space="preserve"> w Warszawie. Dane będą pobie</w:t>
      </w:r>
      <w:r w:rsidR="00422256">
        <w:rPr>
          <w:lang w:eastAsia="pl-PL"/>
        </w:rPr>
        <w:t>rane z baz danych hurtowni na terenie polski</w:t>
      </w:r>
      <w:r w:rsidR="001C199F">
        <w:rPr>
          <w:lang w:eastAsia="pl-PL"/>
        </w:rPr>
        <w:t>.</w:t>
      </w:r>
    </w:p>
    <w:p w:rsidR="001C199F" w:rsidRDefault="001C199F" w:rsidP="00766144">
      <w:pPr>
        <w:spacing w:before="0" w:beforeAutospacing="0" w:after="0" w:afterAutospacing="0"/>
        <w:rPr>
          <w:lang w:eastAsia="pl-PL"/>
        </w:rPr>
      </w:pPr>
      <w:r>
        <w:rPr>
          <w:lang w:eastAsia="pl-PL"/>
        </w:rPr>
        <w:t>System będzie dostępny z poziomu przeglądarki iternetowej wyłącznie w sieci lokalnej. Musi być kompatybilny z przeglądarka Mozilla Firefox(wersja 18 wzwyż)  lub Google Chrome(wersja 30 wzwyż).</w:t>
      </w:r>
    </w:p>
    <w:p w:rsidR="001C199F" w:rsidRDefault="001C199F" w:rsidP="00766144">
      <w:pPr>
        <w:spacing w:before="0" w:beforeAutospacing="0" w:after="0" w:afterAutospacing="0"/>
        <w:rPr>
          <w:lang w:eastAsia="pl-PL"/>
        </w:rPr>
      </w:pPr>
      <w:r>
        <w:rPr>
          <w:lang w:eastAsia="pl-PL"/>
        </w:rPr>
        <w:t>Obsługiwanymi systemami operacyjnymi będą wersje  Windows 7 i wyższe z uwagi na infrastrukturę przedsiębiorstwa.</w:t>
      </w:r>
      <w:r w:rsidR="00766144">
        <w:rPr>
          <w:lang w:eastAsia="pl-PL"/>
        </w:rPr>
        <w:t xml:space="preserve"> Urządzenia mobilne nie będą miały dostępu do aplikacji.</w:t>
      </w:r>
    </w:p>
    <w:p w:rsidR="00766144" w:rsidRDefault="00766144" w:rsidP="00766144">
      <w:pPr>
        <w:spacing w:before="0" w:beforeAutospacing="0" w:after="0" w:afterAutospacing="0"/>
        <w:rPr>
          <w:lang w:eastAsia="pl-PL"/>
        </w:rPr>
      </w:pPr>
      <w:r>
        <w:rPr>
          <w:lang w:eastAsia="pl-PL"/>
        </w:rPr>
        <w:t xml:space="preserve">Aplikacja będzie napisana w języku C# .NET 4.0 w technologii ASP.NET </w:t>
      </w:r>
      <w:r w:rsidR="009C708F">
        <w:rPr>
          <w:lang w:eastAsia="pl-PL"/>
        </w:rPr>
        <w:t>MVC 5.0.</w:t>
      </w:r>
    </w:p>
    <w:p w:rsidR="001C199F" w:rsidRDefault="001C199F" w:rsidP="00766144">
      <w:pPr>
        <w:spacing w:before="0" w:beforeAutospacing="0" w:after="0" w:afterAutospacing="0"/>
        <w:rPr>
          <w:lang w:eastAsia="pl-PL"/>
        </w:rPr>
      </w:pPr>
      <w:r>
        <w:rPr>
          <w:lang w:eastAsia="pl-PL"/>
        </w:rPr>
        <w:lastRenderedPageBreak/>
        <w:t>Baza danych będzie wykonana w oparciu o MS SQL 2014 Standard.</w:t>
      </w:r>
    </w:p>
    <w:p w:rsidR="001C199F" w:rsidRDefault="001C199F" w:rsidP="00766144">
      <w:pPr>
        <w:spacing w:before="0" w:beforeAutospacing="0" w:after="0" w:afterAutospacing="0"/>
        <w:rPr>
          <w:lang w:eastAsia="pl-PL"/>
        </w:rPr>
      </w:pPr>
      <w:r>
        <w:rPr>
          <w:lang w:eastAsia="pl-PL"/>
        </w:rPr>
        <w:t xml:space="preserve">Serwer bazy danych i serwer aplikacji będzie znajdował się na serwerze lokalnym przedsiębiorstwa. </w:t>
      </w:r>
    </w:p>
    <w:p w:rsidR="00766144" w:rsidRDefault="00766144" w:rsidP="00766144">
      <w:pPr>
        <w:spacing w:before="0" w:beforeAutospacing="0" w:after="0" w:afterAutospacing="0"/>
        <w:rPr>
          <w:lang w:eastAsia="pl-PL"/>
        </w:rPr>
      </w:pPr>
      <w:r>
        <w:rPr>
          <w:lang w:eastAsia="pl-PL"/>
        </w:rPr>
        <w:t>Dane będą kopiowane na zapasowy serwer znajdujący się poza siedzibą firmy. Kopia bazy danych będzie robiona:</w:t>
      </w:r>
    </w:p>
    <w:p w:rsidR="00766144" w:rsidRDefault="00766144" w:rsidP="00766144">
      <w:pPr>
        <w:pStyle w:val="Akapitzlist"/>
        <w:numPr>
          <w:ilvl w:val="0"/>
          <w:numId w:val="3"/>
        </w:numPr>
        <w:spacing w:before="0" w:beforeAutospacing="0" w:after="0" w:afterAutospacing="0"/>
        <w:rPr>
          <w:lang w:eastAsia="pl-PL"/>
        </w:rPr>
      </w:pPr>
      <w:r>
        <w:rPr>
          <w:lang w:eastAsia="pl-PL"/>
        </w:rPr>
        <w:t>codziennie  przyrostowo</w:t>
      </w:r>
    </w:p>
    <w:p w:rsidR="00766144" w:rsidRDefault="00766144" w:rsidP="00766144">
      <w:pPr>
        <w:pStyle w:val="Akapitzlist"/>
        <w:numPr>
          <w:ilvl w:val="0"/>
          <w:numId w:val="3"/>
        </w:numPr>
        <w:spacing w:before="0" w:beforeAutospacing="0" w:after="0" w:afterAutospacing="0"/>
        <w:rPr>
          <w:lang w:eastAsia="pl-PL"/>
        </w:rPr>
      </w:pPr>
      <w:r>
        <w:rPr>
          <w:lang w:eastAsia="pl-PL"/>
        </w:rPr>
        <w:t xml:space="preserve">raz w tygodniu pełna. </w:t>
      </w:r>
    </w:p>
    <w:p w:rsidR="005A0CFE" w:rsidRDefault="00766144" w:rsidP="00AF4C0F">
      <w:pPr>
        <w:spacing w:before="0" w:beforeAutospacing="0" w:after="0" w:afterAutospacing="0"/>
        <w:rPr>
          <w:lang w:eastAsia="pl-PL"/>
        </w:rPr>
      </w:pPr>
      <w:r>
        <w:rPr>
          <w:lang w:eastAsia="pl-PL"/>
        </w:rPr>
        <w:t xml:space="preserve">Obsługa serwerów zapasowych pozostaje w gestii użytkownika końcowego. Dostawca oprogramowania nie odpowiada za utracone dane w przypadku awarii maszyny fizycznej.  </w:t>
      </w:r>
    </w:p>
    <w:p w:rsidR="00AF4C0F" w:rsidRPr="004F3966" w:rsidRDefault="00AF4C0F" w:rsidP="00AF4C0F">
      <w:pPr>
        <w:spacing w:before="0" w:beforeAutospacing="0" w:after="0" w:afterAutospacing="0"/>
        <w:rPr>
          <w:lang w:eastAsia="pl-PL"/>
        </w:rPr>
      </w:pPr>
    </w:p>
    <w:p w:rsidR="0058037B" w:rsidRDefault="004711DC" w:rsidP="0058037B">
      <w:pPr>
        <w:pStyle w:val="Nagwek1"/>
        <w:numPr>
          <w:ilvl w:val="0"/>
          <w:numId w:val="1"/>
        </w:numPr>
      </w:pPr>
      <w:r>
        <w:t>Struktura baz danych</w:t>
      </w:r>
      <w:r w:rsidR="005A0CFE" w:rsidRPr="0026575F">
        <w:t xml:space="preserve"> </w:t>
      </w:r>
    </w:p>
    <w:p w:rsidR="0058037B" w:rsidRDefault="0058037B" w:rsidP="0058037B">
      <w:pPr>
        <w:ind w:firstLine="0"/>
      </w:pPr>
      <w:r>
        <w:t>Do dyspozycji  posiadam transakcyjne bazy danych(OLTP) dystrybutorów produktów farmaceutycznych – Superfarm oraz Grupy Farmaceutycznej.  Dane będą gromadzone w bazie centralnej (OLAP) w siedzibie głównej firmy.</w:t>
      </w:r>
    </w:p>
    <w:p w:rsidR="0058037B" w:rsidRPr="0058037B" w:rsidRDefault="003C4843" w:rsidP="0058037B">
      <w:pPr>
        <w:pStyle w:val="Akapitzlist"/>
        <w:numPr>
          <w:ilvl w:val="0"/>
          <w:numId w:val="7"/>
        </w:numPr>
        <w:rPr>
          <w:vanish/>
        </w:rPr>
      </w:pPr>
      <w:bookmarkStart w:id="1" w:name="_GoBack"/>
      <w:bookmarkEnd w:id="1"/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61312" behindDoc="0" locked="0" layoutInCell="1" allowOverlap="1" wp14:anchorId="668AA2CF" wp14:editId="6F94CC84">
            <wp:simplePos x="0" y="0"/>
            <wp:positionH relativeFrom="column">
              <wp:posOffset>-280670</wp:posOffset>
            </wp:positionH>
            <wp:positionV relativeFrom="paragraph">
              <wp:posOffset>509905</wp:posOffset>
            </wp:positionV>
            <wp:extent cx="4595495" cy="3876675"/>
            <wp:effectExtent l="0" t="0" r="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S_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6A4" w:rsidRDefault="0058037B" w:rsidP="00B376A4">
      <w:pPr>
        <w:pStyle w:val="Akapitzlist"/>
        <w:numPr>
          <w:ilvl w:val="1"/>
          <w:numId w:val="7"/>
        </w:numPr>
        <w:rPr>
          <w:sz w:val="28"/>
          <w:szCs w:val="28"/>
        </w:rPr>
      </w:pPr>
      <w:r w:rsidRPr="0097440B">
        <w:rPr>
          <w:sz w:val="28"/>
          <w:szCs w:val="28"/>
        </w:rPr>
        <w:t>Schemat  bazy Superfarm</w:t>
      </w:r>
    </w:p>
    <w:p w:rsidR="003C4843" w:rsidRDefault="003C4843" w:rsidP="003C4843">
      <w:pPr>
        <w:rPr>
          <w:sz w:val="28"/>
          <w:szCs w:val="28"/>
        </w:rPr>
      </w:pPr>
    </w:p>
    <w:p w:rsidR="003C4843" w:rsidRDefault="003C4843" w:rsidP="003C4843">
      <w:pPr>
        <w:rPr>
          <w:sz w:val="28"/>
          <w:szCs w:val="28"/>
        </w:rPr>
      </w:pPr>
    </w:p>
    <w:p w:rsidR="003C4843" w:rsidRDefault="003C4843" w:rsidP="003C4843">
      <w:pPr>
        <w:rPr>
          <w:sz w:val="28"/>
          <w:szCs w:val="28"/>
        </w:rPr>
      </w:pPr>
    </w:p>
    <w:p w:rsidR="003C4843" w:rsidRDefault="003C4843" w:rsidP="003C4843">
      <w:pPr>
        <w:rPr>
          <w:sz w:val="28"/>
          <w:szCs w:val="28"/>
        </w:rPr>
      </w:pPr>
    </w:p>
    <w:p w:rsidR="003C4843" w:rsidRDefault="003C4843" w:rsidP="003C4843">
      <w:pPr>
        <w:rPr>
          <w:sz w:val="28"/>
          <w:szCs w:val="28"/>
        </w:rPr>
      </w:pPr>
    </w:p>
    <w:p w:rsidR="003C4843" w:rsidRDefault="003C4843" w:rsidP="003C4843">
      <w:pPr>
        <w:rPr>
          <w:sz w:val="28"/>
          <w:szCs w:val="28"/>
        </w:rPr>
      </w:pPr>
    </w:p>
    <w:p w:rsidR="003C4843" w:rsidRDefault="003C4843" w:rsidP="003C4843">
      <w:pPr>
        <w:rPr>
          <w:sz w:val="28"/>
          <w:szCs w:val="28"/>
        </w:rPr>
      </w:pPr>
    </w:p>
    <w:p w:rsidR="003C4843" w:rsidRPr="003C4843" w:rsidRDefault="003C4843" w:rsidP="003C4843">
      <w:pPr>
        <w:rPr>
          <w:sz w:val="28"/>
          <w:szCs w:val="28"/>
        </w:rPr>
      </w:pPr>
    </w:p>
    <w:p w:rsidR="00B376A4" w:rsidRPr="00B376A4" w:rsidRDefault="00B376A4" w:rsidP="00B376A4">
      <w:pPr>
        <w:rPr>
          <w:sz w:val="28"/>
          <w:szCs w:val="28"/>
        </w:rPr>
      </w:pPr>
    </w:p>
    <w:p w:rsidR="003C4843" w:rsidRDefault="00873DE6" w:rsidP="00B376A4">
      <w:pPr>
        <w:pStyle w:val="Akapitzlist"/>
        <w:numPr>
          <w:ilvl w:val="1"/>
          <w:numId w:val="7"/>
        </w:numPr>
        <w:rPr>
          <w:sz w:val="28"/>
          <w:szCs w:val="28"/>
        </w:rPr>
      </w:pPr>
      <w:r w:rsidRPr="003C4843">
        <w:rPr>
          <w:sz w:val="28"/>
          <w:szCs w:val="28"/>
        </w:rPr>
        <w:t>S</w:t>
      </w:r>
      <w:r w:rsidR="0058037B" w:rsidRPr="003C4843">
        <w:rPr>
          <w:sz w:val="28"/>
          <w:szCs w:val="28"/>
        </w:rPr>
        <w:t>chemat bazy Grupy Farmaceutycznej</w:t>
      </w:r>
    </w:p>
    <w:p w:rsidR="003C4843" w:rsidRDefault="003C4843" w:rsidP="003C4843">
      <w:pPr>
        <w:rPr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5CB6B645" wp14:editId="687B4C22">
            <wp:simplePos x="0" y="0"/>
            <wp:positionH relativeFrom="column">
              <wp:posOffset>-99695</wp:posOffset>
            </wp:positionH>
            <wp:positionV relativeFrom="paragraph">
              <wp:posOffset>81280</wp:posOffset>
            </wp:positionV>
            <wp:extent cx="5250815" cy="3114675"/>
            <wp:effectExtent l="0" t="0" r="6985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S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843" w:rsidRDefault="003C4843" w:rsidP="003C4843">
      <w:pPr>
        <w:rPr>
          <w:sz w:val="28"/>
          <w:szCs w:val="28"/>
        </w:rPr>
      </w:pPr>
    </w:p>
    <w:p w:rsidR="003C4843" w:rsidRDefault="003C4843" w:rsidP="003C4843">
      <w:pPr>
        <w:rPr>
          <w:sz w:val="28"/>
          <w:szCs w:val="28"/>
        </w:rPr>
      </w:pPr>
    </w:p>
    <w:p w:rsidR="003C4843" w:rsidRDefault="003C4843" w:rsidP="003C4843">
      <w:pPr>
        <w:rPr>
          <w:sz w:val="28"/>
          <w:szCs w:val="28"/>
        </w:rPr>
      </w:pPr>
    </w:p>
    <w:p w:rsidR="003C4843" w:rsidRDefault="003C4843" w:rsidP="003C4843">
      <w:pPr>
        <w:rPr>
          <w:sz w:val="28"/>
          <w:szCs w:val="28"/>
        </w:rPr>
      </w:pPr>
    </w:p>
    <w:p w:rsidR="003C4843" w:rsidRDefault="003C4843" w:rsidP="003C4843">
      <w:pPr>
        <w:rPr>
          <w:sz w:val="28"/>
          <w:szCs w:val="28"/>
        </w:rPr>
      </w:pPr>
    </w:p>
    <w:p w:rsidR="003C4843" w:rsidRDefault="003C4843" w:rsidP="003C4843">
      <w:pPr>
        <w:rPr>
          <w:sz w:val="28"/>
          <w:szCs w:val="28"/>
        </w:rPr>
      </w:pPr>
    </w:p>
    <w:p w:rsidR="0058037B" w:rsidRDefault="0058037B" w:rsidP="0058037B">
      <w:pPr>
        <w:pStyle w:val="Akapitzlist"/>
        <w:numPr>
          <w:ilvl w:val="1"/>
          <w:numId w:val="7"/>
        </w:numPr>
        <w:rPr>
          <w:sz w:val="28"/>
          <w:szCs w:val="28"/>
        </w:rPr>
      </w:pPr>
      <w:r w:rsidRPr="0097440B">
        <w:rPr>
          <w:sz w:val="28"/>
          <w:szCs w:val="28"/>
        </w:rPr>
        <w:t>Schemat bazy przedsiębiorstwa</w:t>
      </w:r>
    </w:p>
    <w:p w:rsidR="003C4843" w:rsidRPr="003C4843" w:rsidRDefault="003C4843" w:rsidP="003C4843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63360" behindDoc="0" locked="0" layoutInCell="1" allowOverlap="1" wp14:anchorId="622087CF" wp14:editId="1506F402">
            <wp:simplePos x="0" y="0"/>
            <wp:positionH relativeFrom="column">
              <wp:posOffset>-109220</wp:posOffset>
            </wp:positionH>
            <wp:positionV relativeFrom="paragraph">
              <wp:posOffset>377825</wp:posOffset>
            </wp:positionV>
            <wp:extent cx="4290695" cy="382905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S_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6A4" w:rsidRPr="00B376A4" w:rsidRDefault="00B376A4" w:rsidP="00B376A4">
      <w:pPr>
        <w:rPr>
          <w:sz w:val="28"/>
          <w:szCs w:val="28"/>
        </w:rPr>
      </w:pPr>
    </w:p>
    <w:p w:rsidR="0058037B" w:rsidRDefault="0058037B" w:rsidP="0058037B">
      <w:pPr>
        <w:ind w:firstLine="0"/>
        <w:rPr>
          <w:lang w:val="en-US"/>
        </w:rPr>
      </w:pPr>
    </w:p>
    <w:p w:rsidR="003C4843" w:rsidRDefault="003C4843" w:rsidP="0058037B">
      <w:pPr>
        <w:ind w:firstLine="0"/>
        <w:rPr>
          <w:lang w:val="en-US"/>
        </w:rPr>
      </w:pPr>
    </w:p>
    <w:p w:rsidR="003C4843" w:rsidRDefault="003C4843" w:rsidP="0058037B">
      <w:pPr>
        <w:ind w:firstLine="0"/>
        <w:rPr>
          <w:lang w:val="en-US"/>
        </w:rPr>
      </w:pPr>
    </w:p>
    <w:p w:rsidR="003C4843" w:rsidRDefault="003C4843" w:rsidP="0058037B">
      <w:pPr>
        <w:ind w:firstLine="0"/>
        <w:rPr>
          <w:lang w:val="en-US"/>
        </w:rPr>
      </w:pPr>
    </w:p>
    <w:p w:rsidR="003C4843" w:rsidRDefault="003C4843" w:rsidP="0058037B">
      <w:pPr>
        <w:ind w:firstLine="0"/>
        <w:rPr>
          <w:lang w:val="en-US"/>
        </w:rPr>
      </w:pPr>
    </w:p>
    <w:p w:rsidR="003C4843" w:rsidRDefault="003C4843" w:rsidP="0058037B">
      <w:pPr>
        <w:ind w:firstLine="0"/>
        <w:rPr>
          <w:lang w:val="en-US"/>
        </w:rPr>
      </w:pPr>
    </w:p>
    <w:p w:rsidR="003C4843" w:rsidRDefault="003C4843" w:rsidP="0058037B">
      <w:pPr>
        <w:ind w:firstLine="0"/>
        <w:rPr>
          <w:lang w:val="en-US"/>
        </w:rPr>
      </w:pPr>
    </w:p>
    <w:p w:rsidR="003C4843" w:rsidRDefault="003C4843" w:rsidP="0058037B">
      <w:pPr>
        <w:ind w:firstLine="0"/>
        <w:rPr>
          <w:lang w:val="en-US"/>
        </w:rPr>
      </w:pPr>
    </w:p>
    <w:p w:rsidR="003C4843" w:rsidRDefault="00430CAC" w:rsidP="003C4843">
      <w:pPr>
        <w:pStyle w:val="Nagwek1"/>
        <w:numPr>
          <w:ilvl w:val="0"/>
          <w:numId w:val="7"/>
        </w:numPr>
        <w:rPr>
          <w:lang w:val="en-US"/>
        </w:rPr>
      </w:pPr>
      <w:r>
        <w:rPr>
          <w:lang w:val="en-US"/>
        </w:rPr>
        <w:t>Proces ETL (Extract-Transform-Load)</w:t>
      </w:r>
    </w:p>
    <w:p w:rsidR="003C4843" w:rsidRDefault="003C4843" w:rsidP="003C4843">
      <w:r>
        <w:t>Proces ETL został podzielony na 3 etapy:</w:t>
      </w:r>
    </w:p>
    <w:p w:rsidR="003C4843" w:rsidRDefault="003C4843" w:rsidP="003C4843">
      <w:pPr>
        <w:pStyle w:val="Akapitzlist"/>
        <w:numPr>
          <w:ilvl w:val="0"/>
          <w:numId w:val="9"/>
        </w:numPr>
      </w:pPr>
      <w:r>
        <w:t>Czyszczenie tablicy docelowej – C_FactSales</w:t>
      </w:r>
    </w:p>
    <w:p w:rsidR="003C4843" w:rsidRDefault="003C4843" w:rsidP="003C4843">
      <w:pPr>
        <w:pStyle w:val="Akapitzlist"/>
        <w:numPr>
          <w:ilvl w:val="0"/>
          <w:numId w:val="9"/>
        </w:numPr>
      </w:pPr>
      <w:r>
        <w:t>Przesłanie danych z bazy A do bazy C</w:t>
      </w:r>
    </w:p>
    <w:p w:rsidR="003C4843" w:rsidRDefault="003C4843" w:rsidP="003C4843">
      <w:pPr>
        <w:pStyle w:val="Akapitzlist"/>
        <w:numPr>
          <w:ilvl w:val="0"/>
          <w:numId w:val="9"/>
        </w:numPr>
      </w:pPr>
      <w:r>
        <w:t>Przesłanie danych z bazy B do bazy C</w:t>
      </w:r>
    </w:p>
    <w:p w:rsidR="003C4843" w:rsidRDefault="003C4843" w:rsidP="003C484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590675" cy="1865878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_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6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43" w:rsidRDefault="003C4843" w:rsidP="003C4843">
      <w:r>
        <w:t>Ad.1 Czyszczenie tablicy jest potrzebne do utrzymania tablicy docelowej w rozmiarze ułatwiającym analizę danych.</w:t>
      </w:r>
    </w:p>
    <w:p w:rsidR="00B66A2A" w:rsidRDefault="003C4843" w:rsidP="00B66A2A">
      <w:pPr>
        <w:spacing w:before="0" w:beforeAutospacing="0" w:after="0" w:afterAutospacing="0"/>
      </w:pPr>
      <w:r>
        <w:t xml:space="preserve">Ad.2 </w:t>
      </w:r>
      <w:r w:rsidR="00B66A2A">
        <w:t xml:space="preserve">Przesyłanie danych z tablicy A do tablicy C odbywa się w 4 etapach. </w:t>
      </w:r>
    </w:p>
    <w:p w:rsidR="00B66A2A" w:rsidRDefault="003D493E" w:rsidP="003D493E">
      <w:pPr>
        <w:pStyle w:val="Akapitzlist"/>
        <w:numPr>
          <w:ilvl w:val="0"/>
          <w:numId w:val="11"/>
        </w:numPr>
        <w:spacing w:before="0" w:beforeAutospacing="0" w:after="0" w:afterAutospacing="0"/>
      </w:pPr>
      <w:r>
        <w:t>M</w:t>
      </w:r>
      <w:r w:rsidR="00B66A2A">
        <w:t>apowanie Id produktu w bazie A na Id produktu w bazie C na podstawie nazwy.</w:t>
      </w:r>
    </w:p>
    <w:p w:rsidR="003C4843" w:rsidRDefault="003D493E" w:rsidP="003D493E">
      <w:pPr>
        <w:pStyle w:val="Akapitzlist"/>
        <w:numPr>
          <w:ilvl w:val="0"/>
          <w:numId w:val="11"/>
        </w:numPr>
        <w:spacing w:before="0" w:beforeAutospacing="0" w:after="0" w:afterAutospacing="0"/>
      </w:pPr>
      <w:r>
        <w:t>P</w:t>
      </w:r>
      <w:r w:rsidR="00B66A2A">
        <w:t xml:space="preserve">rzypisanie odpowiedniego terytorium. </w:t>
      </w:r>
    </w:p>
    <w:p w:rsidR="00B66A2A" w:rsidRDefault="003D493E" w:rsidP="003D493E">
      <w:pPr>
        <w:pStyle w:val="Akapitzlist"/>
        <w:numPr>
          <w:ilvl w:val="0"/>
          <w:numId w:val="11"/>
        </w:numPr>
        <w:spacing w:before="0" w:beforeAutospacing="0" w:after="0" w:afterAutospacing="0"/>
      </w:pPr>
      <w:r>
        <w:t>Z</w:t>
      </w:r>
      <w:r w:rsidR="00B66A2A">
        <w:t>łożenie daty sprzedaży z 3 pól</w:t>
      </w:r>
      <w:r>
        <w:t xml:space="preserve"> – rok, miesiąc, dzień</w:t>
      </w:r>
    </w:p>
    <w:p w:rsidR="00B66A2A" w:rsidRDefault="003D493E" w:rsidP="003D493E">
      <w:pPr>
        <w:pStyle w:val="Akapitzlist"/>
        <w:numPr>
          <w:ilvl w:val="0"/>
          <w:numId w:val="11"/>
        </w:numPr>
        <w:spacing w:before="0" w:beforeAutospacing="0" w:after="0" w:afterAutospacing="0"/>
      </w:pPr>
      <w:r>
        <w:t>K</w:t>
      </w:r>
      <w:r w:rsidR="00B66A2A">
        <w:t>ontrola danych i wysłanie danych do bazy docelowej.</w:t>
      </w:r>
    </w:p>
    <w:p w:rsidR="00B66A2A" w:rsidRDefault="00B66A2A" w:rsidP="00B66A2A">
      <w:pPr>
        <w:spacing w:before="0" w:beforeAutospacing="0" w:after="0" w:afterAutospacing="0"/>
      </w:pPr>
      <w:r>
        <w:t>Poniższy zrzut ekranu przedstawia cały proces.</w:t>
      </w:r>
    </w:p>
    <w:p w:rsidR="00B66A2A" w:rsidRDefault="00B66A2A" w:rsidP="00B66A2A">
      <w:pPr>
        <w:spacing w:before="0" w:beforeAutospacing="0" w:after="0" w:afterAutospacing="0"/>
      </w:pPr>
      <w:r>
        <w:rPr>
          <w:noProof/>
          <w:lang w:eastAsia="pl-PL"/>
        </w:rPr>
        <w:lastRenderedPageBreak/>
        <w:drawing>
          <wp:inline distT="0" distB="0" distL="0" distR="0">
            <wp:extent cx="4019550" cy="2682801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_1z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221" cy="26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2A" w:rsidRDefault="00B66A2A" w:rsidP="00B66A2A">
      <w:pPr>
        <w:spacing w:before="0" w:beforeAutospacing="0" w:after="0" w:afterAutospacing="0"/>
      </w:pPr>
      <w:r>
        <w:rPr>
          <w:noProof/>
          <w:lang w:eastAsia="pl-PL"/>
        </w:rPr>
        <w:drawing>
          <wp:inline distT="0" distB="0" distL="0" distR="0">
            <wp:extent cx="1600200" cy="193006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_2z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19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AC" w:rsidRDefault="00430CAC" w:rsidP="00B66A2A">
      <w:pPr>
        <w:spacing w:before="0" w:beforeAutospacing="0" w:after="0" w:afterAutospacing="0"/>
      </w:pPr>
    </w:p>
    <w:p w:rsidR="00430CAC" w:rsidRDefault="00430CAC" w:rsidP="00B66A2A">
      <w:pPr>
        <w:spacing w:before="0" w:beforeAutospacing="0" w:after="0" w:afterAutospacing="0"/>
      </w:pPr>
      <w:r>
        <w:t>ZMIENIĆ!!!!!~!</w:t>
      </w:r>
    </w:p>
    <w:p w:rsidR="00B66A2A" w:rsidRDefault="00B66A2A" w:rsidP="00B66A2A">
      <w:pPr>
        <w:spacing w:before="0" w:beforeAutospacing="0" w:after="0" w:afterAutospacing="0"/>
      </w:pPr>
    </w:p>
    <w:p w:rsidR="00B66A2A" w:rsidRDefault="00B66A2A" w:rsidP="00B66A2A">
      <w:pPr>
        <w:spacing w:before="0" w:beforeAutospacing="0" w:after="0" w:afterAutospacing="0"/>
      </w:pPr>
      <w:r>
        <w:t xml:space="preserve">Ad.3 Przesyłanie danych z tablicy B do tablicy C odbywa się w 5 etapach. </w:t>
      </w:r>
    </w:p>
    <w:p w:rsidR="00B66A2A" w:rsidRDefault="00B66A2A" w:rsidP="00B66A2A">
      <w:pPr>
        <w:pStyle w:val="Akapitzlist"/>
        <w:numPr>
          <w:ilvl w:val="0"/>
          <w:numId w:val="10"/>
        </w:numPr>
        <w:spacing w:before="0" w:beforeAutospacing="0" w:after="0" w:afterAutospacing="0"/>
      </w:pPr>
      <w:r>
        <w:t xml:space="preserve">Zamiana </w:t>
      </w:r>
      <w:r w:rsidR="00A864BA">
        <w:t>obszarów na regiony w samej bazie B</w:t>
      </w:r>
    </w:p>
    <w:p w:rsidR="00A864BA" w:rsidRDefault="00A864BA" w:rsidP="00B66A2A">
      <w:pPr>
        <w:pStyle w:val="Akapitzlist"/>
        <w:numPr>
          <w:ilvl w:val="0"/>
          <w:numId w:val="10"/>
        </w:numPr>
        <w:spacing w:before="0" w:beforeAutospacing="0" w:after="0" w:afterAutospacing="0"/>
      </w:pPr>
      <w:r>
        <w:t>Mapowanie Id obszaru na Id regionu w bazie B</w:t>
      </w:r>
    </w:p>
    <w:p w:rsidR="00A864BA" w:rsidRDefault="00A864BA" w:rsidP="00B66A2A">
      <w:pPr>
        <w:pStyle w:val="Akapitzlist"/>
        <w:numPr>
          <w:ilvl w:val="0"/>
          <w:numId w:val="10"/>
        </w:numPr>
        <w:spacing w:before="0" w:beforeAutospacing="0" w:after="0" w:afterAutospacing="0"/>
      </w:pPr>
      <w:r>
        <w:t>Mapowanie Id terytorium bazy B na terytorium bazy C</w:t>
      </w:r>
    </w:p>
    <w:p w:rsidR="00A864BA" w:rsidRDefault="00A864BA" w:rsidP="00B66A2A">
      <w:pPr>
        <w:pStyle w:val="Akapitzlist"/>
        <w:numPr>
          <w:ilvl w:val="0"/>
          <w:numId w:val="10"/>
        </w:numPr>
        <w:spacing w:before="0" w:beforeAutospacing="0" w:after="0" w:afterAutospacing="0"/>
      </w:pPr>
      <w:r>
        <w:t>Mapowanie Id produktu bazy B na Id produktu bazy C na podstawie identyfikatora produktu zgodnie z polską normą.</w:t>
      </w:r>
    </w:p>
    <w:p w:rsidR="00A864BA" w:rsidRDefault="00A864BA" w:rsidP="00B66A2A">
      <w:pPr>
        <w:pStyle w:val="Akapitzlist"/>
        <w:numPr>
          <w:ilvl w:val="0"/>
          <w:numId w:val="10"/>
        </w:numPr>
        <w:spacing w:before="0" w:beforeAutospacing="0" w:after="0" w:afterAutospacing="0"/>
      </w:pPr>
      <w:r>
        <w:t>Konwersja danych, sprawdzenie i przesył do bazy docelowej</w:t>
      </w:r>
    </w:p>
    <w:p w:rsidR="00A864BA" w:rsidRDefault="00A864BA" w:rsidP="00A864BA">
      <w:pPr>
        <w:spacing w:before="0" w:beforeAutospacing="0" w:after="0" w:afterAutospacing="0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4766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B_1z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2A" w:rsidRDefault="00A864BA" w:rsidP="00B66A2A">
      <w:pPr>
        <w:spacing w:before="0" w:beforeAutospacing="0" w:after="0" w:afterAutospacing="0"/>
      </w:pPr>
      <w:r>
        <w:rPr>
          <w:noProof/>
          <w:lang w:eastAsia="pl-PL"/>
        </w:rPr>
        <w:drawing>
          <wp:inline distT="0" distB="0" distL="0" distR="0">
            <wp:extent cx="5762625" cy="42481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B_2z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AC" w:rsidRDefault="00430CAC" w:rsidP="00B66A2A">
      <w:pPr>
        <w:spacing w:before="0" w:beforeAutospacing="0" w:after="0" w:afterAutospacing="0"/>
      </w:pPr>
      <w:r>
        <w:t>ZMIENIĆ!!!!!!!!!</w:t>
      </w:r>
    </w:p>
    <w:p w:rsidR="00A864BA" w:rsidRDefault="00430CAC" w:rsidP="00422256">
      <w:pPr>
        <w:pStyle w:val="Nagwek1"/>
        <w:numPr>
          <w:ilvl w:val="0"/>
          <w:numId w:val="14"/>
        </w:numPr>
      </w:pPr>
      <w:r>
        <w:lastRenderedPageBreak/>
        <w:t>Hurtownia danych</w:t>
      </w:r>
    </w:p>
    <w:p w:rsidR="001B44DF" w:rsidRDefault="001B44DF" w:rsidP="001B44DF">
      <w:r>
        <w:t xml:space="preserve">Hurtownia posiada jedną kostkę danych która posiada 4 wymiary i jeden fakt. </w:t>
      </w:r>
    </w:p>
    <w:p w:rsidR="001B44DF" w:rsidRDefault="001B44DF" w:rsidP="001B44DF">
      <w:pPr>
        <w:pStyle w:val="Akapitzlist"/>
        <w:numPr>
          <w:ilvl w:val="0"/>
          <w:numId w:val="13"/>
        </w:numPr>
      </w:pPr>
      <w:r>
        <w:t>Wymiary</w:t>
      </w:r>
    </w:p>
    <w:p w:rsidR="001B44DF" w:rsidRDefault="001B44DF" w:rsidP="001B44DF">
      <w:r>
        <w:t xml:space="preserve">- C_Dim_Zrdlo – posiada wprowadzoną hierarchię pól gdzie pierwszym polem jest nazwa hurtowni z której pochodzą dane. Daje to obraz </w:t>
      </w:r>
      <w:r w:rsidR="003D2581">
        <w:t>udziału w sprzedaży przy wybranych kryteriach</w:t>
      </w:r>
    </w:p>
    <w:p w:rsidR="001B44DF" w:rsidRDefault="001B44DF" w:rsidP="001B44DF">
      <w:r>
        <w:t>- C_Dim_Regiony</w:t>
      </w:r>
      <w:r w:rsidR="003D2581">
        <w:t xml:space="preserve"> – obszar Polski został podzielony na 5 regionów i na p</w:t>
      </w:r>
      <w:r w:rsidR="0020115E">
        <w:t>odstawie nazwy regionów została wyznaczona hierarchia.</w:t>
      </w:r>
    </w:p>
    <w:p w:rsidR="001B44DF" w:rsidRDefault="001B44DF" w:rsidP="001B44DF">
      <w:r>
        <w:t>- C_Dim_Produkty</w:t>
      </w:r>
      <w:r w:rsidR="0020115E">
        <w:t xml:space="preserve"> – wymiar posiada komplet informacji na temat podziału produktów – grupa produktowa, dawka, identyfikator  - na tej podstawie zostały utworzone 2 hierarchie – grupa produktowa i dawkowanie</w:t>
      </w:r>
    </w:p>
    <w:p w:rsidR="001B44DF" w:rsidRDefault="001B44DF" w:rsidP="001B44DF">
      <w:r>
        <w:t>- C_Dim_Cykle</w:t>
      </w:r>
      <w:r w:rsidR="0020115E">
        <w:t xml:space="preserve"> – wymiar posiada informacje na temat cyklów sprzedażowych podzielonych na lata. Aktualne dane są wprowadzane od roku 2010 do roku 2014.</w:t>
      </w:r>
    </w:p>
    <w:p w:rsidR="0020115E" w:rsidRDefault="0020115E" w:rsidP="001B44DF">
      <w:r>
        <w:t>2. Fakt</w:t>
      </w:r>
    </w:p>
    <w:p w:rsidR="0020115E" w:rsidRPr="00430CAC" w:rsidRDefault="0020115E" w:rsidP="0020115E">
      <w:pPr>
        <w:ind w:firstLine="0"/>
      </w:pPr>
      <w:r>
        <w:tab/>
        <w:t xml:space="preserve">- C_Fact_Sales </w:t>
      </w:r>
      <w:r w:rsidR="00422256">
        <w:t>–</w:t>
      </w:r>
      <w:r>
        <w:t xml:space="preserve"> </w:t>
      </w:r>
      <w:r w:rsidR="00422256">
        <w:t>Ilości sprzedanych jednostek, wartość sprzedanych jednostek, liczba transakcji sprzedażowych</w:t>
      </w:r>
      <w:r w:rsidR="00A02AAD">
        <w:t xml:space="preserve">. Na podstawie tych informacji tworzone są kategorie w wykresach i tabelach Excela. </w:t>
      </w:r>
    </w:p>
    <w:sectPr w:rsidR="0020115E" w:rsidRPr="00430CAC" w:rsidSect="0058419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C4B" w:rsidRDefault="00B12C4B" w:rsidP="00161064">
      <w:pPr>
        <w:spacing w:before="0" w:after="0" w:line="240" w:lineRule="auto"/>
      </w:pPr>
      <w:r>
        <w:separator/>
      </w:r>
    </w:p>
  </w:endnote>
  <w:endnote w:type="continuationSeparator" w:id="0">
    <w:p w:rsidR="00B12C4B" w:rsidRDefault="00B12C4B" w:rsidP="001610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C4B" w:rsidRDefault="00B12C4B" w:rsidP="00161064">
      <w:pPr>
        <w:spacing w:before="0" w:after="0" w:line="240" w:lineRule="auto"/>
      </w:pPr>
      <w:r>
        <w:separator/>
      </w:r>
    </w:p>
  </w:footnote>
  <w:footnote w:type="continuationSeparator" w:id="0">
    <w:p w:rsidR="00B12C4B" w:rsidRDefault="00B12C4B" w:rsidP="001610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63F5"/>
    <w:multiLevelType w:val="hybridMultilevel"/>
    <w:tmpl w:val="18224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4A2AC3"/>
    <w:multiLevelType w:val="hybridMultilevel"/>
    <w:tmpl w:val="5ABEC8C6"/>
    <w:lvl w:ilvl="0" w:tplc="BCD6F4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4D2BC9"/>
    <w:multiLevelType w:val="hybridMultilevel"/>
    <w:tmpl w:val="1108DD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35A8"/>
    <w:multiLevelType w:val="hybridMultilevel"/>
    <w:tmpl w:val="48507B54"/>
    <w:lvl w:ilvl="0" w:tplc="0415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E9157D3"/>
    <w:multiLevelType w:val="hybridMultilevel"/>
    <w:tmpl w:val="1B782DC6"/>
    <w:lvl w:ilvl="0" w:tplc="2A4884F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A6390"/>
    <w:multiLevelType w:val="hybridMultilevel"/>
    <w:tmpl w:val="9D1230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F39E0"/>
    <w:multiLevelType w:val="hybridMultilevel"/>
    <w:tmpl w:val="B1AA4634"/>
    <w:lvl w:ilvl="0" w:tplc="3856C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843E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11369C"/>
    <w:multiLevelType w:val="hybridMultilevel"/>
    <w:tmpl w:val="E0A00C96"/>
    <w:lvl w:ilvl="0" w:tplc="BCD6F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75B72"/>
    <w:multiLevelType w:val="multilevel"/>
    <w:tmpl w:val="575E2B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0">
    <w:nsid w:val="71A33BB1"/>
    <w:multiLevelType w:val="hybridMultilevel"/>
    <w:tmpl w:val="636465D8"/>
    <w:lvl w:ilvl="0" w:tplc="BCD6F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D129CF"/>
    <w:multiLevelType w:val="hybridMultilevel"/>
    <w:tmpl w:val="F4807DDC"/>
    <w:lvl w:ilvl="0" w:tplc="C5341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080CA6"/>
    <w:multiLevelType w:val="hybridMultilevel"/>
    <w:tmpl w:val="B4360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2"/>
  </w:num>
  <w:num w:numId="5">
    <w:abstractNumId w:val="12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11"/>
  </w:num>
  <w:num w:numId="12">
    <w:abstractNumId w:val="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FE"/>
    <w:rsid w:val="0001215B"/>
    <w:rsid w:val="00017540"/>
    <w:rsid w:val="000A1F4D"/>
    <w:rsid w:val="00161064"/>
    <w:rsid w:val="001661E5"/>
    <w:rsid w:val="001B44DF"/>
    <w:rsid w:val="001C199F"/>
    <w:rsid w:val="0020115E"/>
    <w:rsid w:val="00327890"/>
    <w:rsid w:val="0035544B"/>
    <w:rsid w:val="003C4843"/>
    <w:rsid w:val="003D2581"/>
    <w:rsid w:val="003D493E"/>
    <w:rsid w:val="00422256"/>
    <w:rsid w:val="00424F44"/>
    <w:rsid w:val="00430CAC"/>
    <w:rsid w:val="004711DC"/>
    <w:rsid w:val="004744CF"/>
    <w:rsid w:val="00567D64"/>
    <w:rsid w:val="0058037B"/>
    <w:rsid w:val="00584195"/>
    <w:rsid w:val="005A0CFE"/>
    <w:rsid w:val="005B594A"/>
    <w:rsid w:val="005D5476"/>
    <w:rsid w:val="00740247"/>
    <w:rsid w:val="00766144"/>
    <w:rsid w:val="00832A4D"/>
    <w:rsid w:val="00833623"/>
    <w:rsid w:val="00873DE6"/>
    <w:rsid w:val="008840DD"/>
    <w:rsid w:val="008D2621"/>
    <w:rsid w:val="009608BD"/>
    <w:rsid w:val="0097440B"/>
    <w:rsid w:val="009C708F"/>
    <w:rsid w:val="00A02AAD"/>
    <w:rsid w:val="00A864BA"/>
    <w:rsid w:val="00AF4C0F"/>
    <w:rsid w:val="00B12C4B"/>
    <w:rsid w:val="00B162A4"/>
    <w:rsid w:val="00B376A4"/>
    <w:rsid w:val="00B66042"/>
    <w:rsid w:val="00B66A2A"/>
    <w:rsid w:val="00D34577"/>
    <w:rsid w:val="00E5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49EFB0-E864-4D02-95F1-BCD29B7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0CFE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B5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A0CFE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9"/>
    <w:rsid w:val="005A0CFE"/>
    <w:rPr>
      <w:rFonts w:ascii="Times New Roman" w:eastAsia="Calibri" w:hAnsi="Times New Roman" w:cs="Times New Roman"/>
      <w:b/>
      <w:bCs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584195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84195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76614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B594A"/>
    <w:pPr>
      <w:spacing w:line="240" w:lineRule="auto"/>
      <w:ind w:firstLine="0"/>
      <w:jc w:val="left"/>
    </w:pPr>
    <w:rPr>
      <w:rFonts w:eastAsia="Times New Roman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B5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61064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61064"/>
    <w:rPr>
      <w:rFonts w:ascii="Times New Roman" w:eastAsia="Calibri" w:hAnsi="Times New Roman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61064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76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76A4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D493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D493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D493E"/>
    <w:rPr>
      <w:rFonts w:ascii="Times New Roman" w:eastAsia="Calibri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D493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D493E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00BDA-9AD2-406E-A8C3-6C47E51E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626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Hurtowni danych</vt:lpstr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Hurtowni danych</dc:title>
  <dc:subject>Inżynieria Integracji usług Informatycznych</dc:subject>
  <dc:creator>Przemysław Foltyn</dc:creator>
  <cp:lastModifiedBy>admin2</cp:lastModifiedBy>
  <cp:revision>5</cp:revision>
  <dcterms:created xsi:type="dcterms:W3CDTF">2016-12-08T19:19:00Z</dcterms:created>
  <dcterms:modified xsi:type="dcterms:W3CDTF">2017-01-16T13:14:00Z</dcterms:modified>
</cp:coreProperties>
</file>