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20E62D8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/>
      <w:bookmarkStart w:id="1" w:name="_GoBack"/>
      <w:r/>
      <w:bookmarkEnd w:id="1"/>
      <w:r>
        <w:rPr>
          <w:rFonts w:hint="default" w:ascii="Times New Roman" w:hAnsi="Times New Roman" w:cs="Times New Roman"/>
          <w:b/>
          <w:sz w:val="28"/>
          <w:szCs w:val="28"/>
        </w:rPr>
        <w:t xml:space="preserve">МИНОБРНАУКИ РОССИИ</w:t>
      </w: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6CF2CDA9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39C8BA64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высшего образования</w:t>
      </w: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64A35AAE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«МИРЭА – Российский технологический университет»</w:t>
      </w: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69DAA292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039BA152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РТУ МИРЭА</w:t>
      </w:r>
      <w:r>
        <w:rPr>
          <w:rFonts w:hint="default" w:ascii="Times New Roman" w:hAnsi="Times New Roman" w:cs="Times New Roman"/>
          <w:b/>
          <w:sz w:val="28"/>
          <w:szCs w:val="28"/>
        </w:rPr>
      </w:r>
      <w:r>
        <w:rPr>
          <w:rFonts w:hint="default" w:ascii="Times New Roman" w:hAnsi="Times New Roman" w:cs="Times New Roman"/>
          <w:b/>
          <w:sz w:val="28"/>
          <w:szCs w:val="28"/>
        </w:rPr>
      </w:r>
    </w:p>
    <w:p w14:paraId="048877F2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Институт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  <w:t xml:space="preserve">Кибербезопасности и цифровых технологий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</w:r>
    </w:p>
    <w:p w14:paraId="5807AB63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КБ-4 «Интеллектуальные системы информационной безопасности»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946DC97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39933264">
      <w:pPr>
        <w:pBdr/>
        <w:spacing w:after="0" w:line="360" w:lineRule="auto"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575D786">
      <w:pPr>
        <w:pBdr/>
        <w:spacing w:after="0" w:line="360" w:lineRule="auto"/>
        <w:ind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54DA11AF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CE556E4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Отчет по практической работе №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18610E6C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«Системы мониторинга и управления инцидентами информационной безопасности»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51FC794C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0CFDD11C">
      <w:pPr>
        <w:pBdr/>
        <w:spacing w:after="0" w:line="360" w:lineRule="auto"/>
        <w:ind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0EF59B0E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Выполнил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7A35C0F2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студент</w:t>
      </w:r>
      <w:r>
        <w:rPr>
          <w:rFonts w:hint="default" w:ascii="Times New Roman" w:hAnsi="Times New Roman" w:cs="Times New Roman"/>
          <w:sz w:val="28"/>
          <w:szCs w:val="28"/>
        </w:rPr>
        <w:t xml:space="preserve"> группы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ББМО-01-25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249E3E67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Мухаметшин Александр Ринатович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lang w:val="ru-RU"/>
        </w:rPr>
      </w:r>
    </w:p>
    <w:p w14:paraId="7B37F25B">
      <w:pPr>
        <w:pBdr/>
        <w:spacing w:after="0" w:line="360" w:lineRule="auto"/>
        <w:ind w:firstLine="0" w:left="4000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C59919C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Проверил: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F232436">
      <w:pPr>
        <w:pBdr/>
        <w:spacing w:after="0" w:line="360" w:lineRule="auto"/>
        <w:ind w:firstLine="0" w:left="40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Кармазин Максим Валерьевич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2DCE30B">
      <w:pPr>
        <w:pBdr/>
        <w:spacing w:after="0" w:line="360" w:lineRule="auto"/>
        <w:ind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1C264865">
      <w:pPr>
        <w:pBdr/>
        <w:spacing w:after="0" w:line="360" w:lineRule="auto"/>
        <w:ind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093230CC">
      <w:pPr>
        <w:pBdr/>
        <w:spacing w:after="0" w:line="360" w:lineRule="auto"/>
        <w:ind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7E998852">
      <w:pPr>
        <w:pBdr/>
        <w:spacing w:after="0" w:line="360" w:lineRule="auto"/>
        <w:ind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Москва, 2025</w:t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2FC05772">
      <w:pPr>
        <w:pBdr/>
        <w:spacing w:line="360" w:lineRule="auto"/>
        <w:ind/>
        <w:rPr>
          <w:rFonts w:hint="default" w:ascii="Times New Roman" w:hAnsi="Times New Roman" w:cs="Times New Roman"/>
          <w:sz w:val="28"/>
          <w:szCs w:val="28"/>
        </w:rPr>
        <w:sectPr>
          <w:headerReference w:type="default" r:id="rId9"/>
          <w:headerReference w:type="first" r:id="rId10"/>
          <w:footerReference w:type="default" r:id="rId11"/>
          <w:footerReference w:type="first" r:id="rId12"/>
          <w:footnotePr/>
          <w:endnotePr/>
          <w:type w:val="nextPage"/>
          <w:pgSz w:h="16838" w:orient="portrait" w:w="11906"/>
          <w:pgMar w:top="1440" w:right="1306" w:bottom="1440" w:left="1800" w:header="720" w:footer="720" w:gutter="0"/>
          <w:pgNumType w:start="2"/>
          <w:cols w:num="1" w:sep="0" w:space="720" w:equalWidth="1"/>
          <w:titlePg/>
        </w:sectPr>
      </w:pP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tbl>
      <w:tblPr>
        <w:tblInd w:w="15" w:type="dxa"/>
        <w:tblW w:w="8789" w:type="dxa"/>
        <w:tblCellMar>
          <w:left w:w="0" w:type="dxa"/>
          <w:top w:w="0" w:type="dxa"/>
          <w:right w:w="0" w:type="dxa"/>
          <w:bottom w:w="0" w:type="dxa"/>
        </w:tblCellMar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000000" w:sz="0" w:space="0"/>
          <w:insideV w:val="none" w:color="000000" w:sz="0" w:space="0"/>
        </w:tblBorders>
        <w:shd w:val="clear" w:color="auto"/>
        <w:tblLayout w:type="autofit"/>
        <w:tblCellSpacing w:w="15" w:type="dxa"/>
        <w:tblLook w:val="04A0" w:firstRow="1" w:lastRow="0" w:firstColumn="1" w:lastColumn="0" w:noHBand="0" w:noVBand="1"/>
      </w:tblPr>
      <w:tblGrid>
        <w:gridCol w:w="2168"/>
        <w:gridCol w:w="2224"/>
        <w:gridCol w:w="1932"/>
        <w:gridCol w:w="2465"/>
      </w:tblGrid>
      <w:tr>
        <w:trPr>
          <w:tblCellSpacing w:w="15" w:type="dxa"/>
          <w:tblHeader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669EE5FC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09"/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Характеристика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1085D56E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09"/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Snort (v2.9 / v3)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295A685E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09"/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Suricata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36827B7C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09"/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Zeek (ранее Bro)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25D6FC07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Тип системы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08950127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Сигнатурная IDS/IPS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54A1A38F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Сигнатурная IDS/IPS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4B4689A7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Аналитическая платформа (NSM)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086CD082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Модель обработки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02F42CCD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Однопоточная (v2), Многопоточная (v3)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0F4F02D9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Многопоточная (Native)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7CFB5671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Событийно-ориентированная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4B03D201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Язык разработки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67454095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C / C++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2A2FED06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C, Rust (в новых версиях)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79B33542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C++ (ядро), Zeek Script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6C91EC34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Метод детекции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5D8C1312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Сопоставление с паттернами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01617B87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Сопоставление с паттернами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241F2F5D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Поведенческий анализ / Скрипты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7107CB2B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Основной формат логов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2607A0C7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Unified2, Syslog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7191800A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JSON (Eve box), PCAP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5F760090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Табулированный текст, JSON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  <w:tr>
        <w:trPr>
          <w:tblCellSpacing w:w="15" w:type="dxa"/>
          <w:tblHeader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1AA7FA03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09"/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Уровень OSI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0C47D127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09"/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Snort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2F2499B0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09"/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Suricata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6DC557C8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09"/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Zeek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55986832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L2 (Канальный)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1FA8DC6B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Базовый разбор заголовков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59416E89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Поддержка VLAN, MPLS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454A8446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Глубокий разбор инкапсуляций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3B929770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L3/L4 (Сетевой)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3E139D26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Стандартная фильтрация IP/Порт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08456FE8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Высокая производительность потоков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4D2D5614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Хранение состояний (Stateful)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042FE273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L7 (Прикладной)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08D902CD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Ограничен (через препроцессоры)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4B5C9BC5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Глубокая инспекция (DPI)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, извлечение файлов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0611A0DC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Максимальная детализация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, скриптовый разбор протоколов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0B4F2CEC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Протоколы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18650ACB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HTTP, FTP, SMTP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7CBAB7FA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HTTP, TLS (с разбором сертов), DNS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4AC9A372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Любые (возможность написания парсера на Spicy)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</w:tbl>
    <w:p w14:paraId="44B44102"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</w:r>
      <w:r>
        <w:rPr>
          <w:rFonts w:hint="default" w:ascii="Times New Roman" w:hAnsi="Times New Roman" w:cs="Times New Roman"/>
          <w:sz w:val="24"/>
          <w:szCs w:val="24"/>
          <w:lang w:val="ru-RU"/>
        </w:rPr>
      </w:r>
      <w:r>
        <w:rPr>
          <w:rFonts w:hint="default" w:ascii="Times New Roman" w:hAnsi="Times New Roman" w:cs="Times New Roman"/>
          <w:sz w:val="24"/>
          <w:szCs w:val="24"/>
          <w:lang w:val="ru-RU"/>
        </w:rPr>
      </w:r>
    </w:p>
    <w:p w14:paraId="31CB577F"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</w:r>
      <w:r>
        <w:rPr>
          <w:rFonts w:hint="default" w:ascii="Times New Roman" w:hAnsi="Times New Roman" w:cs="Times New Roman"/>
          <w:sz w:val="24"/>
          <w:szCs w:val="24"/>
          <w:lang w:val="ru-RU"/>
        </w:rPr>
      </w:r>
      <w:r>
        <w:rPr>
          <w:rFonts w:hint="default" w:ascii="Times New Roman" w:hAnsi="Times New Roman" w:cs="Times New Roman"/>
          <w:sz w:val="24"/>
          <w:szCs w:val="24"/>
          <w:lang w:val="ru-RU"/>
        </w:rPr>
      </w:r>
    </w:p>
    <w:tbl>
      <w:tblPr>
        <w:tblInd w:w="15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000000" w:sz="0" w:space="0"/>
          <w:insideV w:val="none" w:color="000000" w:sz="0" w:space="0"/>
        </w:tblBorders>
        <w:shd w:val="clear" w:color="auto"/>
        <w:tblLayout w:type="autofit"/>
        <w:tblCellSpacing w:w="15" w:type="dxa"/>
        <w:tblLook w:val="04A0" w:firstRow="1" w:lastRow="0" w:firstColumn="1" w:lastColumn="0" w:noHBand="0" w:noVBand="1"/>
      </w:tblPr>
      <w:tblGrid>
        <w:gridCol w:w="1182"/>
        <w:gridCol w:w="3648"/>
        <w:gridCol w:w="1370"/>
        <w:gridCol w:w="2181"/>
      </w:tblGrid>
      <w:tr>
        <w:trPr>
          <w:tblCellSpacing w:w="15" w:type="dxa"/>
          <w:tblHeader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4E79EEF2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09"/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Система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627A8D07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09"/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Расположение конфигов (типичное)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4347D483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09"/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Язык правил / логики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5717D69F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09"/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Особенности синтаксиса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128BB3E2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Snort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71A04C52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41"/>
                <w:rFonts w:hint="default" w:ascii="Times New Roman" w:hAnsi="Times New Roman" w:eastAsia="sans-serif" w:cs="Times New Roman"/>
                <w:color w:val="444746"/>
                <w:sz w:val="24"/>
                <w:szCs w:val="24"/>
                <w:lang w:val="en-US" w:eastAsia="zh-CN" w:bidi="ar"/>
              </w:rPr>
              <w:t xml:space="preserve">/etc/snort/snort.conf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63EC8410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Собственный (Rule-based)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739CBF3D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41"/>
                <w:rFonts w:hint="default" w:ascii="Times New Roman" w:hAnsi="Times New Roman" w:eastAsia="sans-serif" w:cs="Times New Roman"/>
                <w:color w:val="444746"/>
                <w:sz w:val="24"/>
                <w:szCs w:val="24"/>
                <w:lang w:val="en-US" w:eastAsia="zh-CN" w:bidi="ar"/>
              </w:rPr>
              <w:t xml:space="preserve">alert tcp $EXTERNAL_NET any -&gt; $HTTP_SERVERS 80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504B1464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Suricata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4606FB40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41"/>
                <w:rFonts w:hint="default" w:ascii="Times New Roman" w:hAnsi="Times New Roman" w:eastAsia="sans-serif" w:cs="Times New Roman"/>
                <w:color w:val="444746"/>
                <w:sz w:val="24"/>
                <w:szCs w:val="24"/>
                <w:lang w:val="en-US" w:eastAsia="zh-CN" w:bidi="ar"/>
              </w:rPr>
              <w:t xml:space="preserve">/etc/suricata/suricata.yaml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73852D97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YAML + Snort-compatible rules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14550273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Поддержка расширенных ключевых слов (lua-скрипты)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100DE5E4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Zeek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1146A9A5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41"/>
                <w:rFonts w:hint="default" w:ascii="Times New Roman" w:hAnsi="Times New Roman" w:eastAsia="sans-serif" w:cs="Times New Roman"/>
                <w:color w:val="444746"/>
                <w:sz w:val="24"/>
                <w:szCs w:val="24"/>
                <w:lang w:val="en-US" w:eastAsia="zh-CN" w:bidi="ar"/>
              </w:rPr>
              <w:t xml:space="preserve">/opt/zeek/share/zeek/site/local.zeek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4304A705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sz w:val="24"/>
                <w:szCs w:val="24"/>
                <w:lang w:val="en-US" w:eastAsia="zh-CN" w:bidi="ar"/>
              </w:rPr>
              <w:t xml:space="preserve">Zeek Script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 (Тюринг-полный)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  <w:tc>
          <w:tcPr>
            <w:shd w:val="clear" w:color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0" w:type="auto"/>
            <w:vAlign w:val="center"/>
            <w:textDirection w:val="lrTb"/>
            <w:noWrap w:val="false"/>
          </w:tcPr>
          <w:p w14:paraId="44CF5D16">
            <w:pPr>
              <w:keepNext w:val="false"/>
              <w:keepLines w:val="false"/>
              <w:widowControl w:val="true"/>
              <w:suppressLineNumbers w:val="false"/>
              <w:pBdr/>
              <w:bidi w:val="false"/>
              <w:spacing w:after="0" w:afterAutospacing="0" w:before="0" w:beforeAutospacing="0" w:line="15" w:lineRule="atLeast"/>
              <w:ind w:right="0" w:lef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941"/>
                <w:rFonts w:hint="default" w:ascii="Times New Roman" w:hAnsi="Times New Roman" w:eastAsia="sans-serif" w:cs="Times New Roman"/>
                <w:color w:val="444746"/>
                <w:sz w:val="24"/>
                <w:szCs w:val="24"/>
                <w:lang w:val="en-US" w:eastAsia="zh-CN" w:bidi="ar"/>
              </w:rPr>
              <w:t xml:space="preserve">event http_request(...) { ... }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 w:eastAsia="zh-CN" w:bidi="ar"/>
              </w:rPr>
              <w:t xml:space="preserve"> — логика как в программировании</w:t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  <w:r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r>
          </w:p>
        </w:tc>
      </w:tr>
    </w:tbl>
    <w:p w14:paraId="65B8D75B">
      <w:pPr>
        <w:pBdr/>
        <w:spacing/>
        <w:ind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</w:r>
      <w:r>
        <w:rPr>
          <w:rFonts w:hint="default" w:ascii="Times New Roman" w:hAnsi="Times New Roman" w:cs="Times New Roman"/>
          <w:sz w:val="24"/>
          <w:szCs w:val="24"/>
          <w:lang w:val="ru-RU"/>
        </w:rPr>
      </w:r>
      <w:r>
        <w:rPr>
          <w:rFonts w:hint="default" w:ascii="Times New Roman" w:hAnsi="Times New Roman" w:cs="Times New Roman"/>
          <w:sz w:val="24"/>
          <w:szCs w:val="24"/>
          <w:lang w:val="ru-RU"/>
        </w:rPr>
      </w:r>
    </w:p>
    <w:p w14:paraId="18D9C873">
      <w:pPr>
        <w:pBdr/>
        <w:spacing/>
        <w:ind w:right="0" w:firstLine="0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Кореляция для вазуха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p w14:paraId="48B0CF65">
      <w:pPr>
        <w:pBdr/>
        <w:spacing/>
        <w:ind w:right="0" w:firstLine="0" w:lef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hint="default" w:ascii="Times New Roman" w:hAnsi="Times New Roman" w:cs="Times New Roman"/>
          <w:sz w:val="28"/>
          <w:szCs w:val="28"/>
        </w:rPr>
      </w:r>
    </w:p>
    <w:tbl>
      <w:tblPr>
        <w:tblStyle w:val="752"/>
        <w:tblW w:w="0" w:type="auto"/>
        <w:tblBorders/>
        <w:tblLook w:val="04A0" w:firstRow="1" w:lastRow="0" w:firstColumn="1" w:lastColumn="0" w:noHBand="0" w:noVBand="1"/>
      </w:tblPr>
      <w:tblGrid>
        <w:gridCol w:w="8521"/>
      </w:tblGrid>
      <w:tr>
        <w:trPr/>
        <w:tc>
          <w:tcPr>
            <w:tcBorders/>
            <w:tcW w:w="8521" w:type="dxa"/>
            <w:textDirection w:val="lrTb"/>
            <w:noWrap w:val="false"/>
          </w:tcPr>
          <w:p w14:paraId="0BAAACB4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&lt;localfile&gt;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0FE24F6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&lt;log_format&gt;json&lt;/log_format&gt;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2656DA5A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&lt;location&gt;/var/log/snort/alert_json.txt&lt;/location&gt;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D99EBF6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&lt;/localfile&gt;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0AE3796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2D0A43F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&lt;localfile&gt;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19BA39B7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&lt;log_format&gt;json&lt;/log_format&gt;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68E1EC07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&lt;location&gt;/var/log/suricata/eve.json&lt;/location&gt;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C3F1E5A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&lt;/localfile&gt;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43DCFDEE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D72C025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&lt;localfile&gt;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40354F5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&lt;log_format&gt;syslog&lt;/log_format&gt;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E1D918E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&lt;location&gt;/opt/zeek/logs/current/http.log&lt;/location&gt;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950D726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&lt;/localfile&gt;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D61EF54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27F370E7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GNU nano 8.4                     /var/ossec/etc/rules/local_rules.xml *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4F380FC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&lt;group name="snort_json,web,accesslog,"&gt;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C947A9F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46327D8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&lt;rule id="100010" level="3"&gt;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3AE3816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&lt;decoded_as&gt;json&lt;/decoded_as&gt;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6C8D9AB6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&lt;field name="msg"&gt;\.+&lt;/field&gt;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6349DB78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&lt;description&gt;Snort Event: $(msg)&lt;/description&gt;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42BC789A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&lt;options&gt;no_full_log&lt;/options&gt;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C03DEFB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&lt;/rule&gt;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20A83D9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4B651BCA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&lt;rule id="100012" level="12"&gt;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1BC47945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&lt;if_sid&gt;100010&lt;/if_sid&gt;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2BD57A4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&lt;field name="msg"&gt;Potential TCP SYN Flood&lt;/field&gt;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0A9B753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&lt;description&gt;Critical Attack: TCP SYN Flood detected via Snort (Level 12)&lt;/description&gt;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2FB2733B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&lt;/rule&gt;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54C29D4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8543105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&lt;rule id="100030" level="12"&gt;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2CDDF603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&lt;if_sid&gt;31100&lt;/if_sid&gt;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6A0EF04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&lt;match&gt;UNION SELECT|database()&lt;/match&gt;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7A14ADB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&lt;description&gt;Critical Attack: SQL Injection attempt via Apache (Level 12)&lt;/description&gt;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44D5D40B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&lt;/rule&gt;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3BA6C81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57C1844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&lt;rule id="100100" level="1"&gt;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443F8C5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&lt;if_sid&gt;31100&lt;/if_sid&gt;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286C14F2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&lt;description&gt;Apache Request log&lt;/description&gt;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2A311BD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&lt;/rule&gt;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620DB871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6D2058C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&lt;rule id="100200" level="12" frequency="80" timeframe="20"&gt;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9A27A9A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&lt;if_matched_sid&gt;100100&lt;/if_matched_sid&gt;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529A5B0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&lt;description&gt;Critical Attack: HTTP DDoS detected via Wazuh Correlation (Level 12)&lt;/description&gt;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C3B3AAA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  &lt;group&gt;attack,pci_dss_11.4,&lt;/group&gt;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200A4CB2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  &lt;/rule&gt;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8305C08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E06E84C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&lt;/group&gt;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</w:rPr>
            </w:r>
          </w:p>
          <w:p w14:paraId="272F5237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&lt;group name="zeek_alerts,"&gt;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245C0AC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2CC5DAF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&lt;rule id="100050" level="0"&gt;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21988CA2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&lt;decoded_as&gt;syslog&lt;/decoded_as&gt;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6FD4B699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&lt;location&gt;/opt/zeek/logs/current/http.log&lt;/location&gt;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160115B0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&lt;description&gt;Zeek HTTP log event&lt;/description&gt;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4F1AFA6D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&lt;/rule&gt;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4AD29DB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A7A9443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&lt;rule id="100051" level="12"&gt;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44B31B5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&lt;if_sid&gt;100050&lt;/if_sid&gt;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42498D58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&lt;match&gt;UNION SELECT|UNION ALL SELECT&lt;/match&gt;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F07A592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&lt;description&gt;Zeek: Detected SQL Injection attempt in HTTP URI&lt;/description&gt;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2DBF87A1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&lt;group&gt;attack,sql_injection,pci_dss_11.4,&lt;/group&gt;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E69B139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4A734ED3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&lt;/rule&gt;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F81B297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9588199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&lt;rule id="100052" level="12"&gt;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851081D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&lt;if_sid&gt;100050&lt;/if_sid&gt;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E1ECFFE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&lt;match&gt;\&lt;script\&gt;|alert\(|%3Cscript%3E&lt;/match&gt;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87BE55C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&lt;description&gt;Zeek: Detected XSS attempt in HTTP URI&lt;/description&gt;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418BBBCF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  &lt;group&gt;attack,xss,&lt;/group&gt;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10356013">
            <w:pPr>
              <w:pStyle w:val="942"/>
              <w:keepNext w:val="false"/>
              <w:keepLines w:val="false"/>
              <w:widowControl w:val="true"/>
              <w:suppressLineNumbers w:val="false"/>
              <w:pBdr/>
              <w:spacing/>
              <w:ind w:right="0" w:firstLine="0" w:left="0"/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 &lt;/rule&gt;</w:t>
            </w:r>
            <w:r>
              <w:rPr>
                <w:rStyle w:val="941"/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Style w:val="941"/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526E92B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&lt;/group&gt;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  <w:highlight w:val="none"/>
              </w:rPr>
            </w:r>
          </w:p>
          <w:p w14:paraId="4C163094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 w:bidi="ru-RU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</w:tc>
      </w:tr>
    </w:tbl>
    <w:p w14:paraId="33A7D290">
      <w:pPr>
        <w:pBdr/>
        <w:spacing w:line="360" w:lineRule="auto"/>
        <w:ind w:right="0" w:firstLine="0" w:left="0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177D1A18">
      <w:pPr>
        <w:pBdr/>
        <w:spacing w:line="360" w:lineRule="auto"/>
        <w:ind w:right="0" w:firstLine="0" w:left="0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52F3B9AF">
      <w:pPr>
        <w:pBdr/>
        <w:spacing w:line="360" w:lineRule="auto"/>
        <w:ind w:right="0" w:firstLine="0" w:left="0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76BD1F36">
      <w:pPr>
        <w:pBdr/>
        <w:spacing w:line="360" w:lineRule="auto"/>
        <w:ind w:right="0" w:firstLine="0" w:left="0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Установка суриката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071D016E">
      <w:pPr>
        <w:pBdr/>
        <w:spacing w:line="360" w:lineRule="auto"/>
        <w:ind w:right="0" w:firstLine="0" w:left="0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62399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51698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5274308" cy="3623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30pt;height:285.35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7CB3D09A">
      <w:pPr>
        <w:pStyle w:val="1_10"/>
        <w:pBdr/>
        <w:spacing/>
        <w:ind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1 – Установка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Suricata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6E4FFE2">
      <w:pPr>
        <w:pBdr/>
        <w:spacing w:line="360" w:lineRule="auto"/>
        <w:ind w:right="0" w:firstLine="0" w:left="0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8976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25640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274308" cy="1897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5.30pt;height:149.42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77ABC99C">
      <w:pPr>
        <w:pStyle w:val="1_10"/>
        <w:pBdr/>
        <w:spacing/>
        <w:ind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2 – Проверка порта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043C330">
      <w:pPr>
        <w:pBdr/>
        <w:spacing w:line="360" w:lineRule="auto"/>
        <w:ind w:right="0" w:firstLine="0" w:left="0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953552"/>
                <wp:effectExtent l="0" t="0" r="0" b="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1367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274308" cy="1953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5.30pt;height:153.82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CC4672D">
      <w:pPr>
        <w:pStyle w:val="1_10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3 – Проверка статуса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Suricata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83A3A77">
      <w:pPr>
        <w:pBdr/>
        <w:spacing w:line="360" w:lineRule="auto"/>
        <w:ind w:right="0" w:firstLine="0" w:left="0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Установка снорт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25DBBE7B">
      <w:pPr>
        <w:pBdr/>
        <w:spacing w:line="360" w:lineRule="auto"/>
        <w:ind w:right="0" w:firstLine="0" w:left="0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4381257"/>
                <wp:effectExtent l="0" t="0" r="0" b="0"/>
                <wp:docPr id="4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63563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274308" cy="4381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5.30pt;height:344.98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236B9AD">
      <w:pPr>
        <w:pStyle w:val="1_10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4 – Установка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Snort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Style w:val="752"/>
        <w:tblW w:w="0" w:type="auto"/>
        <w:tblBorders/>
        <w:tblLook w:val="04A0" w:firstRow="1" w:lastRow="0" w:firstColumn="1" w:lastColumn="0" w:noHBand="0" w:noVBand="1"/>
      </w:tblPr>
      <w:tblGrid>
        <w:gridCol w:w="8521"/>
      </w:tblGrid>
      <w:tr>
        <w:trPr/>
        <w:tc>
          <w:tcPr>
            <w:tcBorders/>
            <w:tcW w:w="8521" w:type="dxa"/>
            <w:textDirection w:val="lrTb"/>
            <w:noWrap w:val="false"/>
          </w:tcPr>
          <w:p w14:paraId="23100CCF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user@debian:~$ sudo nano /usr/local/etc/snort/rules/local.rules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28EBE222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2FBDA348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alert icmp $EXTERNAL_NET any -&gt; $HOME_NET any (msg:"ICMP Flood Attempt"; detection_filter:track by_src, count 20, seconds 10; sid:1000001; rev:1;)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E4891F2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alert icmp $EXTERNAL_NET any -&gt; $HOME_NET any (msg:"ICMP Large Packet Detected"; dsize:&gt;1000; itype:8; sid:1000002; rev:1;)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br/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8508CFC">
            <w:pPr>
              <w:pBdr/>
              <w:spacing w:line="360" w:lineRule="auto"/>
              <w:ind w:right="0" w:firstLine="0" w:left="0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</w:p>
        </w:tc>
      </w:tr>
    </w:tbl>
    <w:p w14:paraId="35A48C53">
      <w:pPr>
        <w:pBdr/>
        <w:spacing w:line="360" w:lineRule="auto"/>
        <w:ind w:right="0" w:firstLine="0" w:left="0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636AC38B">
      <w:pPr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Установка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Zeek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97327AF">
      <w:pPr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57128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2057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274308" cy="5712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5.30pt;height:449.83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E1D97BF">
      <w:pPr>
        <w:pStyle w:val="1_10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5 – Установка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Zeek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086941B2">
      <w:pPr>
        <w:pBdr/>
        <w:spacing w:line="360" w:lineRule="auto"/>
        <w:ind w:right="0" w:firstLine="0" w:left="0"/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15480" cy="714475"/>
                <wp:effectExtent l="0" t="0" r="0" b="0"/>
                <wp:docPr id="6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6832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rot="0" flipH="0" flipV="0">
                          <a:off x="0" y="0"/>
                          <a:ext cx="4515480" cy="714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5.55pt;height:56.26pt;mso-wrap-distance-left:0.00pt;mso-wrap-distance-top:0.00pt;mso-wrap-distance-right:0.00pt;mso-wrap-distance-bottom:0.00pt;rotation:0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7B495F7">
      <w:pPr>
        <w:pStyle w:val="1_10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6 – Проверка версии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zeek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</w:p>
    <w:p w14:paraId="01D7D241">
      <w:pPr>
        <w:pBdr/>
        <w:spacing w:line="360" w:lineRule="auto"/>
        <w:ind w:right="0" w:firstLine="0" w:left="0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Правила для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Zeek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tbl>
      <w:tblPr>
        <w:tblStyle w:val="752"/>
        <w:tblW w:w="0" w:type="auto"/>
        <w:tblBorders/>
        <w:tblLook w:val="04A0" w:firstRow="1" w:lastRow="0" w:firstColumn="1" w:lastColumn="0" w:noHBand="0" w:noVBand="1"/>
      </w:tblPr>
      <w:tblGrid>
        <w:gridCol w:w="8521"/>
      </w:tblGrid>
      <w:tr>
        <w:trPr/>
        <w:tc>
          <w:tcPr>
            <w:tcBorders/>
            <w:tcW w:w="8521" w:type="dxa"/>
            <w:textDirection w:val="lrTb"/>
            <w:noWrap w:val="false"/>
          </w:tcPr>
          <w:p w14:paraId="499606BB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@load base/protocols/http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1C5A688F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@load base/frameworks/notice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97E1F59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71BBA24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module MySecurity;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9E1656F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BF4A2EA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export {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AEE6F71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redef enum Notice::Type += {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99BFDF1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    SQL_Injection_Attempt,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1FFF1CB9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    Possible_Flood_Attack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1D2A79F6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};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DA5E7BE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586ACEA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# Порог для обнаружения флуда (например, больше 50 соединений от одного IP)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015A9B0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const flood_threshold = 50;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F129975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}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7B0FE11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SQL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90B7663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4E906680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event http_request(c: connection, method: string, original_URI: string, unescaped_URI: string, version: string)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6F1BD451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{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6FFFDD9C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# Приводим URI к нижнему регистру для поиска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62B903C4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local uri = to_lower(unescaped_URI);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B5EB5AC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1772705D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if ( /union/ in uri &amp;&amp; /select/ in uri || /select/ in uri &amp;&amp; /from/ in uri )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21E6AADB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{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1D63B657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    NOTICE([$note=SQL_Injection_Attempt,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873F0C9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            $conn=c,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5A7D781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            $msg=fmt("Подозрение на SQLi в URI: %s", unescaped_URI),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945D209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            $identifier=cat(c$id$orig_h)]);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B29024F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}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34340A2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}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163FFB2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16666468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global connection_count: table[addr] of count &amp;default=0;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156910A4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3E682E7A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event new_connection(c: connection)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21974115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{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6C6CD7E7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local src_ip = c$id$orig_h;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2D6D7AC1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connection_count[src_ip] += 1;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85C7432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0A891EFF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if ( connection_count[src_ip] &gt; flood_threshold )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8619215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{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20880EE4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    NOTICE([$note=Possible_Flood_Attack,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115530D3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            $conn=c,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64C5C4AA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            $msg=fmt("Слишком много соединений от %s: %d", src_ip, connection_count[src_ip]),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842AE1B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            $identifier=cat(src_ip)]);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6BB500EE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    }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50404E87">
            <w:pPr>
              <w:pBdr/>
              <w:spacing/>
              <w:ind w:right="0" w:firstLine="0" w:left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}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</w:r>
          </w:p>
          <w:p w14:paraId="7B077D0E">
            <w:pPr>
              <w:pBdr/>
              <w:spacing w:line="360" w:lineRule="auto"/>
              <w:ind w:right="0" w:firstLine="0" w:left="0"/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sz w:val="28"/>
                <w:szCs w:val="28"/>
                <w:highlight w:val="none"/>
              </w:rPr>
            </w:r>
          </w:p>
        </w:tc>
      </w:tr>
    </w:tbl>
    <w:p w14:paraId="14388CB3">
      <w:pPr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13622AC">
      <w:pPr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DDoS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атака: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E4C50B8">
      <w:pPr>
        <w:pBdr/>
        <w:spacing w:line="360" w:lineRule="auto"/>
        <w:ind w:right="0" w:firstLine="0" w:left="0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68795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8710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5274308" cy="687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15.30pt;height:54.17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7E52BFC">
      <w:pPr>
        <w:pStyle w:val="1_10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7 – Имитация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ddos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атаки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B490A7C">
      <w:pPr>
        <w:pBdr/>
        <w:spacing w:line="360" w:lineRule="auto"/>
        <w:ind w:right="0" w:firstLine="0" w:left="0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Suricata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BE4EE6F">
      <w:pPr>
        <w:pBdr/>
        <w:spacing w:line="360" w:lineRule="auto"/>
        <w:ind w:right="0" w:firstLine="0" w:left="0"/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1135" cy="2660015"/>
                <wp:effectExtent l="0" t="0" r="0" b="0"/>
                <wp:docPr id="8" name="Изображение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5262456" name="Изображение 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5271134" cy="26600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5.05pt;height:209.45pt;mso-wrap-distance-left:0.00pt;mso-wrap-distance-top:0.00pt;mso-wrap-distance-right:0.00pt;mso-wrap-distance-bottom:0.00pt;rotation:0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4EF4C45D">
      <w:pPr>
        <w:pStyle w:val="1_10"/>
        <w:pBdr/>
        <w:spacing/>
        <w:ind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  <w:t xml:space="preserve">Рисунок 8 – Результат атаки на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Suricata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</w:r>
    </w:p>
    <w:p w14:paraId="3E46D94E">
      <w:pPr>
        <w:pBdr/>
        <w:spacing w:line="360" w:lineRule="auto"/>
        <w:ind w:right="0" w:firstLine="0" w:left="0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  <w:t xml:space="preserve">Snort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28F8621E">
      <w:pPr>
        <w:pBdr/>
        <w:spacing w:line="360" w:lineRule="auto"/>
        <w:ind w:right="0" w:firstLine="0" w:left="0"/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38725" cy="4181475"/>
                <wp:effectExtent l="0" t="0" r="0" b="0"/>
                <wp:docPr id="9" name="Изображение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329192" name="Изображение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rot="0" flipH="0" flipV="0">
                          <a:off x="0" y="0"/>
                          <a:ext cx="5038724" cy="41814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75pt;height:329.25pt;mso-wrap-distance-left:0.00pt;mso-wrap-distance-top:0.00pt;mso-wrap-distance-right:0.00pt;mso-wrap-distance-bottom:0.00pt;rotation:0;z-index:1;" stroked="f">
                <v:imagedata r:id="rId21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3451CA1A">
      <w:pPr>
        <w:pStyle w:val="1_10"/>
        <w:pBdr/>
        <w:spacing/>
        <w:ind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9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  <w:t xml:space="preserve"> – Результат атаки на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Snort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6816126E">
      <w:pPr>
        <w:pBdr/>
        <w:spacing w:line="360" w:lineRule="auto"/>
        <w:ind w:right="0" w:firstLine="0" w:left="0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  <w:t xml:space="preserve">Zeek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11FB1C11">
      <w:pPr>
        <w:pBdr/>
        <w:spacing w:line="360" w:lineRule="auto"/>
        <w:ind w:right="0" w:firstLine="0" w:left="0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0500" cy="3495040"/>
                <wp:effectExtent l="0" t="0" r="0" b="0"/>
                <wp:docPr id="10" name="Изображение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577260" name="Изображение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rot="0" flipH="0" flipV="0">
                          <a:off x="0" y="0"/>
                          <a:ext cx="5270499" cy="34950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5.00pt;height:275.20pt;mso-wrap-distance-left:0.00pt;mso-wrap-distance-top:0.00pt;mso-wrap-distance-right:0.00pt;mso-wrap-distance-bottom:0.00pt;rotation:0;z-index:1;" stroked="f">
                <v:imagedata r:id="rId22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3451CA1A">
      <w:pPr>
        <w:pStyle w:val="1_10"/>
        <w:pBdr/>
        <w:spacing/>
        <w:ind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10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  <w:t xml:space="preserve"> – Результат атаки на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Zeek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78660606">
      <w:pPr>
        <w:pBdr/>
        <w:spacing w:line="360" w:lineRule="auto"/>
        <w:ind w:right="0" w:firstLine="0" w:left="0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SQL-injection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65F84009">
      <w:pPr>
        <w:pBdr/>
        <w:spacing w:line="360" w:lineRule="auto"/>
        <w:ind w:right="0" w:firstLine="0" w:left="0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Suricata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5C67A6A3">
      <w:pPr>
        <w:pBdr/>
        <w:spacing w:line="360" w:lineRule="auto"/>
        <w:ind w:right="0" w:firstLine="0" w:left="0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5420" cy="585470"/>
                <wp:effectExtent l="0" t="0" r="0" b="0"/>
                <wp:docPr id="11" name="Изображение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840149" name="Изображение 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rot="0" flipH="0" flipV="0">
                          <a:off x="0" y="0"/>
                          <a:ext cx="5265419" cy="5854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4.60pt;height:46.10pt;mso-wrap-distance-left:0.00pt;mso-wrap-distance-top:0.00pt;mso-wrap-distance-right:0.00pt;mso-wrap-distance-bottom:0.00pt;rotation:0;z-index:1;" stroked="f">
                <v:imagedata r:id="rId23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3451CA1A">
      <w:pPr>
        <w:pStyle w:val="1_10"/>
        <w:pBdr/>
        <w:spacing/>
        <w:ind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11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  <w:t xml:space="preserve"> – Результат атаки на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Suricata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0D29DB3D">
      <w:pPr>
        <w:pBdr/>
        <w:spacing w:line="360" w:lineRule="auto"/>
        <w:ind w:right="0" w:firstLine="0" w:left="0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Snort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68D0115B">
      <w:pPr>
        <w:pBdr/>
        <w:spacing w:line="360" w:lineRule="auto"/>
        <w:ind w:right="0" w:firstLine="0" w:left="0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hint="default"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0500" cy="1918335"/>
                <wp:effectExtent l="0" t="0" r="0" b="0"/>
                <wp:docPr id="12" name="Изображение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312698" name="Изображение 1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rot="0" flipH="0" flipV="0">
                          <a:off x="0" y="0"/>
                          <a:ext cx="5270499" cy="1918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5.00pt;height:151.05pt;mso-wrap-distance-left:0.00pt;mso-wrap-distance-top:0.00pt;mso-wrap-distance-right:0.00pt;mso-wrap-distance-bottom:0.00pt;rotation:0;z-index:1;" stroked="f">
                <v:imagedata r:id="rId24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3451CA1A">
      <w:pPr>
        <w:pStyle w:val="1_10"/>
        <w:pBdr/>
        <w:spacing/>
        <w:ind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12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  <w:t xml:space="preserve"> – Результат атаки на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Snort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4807BD61">
      <w:pPr>
        <w:pBdr/>
        <w:spacing w:line="360" w:lineRule="auto"/>
        <w:ind w:right="0" w:firstLine="0" w:left="0"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Zeek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0B1EE6C5">
      <w:pPr>
        <w:pBdr/>
        <w:spacing w:line="360" w:lineRule="auto"/>
        <w:ind w:right="0" w:firstLine="0" w:left="0"/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hint="default"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9230" cy="3641090"/>
                <wp:effectExtent l="0" t="0" r="0" b="0"/>
                <wp:docPr id="13" name="Изображение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582801" name="Изображение 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rot="0" flipH="0" flipV="0">
                          <a:off x="0" y="0"/>
                          <a:ext cx="5269230" cy="3641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14.90pt;height:286.70pt;mso-wrap-distance-left:0.00pt;mso-wrap-distance-top:0.00pt;mso-wrap-distance-right:0.00pt;mso-wrap-distance-bottom:0.00pt;rotation:0;z-index:1;" stroked="f">
                <v:imagedata r:id="rId25" o:title=""/>
                <o:lock v:ext="edit" rotation="t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p w14:paraId="3451CA1A">
      <w:pPr>
        <w:pStyle w:val="1_10"/>
        <w:pBdr/>
        <w:spacing/>
        <w:ind/>
        <w:rPr>
          <w:rFonts w:hint="default" w:ascii="Times New Roman" w:hAnsi="Times New Roman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  <w:t xml:space="preserve">Рисунок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13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</w:rPr>
        <w:t xml:space="preserve"> – Результат атаки на </w:t>
      </w:r>
      <w:r>
        <w:rPr>
          <w:rFonts w:hint="default"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Zeek</w:t>
      </w:r>
      <w:r>
        <w:rPr>
          <w:rFonts w:hint="default" w:ascii="Times New Roman" w:hAnsi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1440" w:right="1800" w:bottom="1440" w:left="1800" w:header="720" w:footer="720" w:gutter="0"/>
      <w:pgNumType w:start="2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Courier New">
    <w:panose1 w:val="02070309020205020404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F8855D">
    <w:pPr>
      <w:pStyle w:val="914"/>
      <w:pBdr/>
      <w:spacing/>
      <w:ind/>
      <w:jc w:val="center"/>
      <w:rPr>
        <w:rFonts w:ascii="Times New Roman" w:hAnsi="Times New Roman" w:cs="Times New Roman"/>
        <w:sz w:val="22"/>
        <w:szCs w:val="22"/>
      </w:rPr>
    </w:pPr>
    <w:fldSimple w:instr="PAGE \* MERGEFORMAT">
      <w:r>
        <w:rPr>
          <w:rFonts w:ascii="Times New Roman" w:hAnsi="Times New Roman" w:eastAsia="Times New Roman" w:cs="Times New Roman"/>
          <w:sz w:val="22"/>
          <w:szCs w:val="22"/>
        </w:rPr>
        <w:t xml:space="preserve">1</w:t>
      </w:r>
    </w:fldSimple>
    <w:r>
      <w:rPr>
        <w:rFonts w:ascii="Times New Roman" w:hAnsi="Times New Roman" w:eastAsia="Times New Roman" w:cs="Times New Roman"/>
        <w:sz w:val="22"/>
        <w:szCs w:val="22"/>
      </w:rPr>
    </w:r>
    <w:r>
      <w:rPr>
        <w:rFonts w:ascii="Times New Roman" w:hAnsi="Times New Roman" w:cs="Times New Roman"/>
        <w:sz w:val="22"/>
        <w:szCs w:val="22"/>
      </w:rPr>
    </w:r>
    <w:r>
      <w:rPr>
        <w:rFonts w:ascii="Times New Roman" w:hAnsi="Times New Roman" w:cs="Times New Roman"/>
        <w:sz w:val="22"/>
        <w:szCs w:val="22"/>
      </w:rPr>
    </w:r>
  </w:p>
  <w:p w14:paraId="68EF416D">
    <w:pPr>
      <w:pStyle w:val="914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781B8F">
    <w:pPr>
      <w:pStyle w:val="91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6D68BA">
    <w:pPr>
      <w:pStyle w:val="912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DF7E2C5">
    <w:pPr>
      <w:pStyle w:val="91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AE5B04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2">
    <w:name w:val="Table Grid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8">
    <w:name w:val="Heading 1"/>
    <w:basedOn w:val="937"/>
    <w:next w:val="937"/>
    <w:link w:val="8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9">
    <w:name w:val="Heading 3"/>
    <w:basedOn w:val="937"/>
    <w:next w:val="937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0">
    <w:name w:val="Heading 4"/>
    <w:basedOn w:val="937"/>
    <w:next w:val="937"/>
    <w:link w:val="8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1">
    <w:name w:val="Heading 5"/>
    <w:basedOn w:val="937"/>
    <w:next w:val="937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2">
    <w:name w:val="Heading 6"/>
    <w:basedOn w:val="937"/>
    <w:next w:val="937"/>
    <w:link w:val="8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3">
    <w:name w:val="Heading 7"/>
    <w:basedOn w:val="937"/>
    <w:next w:val="937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4">
    <w:name w:val="Heading 8"/>
    <w:basedOn w:val="937"/>
    <w:next w:val="937"/>
    <w:link w:val="8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5">
    <w:name w:val="Heading 9"/>
    <w:basedOn w:val="937"/>
    <w:next w:val="937"/>
    <w:link w:val="8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character" w:styleId="887">
    <w:name w:val="Heading 1 Char"/>
    <w:basedOn w:val="939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9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9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9"/>
    <w:link w:val="8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9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9"/>
    <w:link w:val="8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9"/>
    <w:link w:val="8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9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9"/>
    <w:link w:val="8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6">
    <w:name w:val="Title"/>
    <w:basedOn w:val="937"/>
    <w:next w:val="937"/>
    <w:link w:val="8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Title Char"/>
    <w:basedOn w:val="939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8">
    <w:name w:val="Subtitle"/>
    <w:basedOn w:val="937"/>
    <w:next w:val="937"/>
    <w:link w:val="8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9">
    <w:name w:val="Subtitle Char"/>
    <w:basedOn w:val="939"/>
    <w:link w:val="8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0">
    <w:name w:val="Quote"/>
    <w:basedOn w:val="937"/>
    <w:next w:val="937"/>
    <w:link w:val="9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1">
    <w:name w:val="Quote Char"/>
    <w:basedOn w:val="939"/>
    <w:link w:val="9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Emphasis"/>
    <w:basedOn w:val="9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Intense Quote"/>
    <w:basedOn w:val="937"/>
    <w:next w:val="937"/>
    <w:link w:val="9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4">
    <w:name w:val="Intense Quote Char"/>
    <w:basedOn w:val="939"/>
    <w:link w:val="9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5">
    <w:name w:val="Intense Reference"/>
    <w:basedOn w:val="9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6">
    <w:name w:val="No Spacing"/>
    <w:basedOn w:val="937"/>
    <w:uiPriority w:val="1"/>
    <w:qFormat/>
    <w:pPr>
      <w:pBdr/>
      <w:spacing w:after="0" w:line="240" w:lineRule="auto"/>
      <w:ind/>
    </w:pPr>
  </w:style>
  <w:style w:type="character" w:styleId="907">
    <w:name w:val="Subtle Emphasis"/>
    <w:basedOn w:val="9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Emphasis"/>
    <w:basedOn w:val="939"/>
    <w:uiPriority w:val="20"/>
    <w:qFormat/>
    <w:pPr>
      <w:pBdr/>
      <w:spacing/>
      <w:ind/>
    </w:pPr>
    <w:rPr>
      <w:i/>
      <w:iCs/>
    </w:rPr>
  </w:style>
  <w:style w:type="character" w:styleId="909">
    <w:name w:val="Strong"/>
    <w:basedOn w:val="939"/>
    <w:uiPriority w:val="22"/>
    <w:qFormat/>
    <w:pPr>
      <w:pBdr/>
      <w:spacing/>
      <w:ind/>
    </w:pPr>
    <w:rPr>
      <w:b/>
      <w:bCs/>
    </w:rPr>
  </w:style>
  <w:style w:type="character" w:styleId="910">
    <w:name w:val="Subtle Reference"/>
    <w:basedOn w:val="9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1">
    <w:name w:val="Book Title"/>
    <w:basedOn w:val="9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2">
    <w:name w:val="Header"/>
    <w:basedOn w:val="937"/>
    <w:link w:val="91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3">
    <w:name w:val="Header Char"/>
    <w:basedOn w:val="939"/>
    <w:link w:val="912"/>
    <w:uiPriority w:val="99"/>
    <w:pPr>
      <w:pBdr/>
      <w:spacing/>
      <w:ind/>
    </w:pPr>
  </w:style>
  <w:style w:type="paragraph" w:styleId="914">
    <w:name w:val="Footer"/>
    <w:basedOn w:val="937"/>
    <w:link w:val="91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5">
    <w:name w:val="Footer Char"/>
    <w:basedOn w:val="939"/>
    <w:link w:val="914"/>
    <w:uiPriority w:val="99"/>
    <w:pPr>
      <w:pBdr/>
      <w:spacing/>
      <w:ind/>
    </w:pPr>
  </w:style>
  <w:style w:type="paragraph" w:styleId="916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7">
    <w:name w:val="footnote text"/>
    <w:basedOn w:val="937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Footnote Text Char"/>
    <w:basedOn w:val="939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foot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paragraph" w:styleId="920">
    <w:name w:val="endnote text"/>
    <w:basedOn w:val="937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Endnote Text Char"/>
    <w:basedOn w:val="939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end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character" w:styleId="923">
    <w:name w:val="Hyperlink"/>
    <w:basedOn w:val="9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4">
    <w:name w:val="FollowedHyperlink"/>
    <w:basedOn w:val="9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5">
    <w:name w:val="toc 1"/>
    <w:basedOn w:val="937"/>
    <w:next w:val="937"/>
    <w:uiPriority w:val="39"/>
    <w:unhideWhenUsed/>
    <w:pPr>
      <w:pBdr/>
      <w:spacing w:after="100"/>
      <w:ind/>
    </w:pPr>
  </w:style>
  <w:style w:type="paragraph" w:styleId="926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27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8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9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30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31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32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33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34">
    <w:name w:val="Placeholder Text"/>
    <w:basedOn w:val="939"/>
    <w:uiPriority w:val="99"/>
    <w:semiHidden/>
    <w:pPr>
      <w:pBdr/>
      <w:spacing/>
      <w:ind/>
    </w:pPr>
    <w:rPr>
      <w:color w:val="666666"/>
    </w:rPr>
  </w:style>
  <w:style w:type="paragraph" w:styleId="935">
    <w:name w:val="TOC Heading"/>
    <w:uiPriority w:val="39"/>
    <w:unhideWhenUsed/>
    <w:pPr>
      <w:pBdr/>
      <w:spacing/>
      <w:ind/>
    </w:pPr>
  </w:style>
  <w:style w:type="paragraph" w:styleId="936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paragraph" w:styleId="937" w:default="1">
    <w:name w:val="Normal"/>
    <w:uiPriority w:val="0"/>
    <w:qFormat/>
    <w:pPr>
      <w:pBdr/>
      <w:spacing/>
      <w:ind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938">
    <w:name w:val="Heading 2"/>
    <w:next w:val="937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SimSun" w:hAnsi="SimSun" w:eastAsia="SimSun" w:cs="SimSun"/>
      <w:b/>
      <w:bCs/>
      <w:i/>
      <w:iCs/>
      <w:sz w:val="36"/>
      <w:szCs w:val="36"/>
      <w:lang w:val="en-US" w:eastAsia="zh-CN" w:bidi="ar"/>
    </w:rPr>
  </w:style>
  <w:style w:type="character" w:styleId="939" w:default="1">
    <w:name w:val="Default Paragraph Font"/>
    <w:uiPriority w:val="0"/>
    <w:semiHidden/>
    <w:qFormat/>
    <w:pPr>
      <w:pBdr/>
      <w:spacing/>
      <w:ind/>
    </w:pPr>
  </w:style>
  <w:style w:type="table" w:styleId="94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1">
    <w:name w:val="HTML Code"/>
    <w:basedOn w:val="939"/>
    <w:uiPriority w:val="0"/>
    <w:qFormat/>
    <w:pPr>
      <w:pBdr/>
      <w:spacing/>
      <w:ind/>
    </w:pPr>
    <w:rPr>
      <w:rFonts w:ascii="Courier New" w:hAnsi="Courier New" w:cs="Courier New"/>
      <w:sz w:val="20"/>
      <w:szCs w:val="20"/>
    </w:rPr>
  </w:style>
  <w:style w:type="paragraph" w:styleId="942">
    <w:name w:val="Normal (Web)"/>
    <w:uiPriority w:val="0"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paragraph" w:styleId="943">
    <w:name w:val="List Paragraph"/>
    <w:basedOn w:val="937"/>
    <w:uiPriority w:val="99"/>
    <w:qFormat/>
    <w:pPr>
      <w:pBdr/>
      <w:spacing/>
      <w:ind w:left="720"/>
    </w:pPr>
  </w:style>
  <w:style w:type="character" w:styleId="1_11" w:customStyle="1">
    <w:name w:val="Рисуно_character"/>
    <w:link w:val="1_10"/>
    <w:pPr>
      <w:pBdr/>
      <w:spacing/>
      <w:ind/>
    </w:pPr>
    <w:rPr>
      <w:rFonts w:hint="default" w:ascii="Times New Roman" w:hAnsi="Times New Roman" w:eastAsia="Times New Roman" w:cs="Times New Roman"/>
      <w:sz w:val="28"/>
      <w:szCs w:val="28"/>
      <w:lang w:val="ru-RU"/>
    </w:rPr>
  </w:style>
  <w:style w:type="paragraph" w:styleId="1_10" w:customStyle="1">
    <w:name w:val="Рисуно"/>
    <w:basedOn w:val="937"/>
    <w:link w:val="1_11"/>
    <w:qFormat/>
    <w:pPr>
      <w:pBdr/>
      <w:spacing w:after="240" w:line="360" w:lineRule="auto"/>
      <w:ind w:right="0" w:firstLine="0" w:left="0"/>
      <w:jc w:val="center"/>
    </w:pPr>
    <w:rPr>
      <w:rFonts w:hint="default" w:ascii="Times New Roman" w:hAnsi="Times New Roman" w:eastAsia="Times New Roman" w:cs="Times New Roman"/>
      <w:sz w:val="28"/>
      <w:szCs w:val="28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revision>4</cp:revision>
  <dcterms:created xsi:type="dcterms:W3CDTF">2026-03-15T13:24:00Z</dcterms:created>
  <dcterms:modified xsi:type="dcterms:W3CDTF">2026-04-25T11:42:06Z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FB294CC404794C89BEA66145D04D1FE0_13</vt:lpwstr>
  </property>
</Properties>
</file>