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МИНОБРНАУКИ РОССИИ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высшего образования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«МИРЭА – Российский технологический университет»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РТУ МИРЭА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кибербезопасности и цифровых технологий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КБ-4 «Интеллектуальные системы информационной безопасности»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работе №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разделы математики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Линейные регистры сдвига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ББМО-01-25</w: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___Мухаметшин Александр Ринатович_</w: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sz w:val="28"/>
          <w:szCs w:val="28"/>
        </w:rPr>
        <w:t xml:space="preserve">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Изотова Анастасия Андреевна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20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5. Реализация LFSR с другим многочленом и начальным состоянием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LFSR длины 5 с многочленом обратной связи </w:t>
      </w:r>
      <w:r>
        <w:rPr>
          <w:rFonts w:ascii="Times New Roman" w:hAnsi="Times New Roman" w:cs="Times New Roman"/>
          <w:sz w:val="28"/>
          <w:szCs w:val="28"/>
        </w:rPr>
        <w:t xml:space="preserve">( x</w:t>
      </w:r>
      <w:r>
        <w:rPr>
          <w:rFonts w:ascii="Times New Roman" w:hAnsi="Times New Roman" w:cs="Times New Roman"/>
          <w:sz w:val="28"/>
          <w:szCs w:val="28"/>
        </w:rPr>
        <w:t xml:space="preserve">^5 + x^2 + 1 ) (т.е. </w:t>
      </w:r>
      <w:r>
        <w:rPr>
          <w:rFonts w:ascii="Times New Roman" w:hAnsi="Times New Roman" w:cs="Times New Roman"/>
          <w:sz w:val="28"/>
          <w:szCs w:val="28"/>
        </w:rPr>
        <w:t xml:space="preserve">taps</w:t>
      </w:r>
      <w:r>
        <w:rPr>
          <w:rFonts w:ascii="Times New Roman" w:hAnsi="Times New Roman" w:cs="Times New Roman"/>
          <w:sz w:val="28"/>
          <w:szCs w:val="28"/>
        </w:rPr>
        <w:t xml:space="preserve"> = [5, 2])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начальным состоянием [0, 1, 0, 0, 1]. Сгенерируйте последовательность длиной 31 бит.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6. Определение периода LFSR с разными начальными состояниями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LFSR с многочленом </w:t>
      </w:r>
      <w:r>
        <w:rPr>
          <w:rFonts w:ascii="Times New Roman" w:hAnsi="Times New Roman" w:cs="Times New Roman"/>
          <w:sz w:val="28"/>
          <w:szCs w:val="28"/>
        </w:rPr>
        <w:t xml:space="preserve">( x</w:t>
      </w:r>
      <w:r>
        <w:rPr>
          <w:rFonts w:ascii="Times New Roman" w:hAnsi="Times New Roman" w:cs="Times New Roman"/>
          <w:sz w:val="28"/>
          <w:szCs w:val="28"/>
        </w:rPr>
        <w:t xml:space="preserve">^4 \u002B x \u002B 1 ) (</w:t>
      </w:r>
      <w:r>
        <w:rPr>
          <w:rFonts w:ascii="Times New Roman" w:hAnsi="Times New Roman" w:cs="Times New Roman"/>
          <w:sz w:val="28"/>
          <w:szCs w:val="28"/>
        </w:rPr>
        <w:t xml:space="preserve">taps</w:t>
      </w:r>
      <w:r>
        <w:rPr>
          <w:rFonts w:ascii="Times New Roman" w:hAnsi="Times New Roman" w:cs="Times New Roman"/>
          <w:sz w:val="28"/>
          <w:szCs w:val="28"/>
        </w:rPr>
        <w:t xml:space="preserve"> = [4, 1]) найдите период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следующих начальных состояний: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[1, 0, 0, 0]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[0, 1, 0, 0]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[1, 1, 1, 1]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 полученные периоды и сделайте выводы.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7. Исследование влияния многочлена обратной связи на период для 3-битного LFSR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регистра длины 3 сравните периоды LFSR с многочленами: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 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^3 + x + 1 ) (taps = [3, 1])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 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^3 + x^2 + 1 ) (taps = [3, 2])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состояние — [1, 0, 0].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8. Генерация псевдослучайных чисел с LFSR и анализ распределения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LFSR с многочленом </w:t>
      </w:r>
      <w:r>
        <w:rPr>
          <w:rFonts w:ascii="Times New Roman" w:hAnsi="Times New Roman" w:cs="Times New Roman"/>
          <w:sz w:val="28"/>
          <w:szCs w:val="28"/>
        </w:rPr>
        <w:t xml:space="preserve">( x</w:t>
      </w:r>
      <w:r>
        <w:rPr>
          <w:rFonts w:ascii="Times New Roman" w:hAnsi="Times New Roman" w:cs="Times New Roman"/>
          <w:sz w:val="28"/>
          <w:szCs w:val="28"/>
        </w:rPr>
        <w:t xml:space="preserve">^6 + x + 1 ) (</w:t>
      </w:r>
      <w:r>
        <w:rPr>
          <w:rFonts w:ascii="Times New Roman" w:hAnsi="Times New Roman" w:cs="Times New Roman"/>
          <w:sz w:val="28"/>
          <w:szCs w:val="28"/>
        </w:rPr>
        <w:t xml:space="preserve">taps</w:t>
      </w:r>
      <w:r>
        <w:rPr>
          <w:rFonts w:ascii="Times New Roman" w:hAnsi="Times New Roman" w:cs="Times New Roman"/>
          <w:sz w:val="28"/>
          <w:szCs w:val="28"/>
        </w:rPr>
        <w:t xml:space="preserve"> = [6, 1]) и начальным состоянием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[1,0,0,0,0,0], сгенерируйте последовательность длиной 63 бита. Подсчитайте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единиц и нулей и постройте гистограмму распределения (можно с помощью </w:t>
      </w:r>
      <w:r>
        <w:rPr>
          <w:rFonts w:ascii="Times New Roman" w:hAnsi="Times New Roman" w:cs="Times New Roman"/>
          <w:sz w:val="28"/>
          <w:szCs w:val="28"/>
        </w:rPr>
        <w:t xml:space="preserve">matplotlib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9. Реализация LFSR с обратной связью по нескольким битам и визуализация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LFSR длины 4 с многочленом </w:t>
      </w:r>
      <w:r>
        <w:rPr>
          <w:rFonts w:ascii="Times New Roman" w:hAnsi="Times New Roman" w:cs="Times New Roman"/>
          <w:sz w:val="28"/>
          <w:szCs w:val="28"/>
        </w:rPr>
        <w:t xml:space="preserve">( x</w:t>
      </w:r>
      <w:r>
        <w:rPr>
          <w:rFonts w:ascii="Times New Roman" w:hAnsi="Times New Roman" w:cs="Times New Roman"/>
          <w:sz w:val="28"/>
          <w:szCs w:val="28"/>
        </w:rPr>
        <w:t xml:space="preserve">^4 + x^3 + 1 ) (</w:t>
      </w:r>
      <w:r>
        <w:rPr>
          <w:rFonts w:ascii="Times New Roman" w:hAnsi="Times New Roman" w:cs="Times New Roman"/>
          <w:sz w:val="28"/>
          <w:szCs w:val="28"/>
        </w:rPr>
        <w:t xml:space="preserve">taps</w:t>
      </w:r>
      <w:r>
        <w:rPr>
          <w:rFonts w:ascii="Times New Roman" w:hAnsi="Times New Roman" w:cs="Times New Roman"/>
          <w:sz w:val="28"/>
          <w:szCs w:val="28"/>
        </w:rPr>
        <w:t xml:space="preserve"> = [4, 3]) и начальным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состоянием [1, 1, 0, 0]. Выведите в консоль состояние регистра на каждом шаге,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итоговую последовательность длиной 15.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функции, используемые для заданий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9796" cy="5382376"/>
                <wp:effectExtent l="0" t="0" r="0" b="889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629796" cy="5382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4.55pt;height:423.8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 вывод задания 5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96375" cy="1914792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96375" cy="1914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8.30pt;height:150.7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3895"/>
                <wp:effectExtent l="0" t="0" r="3175" b="190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3.8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 вывод задания 6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29743" cy="1771897"/>
                <wp:effectExtent l="0" t="0" r="952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29743" cy="1771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8.80pt;height:139.5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00582" cy="57158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00582" cy="571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73.27pt;height:45.0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 вывод задания 7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67901" cy="1629002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67901" cy="1629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7.55pt;height:128.2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5740" cy="409632"/>
                <wp:effectExtent l="0" t="0" r="9525" b="952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895740" cy="409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49.27pt;height:32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 вывод задания 8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91320" cy="1162212"/>
                <wp:effectExtent l="0" t="0" r="9525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91320" cy="1162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1.29pt;height:91.5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86935"/>
                <wp:effectExtent l="0" t="0" r="317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4686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69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 вывод задания 9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7587" cy="1810003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7587" cy="1810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5.56pt;height:142.5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8058" cy="2724530"/>
                <wp:effectExtent l="0" t="0" r="9525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458057" cy="2724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72.29pt;height:214.5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bookmarkStart w:id="0" w:name="_GoBack"/>
      <w:r/>
      <w:bookmarkEnd w:id="0"/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revision>2</cp:revision>
  <dcterms:created xsi:type="dcterms:W3CDTF">2025-09-27T07:30:00Z</dcterms:created>
  <dcterms:modified xsi:type="dcterms:W3CDTF">2025-10-03T19:43:25Z</dcterms:modified>
</cp:coreProperties>
</file>