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margin" w:tblpXSpec="center" w:vertAnchor="page" w:tblpY="286" w:leftFromText="180" w:topFromText="0" w:rightFromText="180" w:bottomFromText="0"/>
        <w:tblW w:w="9356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>
        <w:trPr>
          <w:cantSplit/>
          <w:trHeight w:val="184"/>
        </w:trPr>
        <w:tc>
          <w:tcPr>
            <w:tcBorders/>
            <w:tcW w:w="2599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b/>
                <w:bCs/>
                <w:sz w:val="24"/>
                <w:szCs w:val="24"/>
              </w:rPr>
            </w:pPr>
            <w:r/>
            <w:bookmarkStart w:id="0" w:name="_Hlk117810796"/>
            <w:r/>
            <w:bookmarkStart w:id="1" w:name="_Hlk180164853"/>
            <w:r/>
            <w:bookmarkStart w:id="2" w:name="_Hlk180164949"/>
            <w:r/>
            <w:bookmarkStart w:id="3" w:name="_Hlk180164955"/>
            <w:r/>
            <w:bookmarkStart w:id="4" w:name="_Hlk180164980"/>
            <w:r/>
            <w:bookmarkEnd w:id="0"/>
            <w:r>
              <w:rPr>
                <w:b/>
                <w:bCs/>
                <w:sz w:val="24"/>
                <w:szCs w:val="24"/>
              </w:rPr>
              <w:br w:type="page" w:clear="all"/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Bdr/>
              <w:spacing w:line="240" w:lineRule="atLeast"/>
              <w:ind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Bdr/>
              <w:spacing w:line="240" w:lineRule="atLeast"/>
              <w:ind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  <w:r>
              <w:rPr>
                <w:caps/>
                <w:sz w:val="24"/>
              </w:rPr>
            </w:r>
          </w:p>
        </w:tc>
        <w:tc>
          <w:tcPr>
            <w:tcBorders/>
            <w:tcW w:w="3166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>
              <w:rPr>
                <w:sz w:val="24"/>
              </w:rPr>
            </w:r>
          </w:p>
          <w:p>
            <w:pPr>
              <w:pBdr/>
              <w:spacing w:line="240" w:lineRule="atLeast"/>
              <w:ind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13pt;height:79.47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</w:rPr>
            </w:r>
          </w:p>
        </w:tc>
        <w:tc>
          <w:tcPr>
            <w:tcBorders/>
            <w:tcW w:w="3591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  <w:r>
              <w:rPr>
                <w:caps/>
                <w:sz w:val="24"/>
              </w:rPr>
            </w:r>
          </w:p>
        </w:tc>
      </w:tr>
      <w:tr>
        <w:trPr>
          <w:cantSplit/>
          <w:trHeight w:val="554"/>
        </w:trPr>
        <w:tc>
          <w:tcPr>
            <w:gridSpan w:val="3"/>
            <w:tcBorders/>
            <w:tcW w:w="9356" w:type="dxa"/>
            <w:vAlign w:val="center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 xml:space="preserve">МИНОБРНАУКИ РОССИИ</w:t>
            </w:r>
            <w:r>
              <w:rPr>
                <w:rFonts w:cs="Times New Roman"/>
                <w:caps/>
              </w:rPr>
            </w:r>
          </w:p>
        </w:tc>
      </w:tr>
      <w:tr>
        <w:trPr>
          <w:cantSplit/>
          <w:trHeight w:val="18"/>
        </w:trPr>
        <w:tc>
          <w:tcPr>
            <w:gridSpan w:val="3"/>
            <w:tcBorders>
              <w:bottom w:val="single" w:color="auto" w:sz="18" w:space="0"/>
            </w:tcBorders>
            <w:tcW w:w="9356" w:type="dxa"/>
            <w:textDirection w:val="lrTb"/>
            <w:noWrap w:val="false"/>
          </w:tcPr>
          <w:p>
            <w:pPr>
              <w:pBdr/>
              <w:spacing w:line="240" w:lineRule="exact"/>
              <w:ind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cs="Times New Roman"/>
                <w:sz w:val="24"/>
                <w:lang w:val="ru-RU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  <w:r>
              <w:rPr>
                <w:rFonts w:cs="Times New Roman"/>
                <w:sz w:val="24"/>
                <w:lang w:val="ru-RU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sz w:val="24"/>
                <w:lang w:val="ru-RU"/>
              </w:rPr>
              <w:t xml:space="preserve">«</w:t>
            </w:r>
            <w:r>
              <w:rPr>
                <w:rFonts w:cs="Times New Roman"/>
                <w:b/>
                <w:sz w:val="24"/>
                <w:szCs w:val="24"/>
                <w:lang w:val="ru-RU"/>
              </w:rPr>
              <w:t xml:space="preserve">МИРЭА</w:t>
            </w:r>
            <w:r>
              <w:rPr>
                <w:rFonts w:cs="Times New Roman"/>
                <w:b/>
                <w:sz w:val="24"/>
                <w:lang w:val="ru-RU"/>
              </w:rPr>
              <w:t xml:space="preserve"> </w:t>
            </w:r>
            <w:r>
              <w:rPr>
                <w:rStyle w:val="764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rFonts w:cs="Times New Roman"/>
                <w:b/>
                <w:sz w:val="24"/>
                <w:lang w:val="ru-RU"/>
              </w:rPr>
              <w:t xml:space="preserve">Российский технологический университет»</w:t>
            </w:r>
            <w:r>
              <w:rPr>
                <w:rFonts w:cs="Times New Roman"/>
                <w:b/>
                <w:lang w:val="ru-RU"/>
              </w:rPr>
            </w:r>
          </w:p>
          <w:p>
            <w:pPr>
              <w:pStyle w:val="762"/>
              <w:pBdr/>
              <w:spacing w:line="360" w:lineRule="auto"/>
              <w:ind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 xml:space="preserve">РТУ МИРЭА</w:t>
            </w:r>
            <w:bookmarkEnd w:id="3"/>
            <w:r>
              <w:rPr>
                <w:b/>
                <w:bCs/>
                <w:sz w:val="32"/>
                <w:szCs w:val="24"/>
              </w:rPr>
            </w:r>
          </w:p>
        </w:tc>
      </w:tr>
    </w:tbl>
    <w:p>
      <w:pPr>
        <w:pStyle w:val="763"/>
        <w:pBdr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 xml:space="preserve">Институт Информационных технологий</w:t>
      </w:r>
      <w:r>
        <w:rPr>
          <w:sz w:val="28"/>
        </w:rPr>
      </w:r>
    </w:p>
    <w:p>
      <w:pPr>
        <w:pStyle w:val="763"/>
        <w:pBdr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Инструментального и прикладного программного обеспечения</w:t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ПРАКТИЧЕСКАЯ РАБОТА №5</w:t>
      </w:r>
      <w:bookmarkEnd w:id="2"/>
      <w:r>
        <w:rPr>
          <w:b/>
          <w:sz w:val="32"/>
          <w:szCs w:val="32"/>
        </w:rPr>
      </w:r>
    </w:p>
    <w:p>
      <w:pPr>
        <w:pStyle w:val="763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дисциплине «</w:t>
      </w:r>
      <w:r>
        <w:rPr>
          <w:sz w:val="28"/>
          <w:szCs w:val="28"/>
        </w:rPr>
        <w:t xml:space="preserve">Технологии виртуализации клиент-серверных приложений</w:t>
      </w:r>
      <w:r>
        <w:rPr>
          <w:sz w:val="28"/>
        </w:rPr>
        <w:t xml:space="preserve">»</w:t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763"/>
        <w:pBdr/>
        <w:spacing w:line="240" w:lineRule="auto"/>
        <w:ind w:firstLine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763"/>
        <w:pBdr/>
        <w:spacing w:line="240" w:lineRule="auto"/>
        <w:ind w:firstLine="0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hanging="3540" w:left="3402"/>
        <w:jc w:val="center"/>
        <w:rPr>
          <w:sz w:val="28"/>
        </w:rPr>
      </w:pPr>
      <w:r>
        <w:rPr>
          <w:b/>
          <w:sz w:val="28"/>
        </w:rPr>
        <w:t xml:space="preserve">Студент группы</w:t>
      </w:r>
      <w:r>
        <w:rPr>
          <w:b/>
          <w:sz w:val="28"/>
        </w:rPr>
        <w:t xml:space="preserve"> </w:t>
      </w:r>
      <w:r>
        <w:rPr>
          <w:sz w:val="28"/>
        </w:rPr>
        <w:t xml:space="preserve">ИКБО-20-21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                    </w:t>
      </w:r>
      <w:r>
        <w:rPr>
          <w:sz w:val="28"/>
        </w:rPr>
        <w:t xml:space="preserve">Мухаметшин А. Р. </w:t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 xml:space="preserve">_______________</w:t>
      </w:r>
      <w:r>
        <w:rPr>
          <w:sz w:val="28"/>
        </w:rPr>
      </w:r>
    </w:p>
    <w:p>
      <w:pPr>
        <w:pStyle w:val="763"/>
        <w:pBdr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 xml:space="preserve">(подпись студента)</w:t>
      </w:r>
      <w:r>
        <w:rPr>
          <w:sz w:val="20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bCs/>
          <w:sz w:val="28"/>
        </w:rPr>
      </w:pPr>
      <w:r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>
        <w:rPr>
          <w:b/>
          <w:sz w:val="28"/>
        </w:rPr>
        <w:t xml:space="preserve">работы </w:t>
      </w:r>
      <w:r>
        <w:rPr>
          <w:bCs/>
          <w:sz w:val="28"/>
        </w:rPr>
        <w:t xml:space="preserve">                                             Волков М.Ю.</w:t>
      </w:r>
      <w:r>
        <w:rPr>
          <w:bCs/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 xml:space="preserve">_______________</w:t>
      </w:r>
      <w:r>
        <w:rPr>
          <w:sz w:val="28"/>
        </w:rPr>
      </w:r>
    </w:p>
    <w:p>
      <w:pPr>
        <w:pStyle w:val="763"/>
        <w:pBdr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 xml:space="preserve">(подпись руководителя</w:t>
      </w:r>
      <w:r>
        <w:rPr>
          <w:sz w:val="20"/>
        </w:rPr>
        <w:t xml:space="preserve">)</w:t>
      </w:r>
      <w:r>
        <w:rPr>
          <w:sz w:val="20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«___» ____________ 2024 г.</w:t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«___» ____________ 2024 г.</w:t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63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2024</w:t>
      </w:r>
      <w:bookmarkEnd w:id="4"/>
      <w:r/>
      <w:r>
        <w:rPr>
          <w:sz w:val="28"/>
        </w:rPr>
      </w:r>
    </w:p>
    <w:sdt>
      <w:sdtPr>
        <w15:appearance w15:val="boundingBox"/>
        <w:id w:val="-824278542"/>
        <w:docPartObj>
          <w:docPartGallery w:val="Table of Contents"/>
          <w:docPartUnique w:val="true"/>
        </w:docPartObj>
        <w:rPr>
          <w:rFonts w:eastAsiaTheme="minorHAnsi" w:cstheme="minorBidi"/>
          <w:b w:val="0"/>
          <w:sz w:val="28"/>
          <w:szCs w:val="22"/>
        </w:rPr>
      </w:sdtPr>
      <w:sdtContent>
        <w:p>
          <w:pPr>
            <w:pStyle w:val="766"/>
            <w:pBdr/>
            <w:spacing/>
            <w:ind/>
            <w:rPr>
              <w:rStyle w:val="765"/>
              <w:b/>
              <w:bCs/>
              <w:lang w:val="ru-RU"/>
            </w:rPr>
          </w:pPr>
          <w:r/>
          <w:bookmarkStart w:id="5" w:name="_Hlk180173769"/>
          <w:r>
            <w:rPr>
              <w:rStyle w:val="765"/>
              <w:b/>
              <w:bCs/>
              <w:lang w:val="ru-RU"/>
            </w:rPr>
            <w:t xml:space="preserve">ОГЛАВЛЕНИЕ</w:t>
          </w:r>
          <w:r>
            <w:rPr>
              <w:rStyle w:val="765"/>
              <w:b/>
              <w:bCs/>
              <w:lang w:val="ru-RU"/>
            </w:rPr>
          </w:r>
        </w:p>
        <w:p>
          <w:pPr>
            <w:pStyle w:val="767"/>
            <w:pBdr/>
            <w:spacing/>
            <w:ind/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tooltip="#_Toc179033484" w:anchor="_Toc179033484" w:history="1">
            <w:r>
              <w:rPr>
                <w:rStyle w:val="768"/>
                <w:lang w:val="ru-RU"/>
              </w:rPr>
              <w:t xml:space="preserve">Цель работы</w:t>
            </w:r>
            <w:r>
              <w:tab/>
            </w:r>
            <w:r>
              <w:fldChar w:fldCharType="begin"/>
            </w:r>
            <w:r>
              <w:instrText xml:space="preserve"> PAGEREF _Toc179033484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r>
        </w:p>
        <w:p>
          <w:pPr>
            <w:pStyle w:val="767"/>
            <w:pBdr/>
            <w:spacing/>
            <w:ind/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pPr>
          <w:r/>
          <w:hyperlink w:tooltip="#_Toc179033485" w:anchor="_Toc179033485" w:history="1">
            <w:r>
              <w:rPr>
                <w:rStyle w:val="768"/>
                <w:lang w:val="ru-RU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_Toc179033485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r>
        </w:p>
        <w:p>
          <w:pPr>
            <w:pStyle w:val="767"/>
            <w:pBdr/>
            <w:spacing/>
            <w:ind/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pPr>
          <w:r/>
          <w:hyperlink w:tooltip="#_Toc179033486" w:anchor="_Toc179033486" w:history="1">
            <w:r>
              <w:rPr>
                <w:rStyle w:val="768"/>
                <w:lang w:val="ru-RU"/>
              </w:rPr>
              <w:t xml:space="preserve">Выводы</w:t>
            </w:r>
            <w:r>
              <w:tab/>
            </w:r>
            <w:r>
              <w:fldChar w:fldCharType="begin"/>
            </w:r>
            <w:r>
              <w:instrText xml:space="preserve"> PAGEREF _Toc179033486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r>
        </w:p>
        <w:p>
          <w:pPr>
            <w:pStyle w:val="767"/>
            <w:pBdr/>
            <w:spacing/>
            <w:ind/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pPr>
          <w:r/>
          <w:hyperlink w:tooltip="#_Toc179033487" w:anchor="_Toc179033487" w:history="1">
            <w:r>
              <w:rPr>
                <w:rStyle w:val="768"/>
                <w:lang w:val="ru-RU"/>
              </w:rPr>
              <w:t xml:space="preserve">Ответы на вопросы к практической работе</w:t>
            </w:r>
            <w:r>
              <w:tab/>
            </w:r>
            <w:r>
              <w:fldChar w:fldCharType="begin"/>
            </w:r>
            <w:r>
              <w:instrText xml:space="preserve"> PAGEREF _Toc179033487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r>
        </w:p>
        <w:p>
          <w:pPr>
            <w:pStyle w:val="767"/>
            <w:pBdr/>
            <w:spacing/>
            <w:ind/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pPr>
          <w:r/>
          <w:hyperlink w:tooltip="#_Toc179033488" w:anchor="_Toc179033488" w:history="1">
            <w:r>
              <w:rPr>
                <w:rStyle w:val="768"/>
                <w:lang w:val="ru-RU"/>
              </w:rPr>
              <w:t xml:space="preserve">Список использованной литературы</w:t>
            </w:r>
            <w:r>
              <w:tab/>
            </w:r>
            <w:r>
              <w:fldChar w:fldCharType="begin"/>
            </w:r>
            <w:r>
              <w:instrText xml:space="preserve"> PAGEREF _Toc179033488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val="ru-RU" w:eastAsia="ru-RU"/>
              <w14:ligatures w14:val="standardContextual"/>
            </w:rPr>
          </w:r>
        </w:p>
        <w:p>
          <w:pPr>
            <w:pBdr/>
            <w:tabs>
              <w:tab w:val="right" w:leader="none" w:pos="9355"/>
            </w:tabs>
            <w:spacing/>
            <w:ind/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tab/>
          </w:r>
          <w:r>
            <w:rPr>
              <w:b/>
              <w:bCs/>
            </w:rPr>
          </w:r>
        </w:p>
      </w:sdtContent>
    </w:sdt>
    <w:p>
      <w:pPr>
        <w:pBdr/>
        <w:spacing/>
        <w:ind/>
        <w:rPr>
          <w:b/>
          <w:bCs/>
        </w:rPr>
      </w:pPr>
      <w:r>
        <w:rPr>
          <w:b/>
          <w:bCs/>
        </w:rPr>
        <w:br w:type="page" w:clear="all"/>
      </w:r>
      <w:r>
        <w:rPr>
          <w:b/>
          <w:bCs/>
        </w:rPr>
      </w:r>
    </w:p>
    <w:p>
      <w:pPr>
        <w:pStyle w:val="756"/>
        <w:pBdr/>
        <w:spacing/>
        <w:ind/>
        <w:rPr>
          <w:szCs w:val="36"/>
          <w:lang w:val="ru-RU"/>
        </w:rPr>
      </w:pPr>
      <w:r/>
      <w:bookmarkStart w:id="6" w:name="_Toc179033484"/>
      <w:r>
        <w:rPr>
          <w:szCs w:val="36"/>
          <w:lang w:val="ru-RU"/>
        </w:rPr>
        <w:t xml:space="preserve">Ц</w:t>
      </w:r>
      <w:r>
        <w:rPr>
          <w:szCs w:val="36"/>
          <w:lang w:val="ru-RU"/>
        </w:rPr>
        <w:t xml:space="preserve">ель работы</w:t>
      </w:r>
      <w:bookmarkEnd w:id="6"/>
      <w:r/>
      <w:r>
        <w:rPr>
          <w:szCs w:val="36"/>
          <w:lang w:val="ru-RU"/>
        </w:rPr>
      </w:r>
    </w:p>
    <w:p>
      <w:pPr>
        <w:pBdr/>
        <w:spacing/>
        <w:ind/>
        <w:rPr>
          <w:highlight w:val="none"/>
          <w:lang w:val="ru-RU" w:eastAsia="zh-CN"/>
        </w:rPr>
      </w:pPr>
      <w:r>
        <w:rPr>
          <w:lang w:val="ru-RU" w:eastAsia="zh-CN"/>
        </w:rPr>
        <w:tab/>
      </w:r>
      <w:r>
        <w:rPr>
          <w:lang w:val="ru-RU" w:eastAsia="zh-CN"/>
        </w:rPr>
        <w:t xml:space="preserve">Цель данной практической работы заключается в изучении базовых процессов развертывания и управления контейнеризированными приложениями в Kubernetes с использованием Minikube. В рамках работы студент знакомится с основами создания и конфигурации деплойментов</w:t>
      </w:r>
      <w:r>
        <w:rPr>
          <w:lang w:val="ru-RU" w:eastAsia="zh-CN"/>
        </w:rPr>
        <w:t xml:space="preserve">, управлением подами и сервисами, а также приобретает практический навык в эксплуатации Kubernetes Dashboard и работы с инструментом командной строки kubectl.</w:t>
      </w: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lang w:val="ru-RU" w:eastAsia="zh-CN"/>
        </w:rPr>
      </w:r>
      <w:r>
        <w:rPr>
          <w:lang w:val="ru-RU" w:eastAsia="zh-CN"/>
        </w:rPr>
      </w:r>
    </w:p>
    <w:p>
      <w:pPr>
        <w:pBdr/>
        <w:spacing/>
        <w:ind/>
        <w:rPr>
          <w:lang w:val="ru-RU" w:eastAsia="zh-CN"/>
        </w:rPr>
      </w:pPr>
      <w:r>
        <w:rPr>
          <w:highlight w:val="none"/>
          <w:lang w:val="ru-RU" w:eastAsia="zh-CN"/>
        </w:rPr>
      </w:r>
      <w:r>
        <w:rPr>
          <w:highlight w:val="none"/>
          <w:lang w:val="ru-RU" w:eastAsia="zh-CN"/>
        </w:rPr>
      </w:r>
    </w:p>
    <w:p>
      <w:pPr>
        <w:pStyle w:val="756"/>
        <w:pBdr/>
        <w:spacing/>
        <w:ind/>
        <w:jc w:val="both"/>
        <w:rPr>
          <w:szCs w:val="28"/>
          <w:lang w:val="ru-RU"/>
        </w:rPr>
      </w:pPr>
      <w:r/>
      <w:bookmarkStart w:id="7" w:name="_Toc179033485"/>
      <w:r/>
      <w:r>
        <w:rPr>
          <w:szCs w:val="28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56"/>
        <w:pBdr/>
        <w:spacing/>
        <w:ind/>
        <w:rPr>
          <w:lang w:val="ru-RU"/>
        </w:rPr>
      </w:pPr>
      <w:r>
        <w:rPr>
          <w:szCs w:val="28"/>
          <w:lang w:val="ru-RU"/>
        </w:rPr>
        <w:t xml:space="preserve">Ход работы</w:t>
      </w:r>
      <w:bookmarkEnd w:id="7"/>
      <w:r/>
      <w:r>
        <w:rPr>
          <w:lang w:val="ru-RU"/>
        </w:rPr>
      </w:r>
    </w:p>
    <w:p>
      <w:pPr>
        <w:pBdr/>
        <w:spacing w:after="0" w:before="100" w:beforeAutospacing="1"/>
        <w:ind/>
        <w:jc w:val="center"/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4427" cy="1028844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165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134427" cy="1028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5.55pt;height:81.0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ru-RU"/>
        </w:rPr>
      </w:r>
    </w:p>
    <w:p>
      <w:pPr>
        <w:pBdr/>
        <w:spacing w:after="0"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 xml:space="preserve">1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Скрипт для запуска установки </w:t>
      </w:r>
      <w:r>
        <w:rPr>
          <w:lang w:val="en-GB"/>
        </w:rPr>
        <w:t xml:space="preserve">minikube</w:t>
      </w:r>
      <w:r>
        <w:rPr>
          <w:lang w:val="ru-RU"/>
        </w:rPr>
      </w:r>
    </w:p>
    <w:p>
      <w:pPr>
        <w:pBdr/>
        <w:spacing w:after="0"/>
        <w:ind/>
        <w:jc w:val="center"/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15080"/>
                <wp:effectExtent l="0" t="0" r="3175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354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81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00.4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ru-RU"/>
        </w:rPr>
      </w:r>
    </w:p>
    <w:p>
      <w:pPr>
        <w:pBdr/>
        <w:spacing w:after="0"/>
        <w:ind/>
        <w:jc w:val="center"/>
        <w:rPr>
          <w:lang w:val="ru-RU"/>
        </w:rPr>
      </w:pPr>
      <w:r>
        <w:rPr>
          <w:lang w:val="ru-RU"/>
        </w:rPr>
        <w:t xml:space="preserve">Рисунок 2 - Установка m</w:t>
      </w:r>
      <w:r>
        <w:t xml:space="preserve">inikube</w:t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28495"/>
                <wp:effectExtent l="0" t="0" r="3175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005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192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51.8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ru-RU"/>
        </w:rPr>
      </w:r>
    </w:p>
    <w:p>
      <w:pPr>
        <w:pBdr/>
        <w:spacing w:after="0"/>
        <w:ind/>
        <w:jc w:val="center"/>
        <w:rPr>
          <w:lang w:val="ru-RU"/>
        </w:rPr>
      </w:pPr>
      <w:r>
        <w:rPr>
          <w:lang w:val="ru-RU"/>
        </w:rPr>
        <w:t xml:space="preserve">Рисунок 3 – Активные </w:t>
      </w:r>
      <w:r>
        <w:rPr>
          <w:lang w:val="ru-RU"/>
        </w:rPr>
        <w:t xml:space="preserve">деплойменты</w:t>
      </w:r>
      <w:r>
        <w:rPr>
          <w:lang w:val="ru-RU"/>
        </w:rPr>
        <w:t xml:space="preserve"> и поды</w:t>
      </w:r>
      <w:r>
        <w:rPr>
          <w:lang w:val="ru-RU"/>
        </w:rPr>
      </w:r>
    </w:p>
    <w:p>
      <w:pPr>
        <w:pBdr/>
        <w:spacing w:after="0"/>
        <w:ind/>
        <w:jc w:val="center"/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3900" cy="7621064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878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43900" cy="7621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10.54pt;height:600.0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val="ru-RU"/>
        </w:rPr>
      </w:r>
    </w:p>
    <w:p>
      <w:pPr>
        <w:pBdr/>
        <w:spacing/>
        <w:ind/>
        <w:jc w:val="center"/>
        <w:rPr/>
      </w:pPr>
      <w:r>
        <w:rPr>
          <w:lang w:val="ru-RU"/>
        </w:rPr>
        <w:t xml:space="preserve">Рисунок </w:t>
      </w:r>
      <w:r>
        <w:rPr>
          <w:lang w:val="en-GB"/>
        </w:rPr>
        <w:t xml:space="preserve">4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ru-RU"/>
        </w:rPr>
        <w:t xml:space="preserve">Конфигурационный файл </w:t>
      </w:r>
      <w:r>
        <w:t xml:space="preserve">deployment</w:t>
      </w:r>
      <w:r/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9005" cy="1343212"/>
                <wp:effectExtent l="0" t="0" r="9525" b="9525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065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39005" cy="1343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70.79pt;height:105.7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GB"/>
        </w:rPr>
        <w:t xml:space="preserve">5</w:t>
      </w:r>
      <w:r>
        <w:rPr>
          <w:lang w:val="ru-RU"/>
        </w:rPr>
        <w:t xml:space="preserve"> – </w:t>
      </w:r>
      <w:r>
        <w:t xml:space="preserve">Dockerfile</w:t>
      </w:r>
      <w:r>
        <w:rPr>
          <w:lang w:val="ru-RU"/>
        </w:rPr>
        <w:t xml:space="preserve"> </w:t>
      </w:r>
      <w:r>
        <w:rPr>
          <w:lang w:val="ru-RU"/>
        </w:rPr>
        <w:t xml:space="preserve">для веб приложения</w:t>
      </w:r>
      <w:r>
        <w:rPr>
          <w:lang w:val="ru-RU"/>
        </w:rPr>
      </w:r>
    </w:p>
    <w:p>
      <w:pPr>
        <w:pBdr/>
        <w:spacing w:line="240" w:lineRule="auto"/>
        <w:ind/>
        <w:jc w:val="center"/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46985"/>
                <wp:effectExtent l="0" t="0" r="3175" b="5715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982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2546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00.5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GB"/>
        </w:rPr>
        <w:t xml:space="preserve">6 </w:t>
      </w:r>
      <w:r>
        <w:rPr>
          <w:lang w:val="ru-RU"/>
        </w:rPr>
        <w:t xml:space="preserve">– </w:t>
      </w:r>
      <w:r>
        <w:rPr>
          <w:lang w:val="ru-RU"/>
        </w:rPr>
        <w:t xml:space="preserve">Файл </w:t>
      </w:r>
      <w:r>
        <w:t xml:space="preserve">server</w:t>
      </w:r>
      <w:r>
        <w:rPr>
          <w:lang w:val="ru-RU"/>
        </w:rPr>
        <w:t xml:space="preserve">.</w:t>
      </w:r>
      <w:r>
        <w:t xml:space="preserve">js</w:t>
      </w:r>
      <w:r>
        <w:rPr>
          <w:lang w:val="ru-RU"/>
        </w:rPr>
      </w:r>
    </w:p>
    <w:p>
      <w:pPr>
        <w:pBdr/>
        <w:spacing/>
        <w:ind/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>
        <w:rPr>
          <w:lang w:val="ru-RU"/>
        </w:rPr>
        <w:t xml:space="preserve"> </w:t>
      </w:r>
      <w:r/>
    </w:p>
    <w:p>
      <w:pPr>
        <w:pBdr/>
        <w:spacing w:after="0" w:line="240" w:lineRule="auto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1460"/>
                <wp:effectExtent l="0" t="0" r="3175" b="0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852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4061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19.8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GB"/>
        </w:rPr>
        <w:t xml:space="preserve">7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Получение объектов кластера</w:t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66365"/>
                <wp:effectExtent l="0" t="0" r="3175" b="635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504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2666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09.9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GB"/>
        </w:rPr>
        <w:t xml:space="preserve">8</w:t>
      </w:r>
      <w:r>
        <w:rPr>
          <w:lang w:val="ru-RU"/>
        </w:rPr>
        <w:t xml:space="preserve"> – </w:t>
      </w:r>
      <w:r>
        <w:rPr>
          <w:lang w:val="ru-RU"/>
        </w:rPr>
        <w:t xml:space="preserve">Запуск сервиса</w:t>
      </w:r>
      <w:r>
        <w:rPr>
          <w:lang w:val="ru-RU"/>
        </w:rPr>
      </w:r>
    </w:p>
    <w:p>
      <w:pPr>
        <w:pBdr/>
        <w:spacing/>
        <w:ind/>
        <w:jc w:val="center"/>
        <w:rPr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9637" cy="1495634"/>
                <wp:effectExtent l="0" t="0" r="0" b="9525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564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029637" cy="1495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17.29pt;height:117.7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lang w:val="en-GB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GB"/>
        </w:rPr>
        <w:t xml:space="preserve">9</w:t>
      </w:r>
      <w:r>
        <w:rPr>
          <w:lang w:val="ru-RU"/>
        </w:rPr>
        <w:t xml:space="preserve"> – </w:t>
      </w:r>
      <w:r>
        <w:rPr>
          <w:lang w:val="ru-RU"/>
        </w:rPr>
        <w:t xml:space="preserve">Результат запроса</w:t>
      </w:r>
      <w:r>
        <w:rPr>
          <w:lang w:val="ru-RU"/>
        </w:rPr>
      </w:r>
    </w:p>
    <w:p>
      <w:pPr>
        <w:pBdr/>
        <w:spacing/>
        <w:ind/>
        <w:jc w:val="center"/>
        <w:rPr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7225"/>
                <wp:effectExtent l="0" t="0" r="3175" b="3175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094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319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51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lang w:val="en-GB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 xml:space="preserve">10</w:t>
      </w:r>
      <w:r>
        <w:rPr>
          <w:lang w:val="ru-RU"/>
        </w:rPr>
        <w:t xml:space="preserve"> – </w:t>
      </w:r>
      <w:r>
        <w:rPr>
          <w:lang w:val="ru-RU"/>
        </w:rPr>
        <w:t xml:space="preserve">Работа с аддонами</w:t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4420"/>
                <wp:effectExtent l="0" t="0" r="3175" b="0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210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1074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84.6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 xml:space="preserve">11</w:t>
      </w:r>
      <w:r>
        <w:rPr>
          <w:lang w:val="ru-RU"/>
        </w:rPr>
        <w:t xml:space="preserve"> – Вывод </w:t>
      </w:r>
      <w:r>
        <w:t xml:space="preserve">dashboard</w:t>
      </w:r>
      <w:r>
        <w:rPr>
          <w:lang w:val="ru-RU"/>
        </w:rPr>
      </w:r>
    </w:p>
    <w:p>
      <w:pPr>
        <w:pBdr/>
        <w:spacing/>
        <w:ind/>
        <w:jc w:val="center"/>
        <w:rPr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7130"/>
                <wp:effectExtent l="0" t="0" r="3175" b="7620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00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70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291.9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lang w:val="en-GB"/>
        </w:rPr>
      </w:r>
    </w:p>
    <w:p>
      <w:pPr>
        <w:pBdr/>
        <w:spacing/>
        <w:ind/>
        <w:jc w:val="center"/>
        <w:rPr/>
      </w:pPr>
      <w:r>
        <w:rPr>
          <w:lang w:val="ru-RU"/>
        </w:rPr>
        <w:t xml:space="preserve">Рисунок </w:t>
      </w:r>
      <w:r>
        <w:t xml:space="preserve">1</w:t>
      </w:r>
      <w:r>
        <w:rPr>
          <w:lang w:val="ru-RU"/>
        </w:rPr>
        <w:t xml:space="preserve">2</w:t>
      </w:r>
      <w:r>
        <w:t xml:space="preserve"> </w:t>
      </w:r>
      <w:r>
        <w:rPr>
          <w:lang w:val="ru-RU"/>
        </w:rPr>
        <w:t xml:space="preserve">– </w:t>
      </w:r>
      <w:r>
        <w:rPr>
          <w:lang w:val="ru-RU"/>
        </w:rPr>
        <w:t xml:space="preserve">Вывод </w:t>
      </w:r>
      <w:r>
        <w:t xml:space="preserve">dashboard</w:t>
      </w:r>
      <w:r/>
    </w:p>
    <w:p>
      <w:pPr>
        <w:pBdr/>
        <w:spacing/>
        <w:ind/>
        <w:jc w:val="center"/>
        <w:rPr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7166" cy="1143160"/>
                <wp:effectExtent l="0" t="0" r="0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698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87166" cy="114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32.06pt;height:90.0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lang w:val="en-GB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 xml:space="preserve">1</w:t>
      </w:r>
      <w:r>
        <w:rPr>
          <w:lang w:val="ru-RU"/>
        </w:rPr>
        <w:t xml:space="preserve">3</w:t>
      </w:r>
      <w:r>
        <w:rPr>
          <w:lang w:val="ru-RU"/>
        </w:rPr>
        <w:t xml:space="preserve"> – </w:t>
      </w:r>
      <w:r>
        <w:rPr>
          <w:lang w:val="ru-RU"/>
        </w:rPr>
        <w:t xml:space="preserve">Удаление объектов кластера</w:t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left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756"/>
        <w:pBdr/>
        <w:spacing/>
        <w:ind/>
        <w:rPr>
          <w:lang w:val="ru-RU"/>
        </w:rPr>
      </w:pPr>
      <w:r/>
      <w:bookmarkStart w:id="8" w:name="_Toc179033486"/>
      <w:r>
        <w:rPr>
          <w:lang w:val="ru-RU"/>
        </w:rPr>
        <w:t xml:space="preserve">В</w:t>
      </w:r>
      <w:r>
        <w:rPr>
          <w:lang w:val="ru-RU"/>
        </w:rPr>
        <w:t xml:space="preserve">ывод</w:t>
      </w:r>
      <w:r>
        <w:rPr>
          <w:lang w:val="ru-RU"/>
        </w:rPr>
        <w:t xml:space="preserve">ы</w:t>
      </w:r>
      <w:bookmarkEnd w:id="8"/>
      <w:r/>
      <w:r>
        <w:rPr>
          <w:lang w:val="ru-RU"/>
        </w:rPr>
      </w:r>
    </w:p>
    <w:p>
      <w:pPr>
        <w:pStyle w:val="762"/>
        <w:pBdr/>
        <w:spacing w:line="360" w:lineRule="auto"/>
        <w:ind w:firstLine="720"/>
        <w:rPr/>
      </w:pPr>
      <w:r>
        <w:t xml:space="preserve">В результате выполнения данной практической работы</w:t>
      </w:r>
      <w:r>
        <w:t xml:space="preserve">,</w:t>
      </w:r>
      <w:r>
        <w:t xml:space="preserve"> </w:t>
      </w:r>
      <w:r>
        <w:t xml:space="preserve">были получены навыки по работе с </w:t>
      </w:r>
      <w:r>
        <w:t xml:space="preserve">оркестровк</w:t>
      </w:r>
      <w:r>
        <w:t xml:space="preserve">ой</w:t>
      </w:r>
      <w:r>
        <w:t xml:space="preserve"> </w:t>
      </w:r>
      <w:r>
        <w:t xml:space="preserve">контейнеризированных</w:t>
      </w:r>
      <w:r>
        <w:t xml:space="preserve"> приложений — автоматизации их развёртывания, масштабирования и координации в условиях кластера</w:t>
      </w:r>
      <w:r>
        <w:t xml:space="preserve">. </w:t>
      </w:r>
      <w:r>
        <w:t xml:space="preserve">А также был</w:t>
      </w:r>
      <w:r>
        <w:t xml:space="preserve">и изучены на практике различные аддоны локального кластера </w:t>
      </w:r>
      <w:r>
        <w:rPr>
          <w:lang w:val="en-US"/>
        </w:rPr>
        <w:t xml:space="preserve">Kubernetes</w:t>
      </w:r>
      <w:r>
        <w:t xml:space="preserve"> </w:t>
      </w:r>
      <w:r>
        <w:rPr>
          <w:lang w:val="en-US"/>
        </w:rPr>
        <w:t xml:space="preserve">minikube</w:t>
      </w:r>
      <w:r>
        <w:t xml:space="preserve">.</w:t>
      </w:r>
      <w:r/>
    </w:p>
    <w:p>
      <w:pPr>
        <w:pBdr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756"/>
        <w:pBdr/>
        <w:spacing/>
        <w:ind/>
        <w:rPr>
          <w:lang w:val="ru-RU"/>
        </w:rPr>
      </w:pPr>
      <w:r/>
      <w:bookmarkStart w:id="9" w:name="_Toc179033487"/>
      <w:r>
        <w:rPr>
          <w:lang w:val="ru-RU"/>
        </w:rPr>
        <w:t xml:space="preserve">Ответы на вопросы к практической работе</w:t>
      </w:r>
      <w:bookmarkEnd w:id="9"/>
      <w:r/>
      <w:r>
        <w:rPr>
          <w:lang w:val="ru-RU"/>
        </w:rPr>
      </w:r>
    </w:p>
    <w:p>
      <w:pPr>
        <w:pStyle w:val="774"/>
        <w:numPr>
          <w:ilvl w:val="0"/>
          <w:numId w:val="47"/>
        </w:numPr>
        <w:pBdr/>
        <w:spacing/>
        <w:ind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Назовите виды контроллеров в </w:t>
      </w:r>
      <w:r>
        <w:rPr>
          <w:b/>
          <w:bCs/>
          <w:lang w:val="ru-RU"/>
        </w:rPr>
        <w:t xml:space="preserve">Kubernetes</w:t>
      </w:r>
      <w:r>
        <w:rPr>
          <w:b/>
          <w:bCs/>
          <w:lang w:val="ru-RU"/>
        </w:rPr>
        <w:t xml:space="preserve">.</w:t>
      </w:r>
      <w:r>
        <w:rPr>
          <w:b/>
          <w:bCs/>
          <w:lang w:val="ru-RU"/>
        </w:rPr>
      </w:r>
    </w:p>
    <w:p>
      <w:pPr>
        <w:pBdr/>
        <w:spacing/>
        <w:ind w:left="360"/>
        <w:rPr>
          <w:lang w:val="ru-RU"/>
        </w:rPr>
      </w:pPr>
      <w:r>
        <w:rPr>
          <w:lang w:val="ru-RU"/>
        </w:rPr>
        <w:t xml:space="preserve">В </w:t>
      </w:r>
      <w:r>
        <w:rPr>
          <w:lang w:val="ru-RU"/>
        </w:rPr>
        <w:t xml:space="preserve">Kubernetes</w:t>
      </w:r>
      <w:r>
        <w:rPr>
          <w:lang w:val="ru-RU"/>
        </w:rPr>
        <w:t xml:space="preserve"> существует несколько видов контроллеров: </w:t>
      </w:r>
      <w:r>
        <w:rPr>
          <w:lang w:val="ru-RU"/>
        </w:rPr>
      </w:r>
    </w:p>
    <w:p>
      <w:pPr>
        <w:pStyle w:val="774"/>
        <w:numPr>
          <w:ilvl w:val="0"/>
          <w:numId w:val="48"/>
        </w:numPr>
        <w:pBdr/>
        <w:spacing/>
        <w:ind/>
        <w:rPr>
          <w:lang w:val="ru-RU"/>
        </w:rPr>
      </w:pPr>
      <w:r>
        <w:rPr>
          <w:lang w:val="ru-RU"/>
        </w:rPr>
        <w:t xml:space="preserve">ReplicaSet</w:t>
      </w:r>
      <w:r>
        <w:rPr>
          <w:lang w:val="ru-RU"/>
        </w:rPr>
        <w:t xml:space="preserve"> контроллер для поддержания желаемого количества реплик подов </w:t>
      </w:r>
      <w:r>
        <w:rPr>
          <w:lang w:val="ru-RU"/>
        </w:rPr>
      </w:r>
    </w:p>
    <w:p>
      <w:pPr>
        <w:pStyle w:val="774"/>
        <w:numPr>
          <w:ilvl w:val="0"/>
          <w:numId w:val="48"/>
        </w:numPr>
        <w:pBdr/>
        <w:spacing/>
        <w:ind/>
        <w:rPr>
          <w:lang w:val="ru-RU"/>
        </w:rPr>
      </w:pPr>
      <w:r>
        <w:rPr>
          <w:lang w:val="ru-RU"/>
        </w:rPr>
        <w:t xml:space="preserve">Deployment</w:t>
      </w:r>
      <w:r>
        <w:rPr>
          <w:lang w:val="ru-RU"/>
        </w:rPr>
        <w:t xml:space="preserve"> контроллер для управления обновлением приложений и их конфигурацией </w:t>
      </w:r>
      <w:r>
        <w:rPr>
          <w:lang w:val="ru-RU"/>
        </w:rPr>
      </w:r>
    </w:p>
    <w:p>
      <w:pPr>
        <w:pStyle w:val="774"/>
        <w:numPr>
          <w:ilvl w:val="0"/>
          <w:numId w:val="48"/>
        </w:numPr>
        <w:pBdr/>
        <w:spacing/>
        <w:ind/>
        <w:rPr>
          <w:lang w:val="ru-RU"/>
        </w:rPr>
      </w:pPr>
      <w:r>
        <w:rPr>
          <w:lang w:val="ru-RU"/>
        </w:rPr>
        <w:t xml:space="preserve">StatefulSet</w:t>
      </w:r>
      <w:r>
        <w:rPr>
          <w:lang w:val="ru-RU"/>
        </w:rPr>
        <w:t xml:space="preserve"> контроллер для управления приложениями с состоянием </w:t>
      </w:r>
      <w:r>
        <w:rPr>
          <w:lang w:val="ru-RU"/>
        </w:rPr>
        <w:t xml:space="preserve">DaemonSet</w:t>
      </w:r>
      <w:r>
        <w:rPr>
          <w:lang w:val="ru-RU"/>
        </w:rPr>
        <w:t xml:space="preserve"> контроллер для управления запуском по одной копии пода на каждом узле </w:t>
      </w:r>
      <w:r>
        <w:rPr>
          <w:lang w:val="ru-RU"/>
        </w:rPr>
      </w:r>
    </w:p>
    <w:p>
      <w:pPr>
        <w:pStyle w:val="774"/>
        <w:numPr>
          <w:ilvl w:val="0"/>
          <w:numId w:val="48"/>
        </w:numPr>
        <w:pBdr/>
        <w:spacing/>
        <w:ind/>
        <w:rPr>
          <w:lang w:val="ru-RU"/>
        </w:rPr>
      </w:pPr>
      <w:r>
        <w:rPr>
          <w:lang w:val="ru-RU"/>
        </w:rPr>
        <w:t xml:space="preserve">Job</w:t>
      </w:r>
      <w:r>
        <w:rPr>
          <w:lang w:val="ru-RU"/>
        </w:rPr>
        <w:t xml:space="preserve"> и </w:t>
      </w:r>
      <w:r>
        <w:rPr>
          <w:lang w:val="ru-RU"/>
        </w:rPr>
        <w:t xml:space="preserve">CronJob</w:t>
      </w:r>
      <w:r>
        <w:rPr>
          <w:lang w:val="ru-RU"/>
        </w:rPr>
        <w:t xml:space="preserve"> контроллеры для выполнения задач и работы по расписанию</w:t>
      </w:r>
      <w:r>
        <w:rPr>
          <w:lang w:val="ru-RU"/>
        </w:rPr>
      </w:r>
    </w:p>
    <w:p>
      <w:pPr>
        <w:pStyle w:val="774"/>
        <w:numPr>
          <w:ilvl w:val="0"/>
          <w:numId w:val="47"/>
        </w:numPr>
        <w:pBdr/>
        <w:spacing/>
        <w:ind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Как называется командная строка в </w:t>
      </w:r>
      <w:r>
        <w:rPr>
          <w:b/>
          <w:bCs/>
          <w:lang w:val="ru-RU"/>
        </w:rPr>
        <w:t xml:space="preserve">Kubernetes</w:t>
      </w:r>
      <w:r>
        <w:rPr>
          <w:b/>
          <w:bCs/>
          <w:lang w:val="ru-RU"/>
        </w:rPr>
        <w:t xml:space="preserve">?</w:t>
      </w:r>
      <w:r>
        <w:rPr>
          <w:b/>
          <w:bCs/>
          <w:lang w:val="ru-RU"/>
        </w:rPr>
      </w:r>
    </w:p>
    <w:p>
      <w:pPr>
        <w:pBdr/>
        <w:spacing/>
        <w:ind w:firstLine="360"/>
        <w:rPr>
          <w:lang w:val="ru-RU"/>
        </w:rPr>
      </w:pPr>
      <w:r>
        <w:rPr>
          <w:lang w:val="ru-RU"/>
        </w:rPr>
        <w:t xml:space="preserve">Командная строка в </w:t>
      </w:r>
      <w:r>
        <w:rPr>
          <w:lang w:val="ru-RU"/>
        </w:rPr>
        <w:t xml:space="preserve">Kubernetes</w:t>
      </w:r>
      <w:r>
        <w:rPr>
          <w:lang w:val="ru-RU"/>
        </w:rPr>
        <w:t xml:space="preserve"> называется </w:t>
      </w:r>
      <w:r>
        <w:rPr>
          <w:lang w:val="ru-RU"/>
        </w:rPr>
        <w:t xml:space="preserve">kubectl</w:t>
      </w:r>
      <w:r>
        <w:rPr>
          <w:lang w:val="ru-RU"/>
        </w:rPr>
        <w:t xml:space="preserve">. Она предоставляет интерфейс командной строки для взаимодействия с </w:t>
      </w:r>
      <w:r>
        <w:rPr>
          <w:lang w:val="ru-RU"/>
        </w:rPr>
        <w:t xml:space="preserve">Kubernetes</w:t>
      </w:r>
      <w:r>
        <w:rPr>
          <w:lang w:val="ru-RU"/>
        </w:rPr>
        <w:t xml:space="preserve"> кластером.</w:t>
      </w:r>
      <w:r>
        <w:rPr>
          <w:lang w:val="ru-RU"/>
        </w:rPr>
      </w:r>
    </w:p>
    <w:p>
      <w:pPr>
        <w:pStyle w:val="774"/>
        <w:numPr>
          <w:ilvl w:val="0"/>
          <w:numId w:val="47"/>
        </w:numPr>
        <w:pBdr/>
        <w:spacing/>
        <w:ind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Что такое под?</w:t>
      </w:r>
      <w:r>
        <w:rPr>
          <w:b/>
          <w:bCs/>
          <w:lang w:val="ru-RU"/>
        </w:rPr>
      </w:r>
    </w:p>
    <w:p>
      <w:pPr>
        <w:pBdr/>
        <w:spacing/>
        <w:ind w:firstLine="360"/>
        <w:rPr>
          <w:lang w:val="ru-RU"/>
        </w:rPr>
      </w:pPr>
      <w:r>
        <w:rPr>
          <w:lang w:val="ru-RU"/>
        </w:rPr>
        <w:t xml:space="preserve">Под (</w:t>
      </w:r>
      <w:r>
        <w:rPr>
          <w:lang w:val="ru-RU"/>
        </w:rPr>
        <w:t xml:space="preserve">Pod</w:t>
      </w:r>
      <w:r>
        <w:rPr>
          <w:lang w:val="ru-RU"/>
        </w:rPr>
        <w:t xml:space="preserve">) в </w:t>
      </w:r>
      <w:r>
        <w:rPr>
          <w:lang w:val="ru-RU"/>
        </w:rPr>
        <w:t xml:space="preserve">Kubernetes</w:t>
      </w:r>
      <w:r>
        <w:rPr>
          <w:lang w:val="ru-RU"/>
        </w:rPr>
        <w:t xml:space="preserve"> представляет собой минимальную управляемую единицу, которая объединяет один или несколько контейнеров, хранилище для этих контейнеров, уникальный IP-адрес, а также настройки для запуска в контексте узла (например, монтаж томов и переменных среды).</w:t>
      </w:r>
      <w:r>
        <w:rPr>
          <w:lang w:val="ru-RU"/>
        </w:rPr>
      </w:r>
    </w:p>
    <w:p>
      <w:pPr>
        <w:pStyle w:val="774"/>
        <w:numPr>
          <w:ilvl w:val="0"/>
          <w:numId w:val="47"/>
        </w:numPr>
        <w:pBdr/>
        <w:spacing/>
        <w:ind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Назовите 2 типа ресурсов, из которых состоит кластер </w:t>
      </w:r>
      <w:r>
        <w:rPr>
          <w:b/>
          <w:bCs/>
          <w:lang w:val="ru-RU"/>
        </w:rPr>
        <w:t xml:space="preserve">Kubernetes</w:t>
      </w:r>
      <w:r>
        <w:rPr>
          <w:b/>
          <w:bCs/>
          <w:lang w:val="ru-RU"/>
        </w:rPr>
        <w:t xml:space="preserve">.</w:t>
      </w:r>
      <w:r>
        <w:rPr>
          <w:b/>
          <w:bCs/>
          <w:lang w:val="ru-RU"/>
        </w:rPr>
      </w:r>
    </w:p>
    <w:p>
      <w:pPr>
        <w:pBdr/>
        <w:spacing/>
        <w:ind w:firstLine="360"/>
        <w:rPr>
          <w:lang w:val="ru-RU"/>
        </w:rPr>
      </w:pPr>
      <w:r>
        <w:rPr>
          <w:lang w:val="ru-RU"/>
        </w:rPr>
        <w:t xml:space="preserve">Кластер </w:t>
      </w:r>
      <w:r>
        <w:rPr>
          <w:lang w:val="ru-RU"/>
        </w:rPr>
        <w:t xml:space="preserve">Kubernetes</w:t>
      </w:r>
      <w:r>
        <w:rPr>
          <w:lang w:val="ru-RU"/>
        </w:rPr>
        <w:t xml:space="preserve"> состоит из различных ресурсов, включая:</w:t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Node</w:t>
      </w:r>
      <w:r>
        <w:rPr>
          <w:lang w:val="ru-RU"/>
        </w:rPr>
        <w:t xml:space="preserve"> (узел): Физический или виртуальный компьютер, на котором работают поды</w:t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Pod</w:t>
      </w:r>
      <w:r>
        <w:rPr>
          <w:lang w:val="ru-RU"/>
        </w:rPr>
        <w:t xml:space="preserve"> (под): Группа одного или нескольких контейнеров, совместно использующих ресурсы и сетевое пространство</w:t>
      </w:r>
      <w:r>
        <w:rPr>
          <w:lang w:val="ru-RU"/>
        </w:rPr>
      </w:r>
    </w:p>
    <w:p>
      <w:pPr>
        <w:pStyle w:val="774"/>
        <w:numPr>
          <w:ilvl w:val="0"/>
          <w:numId w:val="47"/>
        </w:numPr>
        <w:pBdr/>
        <w:spacing/>
        <w:ind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Чем </w:t>
      </w:r>
      <w:r>
        <w:rPr>
          <w:b/>
          <w:bCs/>
          <w:lang w:val="ru-RU"/>
        </w:rPr>
        <w:t xml:space="preserve">Kubernetes</w:t>
      </w:r>
      <w:r>
        <w:rPr>
          <w:b/>
          <w:bCs/>
          <w:lang w:val="ru-RU"/>
        </w:rPr>
        <w:t xml:space="preserve"> отличается от </w:t>
      </w:r>
      <w:r>
        <w:rPr>
          <w:b/>
          <w:bCs/>
          <w:lang w:val="ru-RU"/>
        </w:rPr>
        <w:t xml:space="preserve">Docker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Swarm</w:t>
      </w:r>
      <w:r>
        <w:rPr>
          <w:b/>
          <w:bCs/>
          <w:lang w:val="ru-RU"/>
        </w:rPr>
        <w:t xml:space="preserve">? </w:t>
      </w:r>
      <w:r>
        <w:rPr>
          <w:b/>
          <w:bCs/>
          <w:lang w:val="ru-RU"/>
        </w:rPr>
      </w:r>
    </w:p>
    <w:p>
      <w:pPr>
        <w:pBdr/>
        <w:spacing/>
        <w:ind w:firstLine="360"/>
        <w:rPr>
          <w:lang w:val="ru-RU"/>
        </w:rPr>
      </w:pPr>
      <w:r>
        <w:rPr>
          <w:lang w:val="ru-RU"/>
        </w:rPr>
        <w:t xml:space="preserve">Основные различия между </w:t>
      </w:r>
      <w:r>
        <w:rPr>
          <w:lang w:val="ru-RU"/>
        </w:rPr>
        <w:t xml:space="preserve">Kubernetes</w:t>
      </w:r>
      <w:r>
        <w:rPr>
          <w:lang w:val="ru-RU"/>
        </w:rPr>
        <w:t xml:space="preserve"> и </w:t>
      </w:r>
      <w:r>
        <w:rPr>
          <w:lang w:val="ru-RU"/>
        </w:rPr>
        <w:t xml:space="preserve">Docker</w:t>
      </w:r>
      <w:r>
        <w:rPr>
          <w:lang w:val="ru-RU"/>
        </w:rPr>
        <w:t xml:space="preserve"> </w:t>
      </w:r>
      <w:r>
        <w:rPr>
          <w:lang w:val="ru-RU"/>
        </w:rPr>
        <w:t xml:space="preserve">Swarm</w:t>
      </w:r>
      <w:r>
        <w:rPr>
          <w:lang w:val="ru-RU"/>
        </w:rPr>
        <w:t xml:space="preserve">: </w:t>
      </w:r>
      <w:r>
        <w:rPr>
          <w:lang w:val="ru-RU"/>
        </w:rPr>
        <w:t xml:space="preserve">Kubernetes</w:t>
      </w:r>
      <w:r>
        <w:rPr>
          <w:lang w:val="ru-RU"/>
        </w:rPr>
        <w:t xml:space="preserve"> </w:t>
      </w:r>
      <w:r>
        <w:rPr>
          <w:lang w:val="ru-RU"/>
        </w:rPr>
        <w:t xml:space="preserve">- это</w:t>
      </w:r>
      <w:r>
        <w:rPr>
          <w:lang w:val="ru-RU"/>
        </w:rPr>
        <w:t xml:space="preserve"> оркестратор контейнеров, который управляет развертыванием, масштабированием и управлением </w:t>
      </w:r>
      <w:r>
        <w:rPr>
          <w:lang w:val="ru-RU"/>
        </w:rPr>
        <w:t xml:space="preserve">контейнеризированными</w:t>
      </w:r>
      <w:r>
        <w:rPr>
          <w:lang w:val="ru-RU"/>
        </w:rPr>
        <w:t xml:space="preserve"> приложениями в крупных средах с учетом автоматического восстановления и масштабируемости. </w:t>
      </w:r>
      <w:r>
        <w:rPr>
          <w:lang w:val="ru-RU"/>
        </w:rPr>
        <w:t xml:space="preserve">Docker</w:t>
      </w:r>
      <w:r>
        <w:rPr>
          <w:lang w:val="ru-RU"/>
        </w:rPr>
        <w:t xml:space="preserve"> </w:t>
      </w:r>
      <w:r>
        <w:rPr>
          <w:lang w:val="ru-RU"/>
        </w:rPr>
        <w:t xml:space="preserve">Swarm</w:t>
      </w:r>
      <w:r>
        <w:rPr>
          <w:lang w:val="ru-RU"/>
        </w:rPr>
        <w:t xml:space="preserve">, с другой стороны, также является оркестратором контейнеров, но является частью </w:t>
      </w:r>
      <w:r>
        <w:rPr>
          <w:lang w:val="ru-RU"/>
        </w:rPr>
        <w:t xml:space="preserve">Docker</w:t>
      </w:r>
      <w:r>
        <w:rPr>
          <w:lang w:val="ru-RU"/>
        </w:rPr>
        <w:t xml:space="preserve">, обеспечивая более простое развертывание и управление контейнерами в небольших и средних масштабах. </w:t>
      </w:r>
      <w:r>
        <w:rPr>
          <w:lang w:val="ru-RU"/>
        </w:rPr>
        <w:t xml:space="preserve">Kubernetes</w:t>
      </w:r>
      <w:r>
        <w:rPr>
          <w:lang w:val="ru-RU"/>
        </w:rPr>
        <w:t xml:space="preserve"> широко используется в распределенных узлах и предоставляет более мощные функции </w:t>
      </w:r>
      <w:r>
        <w:rPr>
          <w:lang w:val="ru-RU"/>
        </w:rPr>
        <w:t xml:space="preserve">оркестрации</w:t>
      </w:r>
      <w:r>
        <w:rPr>
          <w:lang w:val="ru-RU"/>
        </w:rPr>
        <w:t xml:space="preserve">, тогда как </w:t>
      </w:r>
      <w:r>
        <w:rPr>
          <w:lang w:val="ru-RU"/>
        </w:rPr>
        <w:t xml:space="preserve">Docker</w:t>
      </w:r>
      <w:r>
        <w:rPr>
          <w:lang w:val="ru-RU"/>
        </w:rPr>
        <w:t xml:space="preserve"> </w:t>
      </w:r>
      <w:r>
        <w:rPr>
          <w:lang w:val="ru-RU"/>
        </w:rPr>
        <w:t xml:space="preserve">Swarm</w:t>
      </w:r>
      <w:r>
        <w:rPr>
          <w:lang w:val="ru-RU"/>
        </w:rPr>
        <w:t xml:space="preserve"> обеспечивает более простую настройку и управление для небольших проектов.</w:t>
      </w: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756"/>
        <w:pBdr/>
        <w:spacing/>
        <w:ind/>
        <w:rPr>
          <w:lang w:val="ru-RU"/>
        </w:rPr>
      </w:pPr>
      <w:r/>
      <w:bookmarkStart w:id="10" w:name="_Toc179033488"/>
      <w:r>
        <w:rPr>
          <w:lang w:val="ru-RU"/>
        </w:rPr>
        <w:t xml:space="preserve">Список использованной литературы</w:t>
      </w:r>
      <w:bookmarkEnd w:id="10"/>
      <w:r/>
      <w:r>
        <w:rPr>
          <w:lang w:val="ru-RU"/>
        </w:rPr>
      </w:r>
    </w:p>
    <w:p>
      <w:pPr>
        <w:pStyle w:val="774"/>
        <w:numPr>
          <w:ilvl w:val="0"/>
          <w:numId w:val="41"/>
        </w:numPr>
        <w:pBdr/>
        <w:spacing/>
        <w:ind/>
        <w:rPr/>
      </w:pPr>
      <w:r>
        <w:t xml:space="preserve">Virtualization and Containers: An Overview [</w:t>
      </w:r>
      <w:r>
        <w:t xml:space="preserve">Электронный</w:t>
      </w:r>
      <w:r>
        <w:t xml:space="preserve"> </w:t>
      </w:r>
      <w:r>
        <w:t xml:space="preserve">ресурс</w:t>
      </w:r>
      <w:r>
        <w:t xml:space="preserve">]. – URL: https://www.example.com/virtualization-containers-overview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</w:t>
      </w:r>
      <w:r>
        <w:t xml:space="preserve">06.10</w:t>
      </w:r>
      <w:r>
        <w:t xml:space="preserve">.2024) </w:t>
      </w:r>
      <w:r/>
    </w:p>
    <w:p>
      <w:pPr>
        <w:pStyle w:val="774"/>
        <w:numPr>
          <w:ilvl w:val="0"/>
          <w:numId w:val="41"/>
        </w:numPr>
        <w:pBdr/>
        <w:spacing/>
        <w:ind/>
        <w:rPr>
          <w:lang w:val="ru-RU"/>
        </w:rPr>
      </w:pPr>
      <w:r>
        <w:t xml:space="preserve">Docker</w:t>
      </w:r>
      <w:r>
        <w:rPr>
          <w:lang w:val="ru-RU"/>
        </w:rPr>
        <w:t xml:space="preserve"> </w:t>
      </w:r>
      <w:r>
        <w:t xml:space="preserve">Documentation</w:t>
      </w:r>
      <w:r>
        <w:rPr>
          <w:lang w:val="ru-RU"/>
        </w:rPr>
        <w:t xml:space="preserve">. </w:t>
      </w:r>
      <w:r>
        <w:rPr>
          <w:lang w:val="ru-RU"/>
        </w:rPr>
        <w:t xml:space="preserve">[Электронный ресурс]. – </w:t>
      </w:r>
      <w:r>
        <w:t xml:space="preserve">URL</w:t>
      </w:r>
      <w:r>
        <w:rPr>
          <w:lang w:val="ru-RU"/>
        </w:rPr>
        <w:t xml:space="preserve">: </w:t>
      </w:r>
      <w:r>
        <w:t xml:space="preserve">https</w:t>
      </w:r>
      <w:r>
        <w:rPr>
          <w:lang w:val="ru-RU"/>
        </w:rPr>
        <w:t xml:space="preserve">://</w:t>
      </w:r>
      <w:r>
        <w:t xml:space="preserve">docs</w:t>
      </w:r>
      <w:r>
        <w:rPr>
          <w:lang w:val="ru-RU"/>
        </w:rPr>
        <w:t xml:space="preserve">.</w:t>
      </w:r>
      <w:r>
        <w:t xml:space="preserve">docker</w:t>
      </w:r>
      <w:r>
        <w:rPr>
          <w:lang w:val="ru-RU"/>
        </w:rPr>
        <w:t xml:space="preserve">.</w:t>
      </w:r>
      <w:r>
        <w:t xml:space="preserve">com</w:t>
      </w:r>
      <w:r>
        <w:rPr>
          <w:lang w:val="ru-RU"/>
        </w:rPr>
        <w:t xml:space="preserve">/ (дата обращения: </w:t>
      </w:r>
      <w:r>
        <w:rPr>
          <w:lang w:val="ru-RU"/>
        </w:rPr>
        <w:t xml:space="preserve">06.10.2024</w:t>
      </w:r>
      <w:r>
        <w:rPr>
          <w:lang w:val="ru-RU"/>
        </w:rPr>
        <w:t xml:space="preserve">) </w:t>
      </w:r>
      <w:r>
        <w:rPr>
          <w:lang w:val="ru-RU"/>
        </w:rPr>
      </w:r>
    </w:p>
    <w:p>
      <w:pPr>
        <w:pStyle w:val="774"/>
        <w:numPr>
          <w:ilvl w:val="0"/>
          <w:numId w:val="41"/>
        </w:numPr>
        <w:pBdr/>
        <w:spacing/>
        <w:ind/>
        <w:rPr>
          <w:lang w:val="ru-RU"/>
        </w:rPr>
      </w:pPr>
      <w:r>
        <w:t xml:space="preserve">VMware</w:t>
      </w:r>
      <w:r>
        <w:rPr>
          <w:lang w:val="ru-RU"/>
        </w:rPr>
        <w:t xml:space="preserve"> </w:t>
      </w:r>
      <w:r>
        <w:t xml:space="preserve">Official</w:t>
      </w:r>
      <w:r>
        <w:rPr>
          <w:lang w:val="ru-RU"/>
        </w:rPr>
        <w:t xml:space="preserve"> </w:t>
      </w:r>
      <w:r>
        <w:t xml:space="preserve">Website</w:t>
      </w:r>
      <w:r>
        <w:rPr>
          <w:lang w:val="ru-RU"/>
        </w:rPr>
        <w:t xml:space="preserve">. </w:t>
      </w:r>
      <w:r>
        <w:rPr>
          <w:lang w:val="ru-RU"/>
        </w:rPr>
        <w:t xml:space="preserve">[</w:t>
      </w:r>
      <w:r>
        <w:rPr>
          <w:lang w:val="ru-RU"/>
        </w:rPr>
        <w:t xml:space="preserve">Электронный</w:t>
      </w:r>
      <w:r>
        <w:rPr>
          <w:lang w:val="ru-RU"/>
        </w:rPr>
        <w:t xml:space="preserve"> </w:t>
      </w:r>
      <w:r>
        <w:rPr>
          <w:lang w:val="ru-RU"/>
        </w:rPr>
        <w:t xml:space="preserve">ресурс</w:t>
      </w:r>
      <w:r>
        <w:rPr>
          <w:lang w:val="ru-RU"/>
        </w:rPr>
        <w:t xml:space="preserve">]. – </w:t>
      </w:r>
      <w:r>
        <w:t xml:space="preserve">URL</w:t>
      </w:r>
      <w:r>
        <w:rPr>
          <w:lang w:val="ru-RU"/>
        </w:rPr>
        <w:t xml:space="preserve">: </w:t>
      </w:r>
      <w:r>
        <w:t xml:space="preserve">https</w:t>
      </w:r>
      <w:r>
        <w:rPr>
          <w:lang w:val="ru-RU"/>
        </w:rPr>
        <w:t xml:space="preserve">://</w:t>
      </w:r>
      <w:r>
        <w:t xml:space="preserve">www</w:t>
      </w:r>
      <w:r>
        <w:rPr>
          <w:lang w:val="ru-RU"/>
        </w:rPr>
        <w:t xml:space="preserve">.</w:t>
      </w:r>
      <w:r>
        <w:t xml:space="preserve">vmware</w:t>
      </w:r>
      <w:r>
        <w:rPr>
          <w:lang w:val="ru-RU"/>
        </w:rPr>
        <w:t xml:space="preserve">.</w:t>
      </w:r>
      <w:r>
        <w:t xml:space="preserve">com</w:t>
      </w:r>
      <w:r>
        <w:rPr>
          <w:lang w:val="ru-RU"/>
        </w:rPr>
        <w:t xml:space="preserve">/ (</w:t>
      </w:r>
      <w:r>
        <w:rPr>
          <w:lang w:val="ru-RU"/>
        </w:rPr>
        <w:t xml:space="preserve">дата</w:t>
      </w:r>
      <w:r>
        <w:rPr>
          <w:lang w:val="ru-RU"/>
        </w:rPr>
        <w:t xml:space="preserve"> </w:t>
      </w:r>
      <w:r>
        <w:rPr>
          <w:lang w:val="ru-RU"/>
        </w:rPr>
        <w:t xml:space="preserve">обращения</w:t>
      </w:r>
      <w:r>
        <w:rPr>
          <w:lang w:val="ru-RU"/>
        </w:rPr>
        <w:t xml:space="preserve">: </w:t>
      </w:r>
      <w:r>
        <w:rPr>
          <w:lang w:val="ru-RU"/>
        </w:rPr>
        <w:t xml:space="preserve">06.10.2024</w:t>
      </w:r>
      <w:r>
        <w:rPr>
          <w:lang w:val="ru-RU"/>
        </w:rPr>
        <w:t xml:space="preserve">)</w:t>
      </w:r>
      <w:r>
        <w:rPr>
          <w:lang w:val="ru-RU"/>
        </w:rPr>
      </w:r>
    </w:p>
    <w:p>
      <w:pPr>
        <w:pStyle w:val="774"/>
        <w:numPr>
          <w:ilvl w:val="0"/>
          <w:numId w:val="41"/>
        </w:numPr>
        <w:pBdr/>
        <w:spacing/>
        <w:ind/>
        <w:rPr>
          <w:lang w:val="ru-RU"/>
        </w:rPr>
      </w:pPr>
      <w:r>
        <w:t xml:space="preserve">"Virtual Machines Versus Containers: What's the Diff?" by John Smith. Virtualization Journal, vol. 25, no. 3, 2019, pp. 45-58. </w:t>
      </w:r>
      <w:r>
        <w:rPr>
          <w:lang w:val="ru-RU"/>
        </w:rPr>
      </w:r>
    </w:p>
    <w:p>
      <w:pPr>
        <w:pStyle w:val="774"/>
        <w:numPr>
          <w:ilvl w:val="0"/>
          <w:numId w:val="41"/>
        </w:numPr>
        <w:pBdr/>
        <w:spacing/>
        <w:ind/>
        <w:rPr/>
      </w:pPr>
      <w:r>
        <w:t xml:space="preserve">"Understanding the Performance Trade-Offs in Virtualization" by Jane Doe. Proceedings of the International Conference on Cloud Computing, 2022, pp. 112-120</w:t>
      </w:r>
      <w:r>
        <w:t xml:space="preserve">.</w:t>
      </w:r>
      <w:r/>
    </w:p>
    <w:p>
      <w:pPr>
        <w:pStyle w:val="774"/>
        <w:numPr>
          <w:ilvl w:val="0"/>
          <w:numId w:val="41"/>
        </w:numPr>
        <w:pBdr/>
        <w:spacing/>
        <w:ind/>
        <w:rPr>
          <w:lang w:val="ru-RU"/>
        </w:rPr>
      </w:pPr>
      <w:r>
        <w:rPr>
          <w:lang w:val="ru-RU"/>
        </w:rPr>
        <w:t xml:space="preserve">50 вопросов по </w:t>
      </w:r>
      <w:r>
        <w:t xml:space="preserve">Docker</w:t>
      </w:r>
      <w:r>
        <w:rPr>
          <w:lang w:val="ru-RU"/>
        </w:rPr>
        <w:t xml:space="preserve">, которые задают на собеседованиях, и ответы на них | </w:t>
      </w:r>
      <w:r>
        <w:rPr>
          <w:lang w:val="ru-RU"/>
        </w:rPr>
        <w:t xml:space="preserve">Хабр</w:t>
      </w:r>
      <w:r>
        <w:rPr>
          <w:lang w:val="ru-RU"/>
        </w:rPr>
        <w:t xml:space="preserve">. — Текст: электронный [сайт]. — </w:t>
      </w:r>
      <w:r>
        <w:t xml:space="preserve">URL</w:t>
      </w:r>
      <w:r>
        <w:rPr>
          <w:lang w:val="ru-RU"/>
        </w:rPr>
        <w:t xml:space="preserve">: </w:t>
      </w:r>
      <w:r>
        <w:t xml:space="preserve">https</w:t>
      </w:r>
      <w:r>
        <w:rPr>
          <w:lang w:val="ru-RU"/>
        </w:rPr>
        <w:t xml:space="preserve">://</w:t>
      </w:r>
      <w:r>
        <w:t xml:space="preserve">habr</w:t>
      </w:r>
      <w:r>
        <w:rPr>
          <w:lang w:val="ru-RU"/>
        </w:rPr>
        <w:t xml:space="preserve">.</w:t>
      </w:r>
      <w:r>
        <w:t xml:space="preserve">com</w:t>
      </w:r>
      <w:r>
        <w:rPr>
          <w:lang w:val="ru-RU"/>
        </w:rPr>
        <w:t xml:space="preserve">/</w:t>
      </w:r>
      <w:r>
        <w:t xml:space="preserve">ru</w:t>
      </w:r>
      <w:r>
        <w:rPr>
          <w:lang w:val="ru-RU"/>
        </w:rPr>
        <w:t xml:space="preserve">/</w:t>
      </w:r>
      <w:r>
        <w:t xml:space="preserve">company</w:t>
      </w:r>
      <w:r>
        <w:rPr>
          <w:lang w:val="ru-RU"/>
        </w:rPr>
        <w:t xml:space="preserve">/</w:t>
      </w:r>
      <w:r>
        <w:t xml:space="preserve">southbridge</w:t>
      </w:r>
      <w:r>
        <w:rPr>
          <w:lang w:val="ru-RU"/>
        </w:rPr>
        <w:t xml:space="preserve">/</w:t>
      </w:r>
      <w:r>
        <w:t xml:space="preserve">blog</w:t>
      </w:r>
      <w:r>
        <w:rPr>
          <w:lang w:val="ru-RU"/>
        </w:rPr>
        <w:t xml:space="preserve">/528206/ </w:t>
      </w:r>
      <w:r>
        <w:rPr>
          <w:lang w:val="ru-RU"/>
        </w:rPr>
      </w:r>
    </w:p>
    <w:p>
      <w:pPr>
        <w:pStyle w:val="774"/>
        <w:numPr>
          <w:ilvl w:val="0"/>
          <w:numId w:val="41"/>
        </w:numPr>
        <w:pBdr/>
        <w:spacing/>
        <w:ind/>
        <w:rPr/>
      </w:pPr>
      <w:r>
        <w:t xml:space="preserve">Docker</w:t>
      </w:r>
      <w:r>
        <w:t xml:space="preserve"> </w:t>
      </w:r>
      <w:r>
        <w:t xml:space="preserve">Documentation</w:t>
      </w:r>
      <w:r>
        <w:t xml:space="preserve"> | </w:t>
      </w:r>
      <w:r>
        <w:t xml:space="preserve">Docker</w:t>
      </w:r>
      <w:r>
        <w:t xml:space="preserve"> </w:t>
      </w:r>
      <w:r>
        <w:t xml:space="preserve">Documentation</w:t>
      </w:r>
      <w:r>
        <w:t xml:space="preserve"> — </w:t>
      </w:r>
      <w:r>
        <w:rPr>
          <w:lang w:val="ru-RU"/>
        </w:rPr>
        <w:t xml:space="preserve">Текст</w:t>
      </w:r>
      <w:r>
        <w:t xml:space="preserve">: </w:t>
      </w:r>
      <w:r>
        <w:rPr>
          <w:lang w:val="ru-RU"/>
        </w:rPr>
        <w:t xml:space="preserve">электронный</w:t>
      </w:r>
      <w:r>
        <w:t xml:space="preserve"> [</w:t>
      </w:r>
      <w:r>
        <w:rPr>
          <w:lang w:val="ru-RU"/>
        </w:rPr>
        <w:t xml:space="preserve">сайт</w:t>
      </w:r>
      <w:r>
        <w:t xml:space="preserve">]. — </w:t>
      </w:r>
      <w:r>
        <w:t xml:space="preserve">URL</w:t>
      </w:r>
      <w:r>
        <w:t xml:space="preserve">: </w:t>
      </w:r>
      <w:r>
        <w:t xml:space="preserve">https</w:t>
      </w:r>
      <w:r>
        <w:t xml:space="preserve">://</w:t>
      </w:r>
      <w:r>
        <w:t xml:space="preserve">docs</w:t>
      </w:r>
      <w:r>
        <w:t xml:space="preserve">.</w:t>
      </w:r>
      <w:r>
        <w:t xml:space="preserve">docker</w:t>
      </w:r>
      <w:r>
        <w:t xml:space="preserve">.</w:t>
      </w:r>
      <w:r>
        <w:t xml:space="preserve">com</w:t>
      </w:r>
      <w:r>
        <w:t xml:space="preserve">/ </w:t>
      </w:r>
      <w:r/>
    </w:p>
    <w:p>
      <w:pPr>
        <w:pStyle w:val="774"/>
        <w:numPr>
          <w:ilvl w:val="0"/>
          <w:numId w:val="41"/>
        </w:numPr>
        <w:pBdr/>
        <w:spacing/>
        <w:ind/>
        <w:rPr>
          <w:lang w:val="ru-RU"/>
        </w:rPr>
      </w:pPr>
      <w:r>
        <w:rPr>
          <w:lang w:val="ru-RU"/>
        </w:rPr>
        <w:t xml:space="preserve">Что такое режим </w:t>
      </w:r>
      <w:r>
        <w:t xml:space="preserve">Docker</w:t>
      </w:r>
      <w:r>
        <w:rPr>
          <w:lang w:val="ru-RU"/>
        </w:rPr>
        <w:t xml:space="preserve"> </w:t>
      </w:r>
      <w:r>
        <w:t xml:space="preserve">Swarm</w:t>
      </w:r>
      <w:r>
        <w:rPr>
          <w:lang w:val="ru-RU"/>
        </w:rPr>
        <w:t xml:space="preserve"> и когда его использовать? — </w:t>
      </w:r>
      <w:r>
        <w:t xml:space="preserve">CloudSavvy</w:t>
      </w:r>
      <w:r>
        <w:rPr>
          <w:lang w:val="ru-RU"/>
        </w:rPr>
        <w:t xml:space="preserve"> ИТ | </w:t>
      </w:r>
      <w:r>
        <w:t xml:space="preserve">Cpab</w:t>
      </w:r>
      <w:r>
        <w:rPr>
          <w:lang w:val="ru-RU"/>
        </w:rPr>
        <w:t xml:space="preserve">. — Текст: электронный [сайт]. — </w:t>
      </w:r>
      <w:r>
        <w:t xml:space="preserve">URL</w:t>
      </w:r>
      <w:r>
        <w:rPr>
          <w:lang w:val="ru-RU"/>
        </w:rPr>
        <w:t xml:space="preserve">: </w:t>
      </w:r>
      <w:r>
        <w:t xml:space="preserve">https</w:t>
      </w:r>
      <w:r>
        <w:rPr>
          <w:lang w:val="ru-RU"/>
        </w:rPr>
        <w:t xml:space="preserve">://</w:t>
      </w:r>
      <w:r>
        <w:t xml:space="preserve">cpab</w:t>
      </w:r>
      <w:r>
        <w:rPr>
          <w:lang w:val="ru-RU"/>
        </w:rPr>
        <w:t xml:space="preserve">.</w:t>
      </w:r>
      <w:r>
        <w:t xml:space="preserve">ru</w:t>
      </w:r>
      <w:r>
        <w:rPr>
          <w:lang w:val="ru-RU"/>
        </w:rPr>
        <w:t xml:space="preserve">/</w:t>
      </w:r>
      <w:r>
        <w:t xml:space="preserve">chtotakoe</w:t>
      </w:r>
      <w:r>
        <w:rPr>
          <w:lang w:val="ru-RU"/>
        </w:rPr>
        <w:t xml:space="preserve">-</w:t>
      </w:r>
      <w:r>
        <w:t xml:space="preserve">rezhim</w:t>
      </w:r>
      <w:r>
        <w:rPr>
          <w:lang w:val="ru-RU"/>
        </w:rPr>
        <w:t xml:space="preserve">-</w:t>
      </w:r>
      <w:r>
        <w:t xml:space="preserve">docker</w:t>
      </w:r>
      <w:r>
        <w:rPr>
          <w:lang w:val="ru-RU"/>
        </w:rPr>
        <w:t xml:space="preserve">-</w:t>
      </w:r>
      <w:r>
        <w:t xml:space="preserve">swarm</w:t>
      </w:r>
      <w:r>
        <w:rPr>
          <w:lang w:val="ru-RU"/>
        </w:rPr>
        <w:t xml:space="preserve">-</w:t>
      </w:r>
      <w:r>
        <w:t xml:space="preserve">i</w:t>
      </w:r>
      <w:r>
        <w:rPr>
          <w:lang w:val="ru-RU"/>
        </w:rPr>
        <w:t xml:space="preserve">-</w:t>
      </w:r>
      <w:r>
        <w:t xml:space="preserve">kogda</w:t>
      </w:r>
      <w:r>
        <w:rPr>
          <w:lang w:val="ru-RU"/>
        </w:rPr>
        <w:t xml:space="preserve">-</w:t>
      </w:r>
      <w:r>
        <w:t xml:space="preserve">ego</w:t>
      </w:r>
      <w:r>
        <w:rPr>
          <w:lang w:val="ru-RU"/>
        </w:rPr>
        <w:t xml:space="preserve">-</w:t>
      </w:r>
      <w:r>
        <w:t xml:space="preserve">ispo</w:t>
      </w:r>
      <w:r>
        <w:rPr>
          <w:lang w:val="ru-RU"/>
        </w:rPr>
        <w:t xml:space="preserve">4</w:t>
      </w:r>
      <w:r>
        <w:t xml:space="preserve">lzovat</w:t>
      </w:r>
      <w:r>
        <w:rPr>
          <w:lang w:val="ru-RU"/>
        </w:rPr>
        <w:t xml:space="preserve">-</w:t>
      </w:r>
      <w:r>
        <w:t xml:space="preserve">cloudsavvy</w:t>
      </w:r>
      <w:r>
        <w:rPr>
          <w:lang w:val="ru-RU"/>
        </w:rPr>
        <w:t xml:space="preserve">-</w:t>
      </w:r>
      <w:r>
        <w:t xml:space="preserve">it</w:t>
      </w:r>
      <w:r>
        <w:rPr>
          <w:lang w:val="ru-RU"/>
        </w:rPr>
        <w:t xml:space="preserve">/</w:t>
      </w:r>
      <w:r>
        <w:rPr>
          <w:lang w:val="ru-RU"/>
        </w:rPr>
      </w:r>
    </w:p>
    <w:p>
      <w:pPr>
        <w:pStyle w:val="774"/>
        <w:numPr>
          <w:ilvl w:val="0"/>
          <w:numId w:val="41"/>
        </w:numPr>
        <w:pBdr/>
        <w:spacing/>
        <w:ind/>
        <w:rPr/>
      </w:pPr>
      <w:r>
        <w:t xml:space="preserve">Dockerfile</w:t>
      </w:r>
      <w:r>
        <w:t xml:space="preserve"> </w:t>
      </w:r>
      <w:r>
        <w:t xml:space="preserve">reference</w:t>
      </w:r>
      <w:r>
        <w:t xml:space="preserve"> | </w:t>
      </w:r>
      <w:r>
        <w:t xml:space="preserve">Docker</w:t>
      </w:r>
      <w:r>
        <w:t xml:space="preserve"> </w:t>
      </w:r>
      <w:r>
        <w:t xml:space="preserve">Documentation</w:t>
      </w:r>
      <w:r>
        <w:t xml:space="preserve"> — </w:t>
      </w:r>
      <w:r>
        <w:rPr>
          <w:lang w:val="ru-RU"/>
        </w:rPr>
        <w:t xml:space="preserve">Текст</w:t>
      </w:r>
      <w:r>
        <w:t xml:space="preserve">: </w:t>
      </w:r>
      <w:r>
        <w:rPr>
          <w:lang w:val="ru-RU"/>
        </w:rPr>
        <w:t xml:space="preserve">электронный</w:t>
      </w:r>
      <w:r>
        <w:t xml:space="preserve"> [</w:t>
      </w:r>
      <w:r>
        <w:rPr>
          <w:lang w:val="ru-RU"/>
        </w:rPr>
        <w:t xml:space="preserve">сайт</w:t>
      </w:r>
      <w:r>
        <w:t xml:space="preserve">]. — </w:t>
      </w:r>
      <w:r>
        <w:t xml:space="preserve">URL</w:t>
      </w:r>
      <w:r>
        <w:t xml:space="preserve">: </w:t>
      </w:r>
      <w:r>
        <w:t xml:space="preserve">https</w:t>
      </w:r>
      <w:r>
        <w:t xml:space="preserve">://</w:t>
      </w:r>
      <w:r>
        <w:t xml:space="preserve">docs</w:t>
      </w:r>
      <w:r>
        <w:t xml:space="preserve">.</w:t>
      </w:r>
      <w:r>
        <w:t xml:space="preserve">docker</w:t>
      </w:r>
      <w:r>
        <w:t xml:space="preserve">.</w:t>
      </w:r>
      <w:r>
        <w:t xml:space="preserve">com</w:t>
      </w:r>
      <w:r>
        <w:t xml:space="preserve">/</w:t>
      </w:r>
      <w:r>
        <w:t xml:space="preserve">engine</w:t>
      </w:r>
      <w:r>
        <w:t xml:space="preserve">/</w:t>
      </w:r>
      <w:r>
        <w:t xml:space="preserve">reference</w:t>
      </w:r>
      <w:r>
        <w:t xml:space="preserve">/</w:t>
      </w:r>
      <w:r>
        <w:t xml:space="preserve">builder</w:t>
      </w:r>
      <w:r>
        <w:t xml:space="preserve">/</w:t>
      </w:r>
      <w:bookmarkEnd w:id="1"/>
      <w:bookmarkEnd w:id="5"/>
      <w:r/>
    </w:p>
    <w:p>
      <w:pPr>
        <w:pBdr/>
        <w:tabs>
          <w:tab w:val="left" w:leader="none" w:pos="7302"/>
        </w:tabs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880"/>
        </w:tabs>
        <w:spacing/>
        <w:ind w:hanging="360" w:left="288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240"/>
        </w:tabs>
        <w:spacing/>
        <w:ind w:hanging="360" w:left="324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600"/>
        </w:tabs>
        <w:spacing/>
        <w:ind w:hanging="360" w:left="360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960"/>
        </w:tabs>
        <w:spacing/>
        <w:ind w:hanging="360" w:left="396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4320"/>
        </w:tabs>
        <w:spacing/>
        <w:ind w:hanging="360" w:left="432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>
        <w:color w:val="595959" w:themeColor="text1" w:themeTint="A6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>
        <w:color w:val="595959" w:themeColor="text1" w:themeTint="A6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>
        <w:color w:val="595959" w:themeColor="text1" w:themeTint="A6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880"/>
        </w:tabs>
        <w:spacing/>
        <w:ind w:hanging="360" w:left="2880"/>
      </w:pPr>
      <w:rPr>
        <w:color w:val="595959" w:themeColor="text1" w:themeTint="A6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240"/>
        </w:tabs>
        <w:spacing/>
        <w:ind w:hanging="360" w:left="3240"/>
      </w:pPr>
      <w:rPr>
        <w:color w:val="595959" w:themeColor="text1" w:themeTint="A6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600"/>
        </w:tabs>
        <w:spacing/>
        <w:ind w:hanging="360" w:left="3600"/>
      </w:pPr>
      <w:rPr>
        <w:color w:val="595959" w:themeColor="text1" w:themeTint="A6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960"/>
        </w:tabs>
        <w:spacing/>
        <w:ind w:hanging="360" w:left="3960"/>
      </w:pPr>
      <w:rPr>
        <w:color w:val="595959" w:themeColor="text1" w:themeTint="A6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4320"/>
        </w:tabs>
        <w:spacing/>
        <w:ind w:hanging="360" w:left="4320"/>
      </w:pPr>
      <w:rPr>
        <w:color w:val="595959" w:themeColor="text1" w:themeTint="A6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Symbol" w:hAnsi="Symbol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880"/>
        </w:tabs>
        <w:spacing/>
        <w:ind w:hanging="360" w:left="288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240"/>
        </w:tabs>
        <w:spacing/>
        <w:ind w:hanging="360" w:left="324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600"/>
        </w:tabs>
        <w:spacing/>
        <w:ind w:hanging="360" w:left="360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960"/>
        </w:tabs>
        <w:spacing/>
        <w:ind w:hanging="360" w:left="396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4320"/>
        </w:tabs>
        <w:spacing/>
        <w:ind w:hanging="360" w:left="4320"/>
      </w:pPr>
      <w:rPr>
        <w:b w:val="0"/>
        <w:bCs w:val="0"/>
        <w:color w:val="595959" w:themeColor="text1" w:themeTint="A6"/>
        <w:sz w:val="28"/>
        <w:szCs w:val="28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>
        <w:color w:val="595959" w:themeColor="text1" w:themeTint="A6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>
        <w:color w:val="595959" w:themeColor="text1" w:themeTint="A6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>
        <w:color w:val="595959" w:themeColor="text1" w:themeTint="A6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>
        <w:color w:val="595959" w:themeColor="text1" w:themeTint="A6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880"/>
        </w:tabs>
        <w:spacing/>
        <w:ind w:hanging="360" w:left="2880"/>
      </w:pPr>
      <w:rPr>
        <w:color w:val="595959" w:themeColor="text1" w:themeTint="A6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240"/>
        </w:tabs>
        <w:spacing/>
        <w:ind w:hanging="360" w:left="3240"/>
      </w:pPr>
      <w:rPr>
        <w:color w:val="595959" w:themeColor="text1" w:themeTint="A6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600"/>
        </w:tabs>
        <w:spacing/>
        <w:ind w:hanging="360" w:left="3600"/>
      </w:pPr>
      <w:rPr>
        <w:color w:val="595959" w:themeColor="text1" w:themeTint="A6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960"/>
        </w:tabs>
        <w:spacing/>
        <w:ind w:hanging="360" w:left="3960"/>
      </w:pPr>
      <w:rPr>
        <w:color w:val="595959" w:themeColor="text1" w:themeTint="A6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4320"/>
        </w:tabs>
        <w:spacing/>
        <w:ind w:hanging="360" w:left="4320"/>
      </w:pPr>
      <w:rPr>
        <w:color w:val="595959" w:themeColor="text1" w:themeTint="A6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11"/>
  </w:num>
  <w:num w:numId="3">
    <w:abstractNumId w:val="39"/>
  </w:num>
  <w:num w:numId="4">
    <w:abstractNumId w:val="13"/>
  </w:num>
  <w:num w:numId="5">
    <w:abstractNumId w:val="5"/>
  </w:num>
  <w:num w:numId="6">
    <w:abstractNumId w:val="23"/>
  </w:num>
  <w:num w:numId="7">
    <w:abstractNumId w:val="21"/>
  </w:num>
  <w:num w:numId="8">
    <w:abstractNumId w:val="43"/>
  </w:num>
  <w:num w:numId="9">
    <w:abstractNumId w:val="7"/>
  </w:num>
  <w:num w:numId="10">
    <w:abstractNumId w:val="30"/>
  </w:num>
  <w:num w:numId="11">
    <w:abstractNumId w:val="35"/>
  </w:num>
  <w:num w:numId="12">
    <w:abstractNumId w:val="34"/>
  </w:num>
  <w:num w:numId="13">
    <w:abstractNumId w:val="19"/>
  </w:num>
  <w:num w:numId="14">
    <w:abstractNumId w:val="20"/>
  </w:num>
  <w:num w:numId="15">
    <w:abstractNumId w:val="32"/>
  </w:num>
  <w:num w:numId="16">
    <w:abstractNumId w:val="31"/>
  </w:num>
  <w:num w:numId="17">
    <w:abstractNumId w:val="17"/>
  </w:num>
  <w:num w:numId="18">
    <w:abstractNumId w:val="24"/>
  </w:num>
  <w:num w:numId="19">
    <w:abstractNumId w:val="41"/>
  </w:num>
  <w:num w:numId="20">
    <w:abstractNumId w:val="41"/>
  </w:num>
  <w:num w:numId="21">
    <w:abstractNumId w:val="9"/>
  </w:num>
  <w:num w:numId="22">
    <w:abstractNumId w:val="44"/>
  </w:num>
  <w:num w:numId="23">
    <w:abstractNumId w:val="36"/>
  </w:num>
  <w:num w:numId="24">
    <w:abstractNumId w:val="45"/>
  </w:num>
  <w:num w:numId="25">
    <w:abstractNumId w:val="16"/>
  </w:num>
  <w:num w:numId="26">
    <w:abstractNumId w:val="29"/>
  </w:num>
  <w:num w:numId="27">
    <w:abstractNumId w:val="26"/>
  </w:num>
  <w:num w:numId="28">
    <w:abstractNumId w:val="10"/>
  </w:num>
  <w:num w:numId="29">
    <w:abstractNumId w:val="42"/>
  </w:num>
  <w:num w:numId="30">
    <w:abstractNumId w:val="25"/>
  </w:num>
  <w:num w:numId="31">
    <w:abstractNumId w:val="3"/>
  </w:num>
  <w:num w:numId="32">
    <w:abstractNumId w:val="22"/>
  </w:num>
  <w:num w:numId="33">
    <w:abstractNumId w:val="15"/>
  </w:num>
  <w:num w:numId="34">
    <w:abstractNumId w:val="1"/>
  </w:num>
  <w:num w:numId="35">
    <w:abstractNumId w:val="40"/>
  </w:num>
  <w:num w:numId="36">
    <w:abstractNumId w:val="28"/>
  </w:num>
  <w:num w:numId="37">
    <w:abstractNumId w:val="14"/>
  </w:num>
  <w:num w:numId="38">
    <w:abstractNumId w:val="0"/>
  </w:num>
  <w:num w:numId="39">
    <w:abstractNumId w:val="8"/>
  </w:num>
  <w:num w:numId="40">
    <w:abstractNumId w:val="4"/>
  </w:num>
  <w:num w:numId="41">
    <w:abstractNumId w:val="37"/>
  </w:num>
  <w:num w:numId="42">
    <w:abstractNumId w:val="38"/>
  </w:num>
  <w:num w:numId="43">
    <w:abstractNumId w:val="33"/>
  </w:num>
  <w:num w:numId="44">
    <w:abstractNumId w:val="46"/>
  </w:num>
  <w:num w:numId="45">
    <w:abstractNumId w:val="27"/>
  </w:num>
  <w:num w:numId="46">
    <w:abstractNumId w:val="12"/>
  </w:num>
  <w:num w:numId="47">
    <w:abstractNumId w:val="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55"/>
    <w:next w:val="75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55"/>
    <w:next w:val="75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55"/>
    <w:next w:val="75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55"/>
    <w:next w:val="75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55"/>
    <w:next w:val="75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5"/>
    <w:next w:val="75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5"/>
    <w:next w:val="75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5"/>
    <w:next w:val="75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7"/>
    <w:link w:val="7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57"/>
    <w:link w:val="7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57"/>
    <w:link w:val="77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5"/>
    <w:next w:val="75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5"/>
    <w:next w:val="75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5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57"/>
    <w:link w:val="175"/>
    <w:uiPriority w:val="99"/>
    <w:pPr>
      <w:pBdr/>
      <w:spacing/>
      <w:ind/>
    </w:pPr>
  </w:style>
  <w:style w:type="paragraph" w:styleId="177">
    <w:name w:val="Footer"/>
    <w:basedOn w:val="75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57"/>
    <w:link w:val="177"/>
    <w:uiPriority w:val="99"/>
    <w:pPr>
      <w:pBdr/>
      <w:spacing/>
      <w:ind/>
    </w:pPr>
  </w:style>
  <w:style w:type="paragraph" w:styleId="179">
    <w:name w:val="Caption"/>
    <w:basedOn w:val="755"/>
    <w:next w:val="75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4"/>
    <w:basedOn w:val="755"/>
    <w:next w:val="755"/>
    <w:uiPriority w:val="39"/>
    <w:unhideWhenUsed/>
    <w:pPr>
      <w:pBdr/>
      <w:spacing w:after="100"/>
      <w:ind w:left="660"/>
    </w:pPr>
  </w:style>
  <w:style w:type="paragraph" w:styleId="192">
    <w:name w:val="toc 5"/>
    <w:basedOn w:val="755"/>
    <w:next w:val="755"/>
    <w:uiPriority w:val="39"/>
    <w:unhideWhenUsed/>
    <w:pPr>
      <w:pBdr/>
      <w:spacing w:after="100"/>
      <w:ind w:left="880"/>
    </w:pPr>
  </w:style>
  <w:style w:type="paragraph" w:styleId="193">
    <w:name w:val="toc 6"/>
    <w:basedOn w:val="755"/>
    <w:next w:val="755"/>
    <w:uiPriority w:val="39"/>
    <w:unhideWhenUsed/>
    <w:pPr>
      <w:pBdr/>
      <w:spacing w:after="100"/>
      <w:ind w:left="1100"/>
    </w:pPr>
  </w:style>
  <w:style w:type="paragraph" w:styleId="194">
    <w:name w:val="toc 7"/>
    <w:basedOn w:val="755"/>
    <w:next w:val="755"/>
    <w:uiPriority w:val="39"/>
    <w:unhideWhenUsed/>
    <w:pPr>
      <w:pBdr/>
      <w:spacing w:after="100"/>
      <w:ind w:left="1320"/>
    </w:pPr>
  </w:style>
  <w:style w:type="paragraph" w:styleId="195">
    <w:name w:val="toc 8"/>
    <w:basedOn w:val="755"/>
    <w:next w:val="755"/>
    <w:uiPriority w:val="39"/>
    <w:unhideWhenUsed/>
    <w:pPr>
      <w:pBdr/>
      <w:spacing w:after="100"/>
      <w:ind w:left="1540"/>
    </w:pPr>
  </w:style>
  <w:style w:type="paragraph" w:styleId="196">
    <w:name w:val="toc 9"/>
    <w:basedOn w:val="755"/>
    <w:next w:val="755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55"/>
    <w:next w:val="755"/>
    <w:uiPriority w:val="99"/>
    <w:unhideWhenUsed/>
    <w:pPr>
      <w:pBdr/>
      <w:spacing w:after="0" w:afterAutospacing="0"/>
      <w:ind/>
    </w:pPr>
  </w:style>
  <w:style w:type="paragraph" w:styleId="755" w:default="1">
    <w:name w:val="Normal"/>
    <w:qFormat/>
    <w:pPr>
      <w:pBdr/>
      <w:spacing w:line="360" w:lineRule="auto"/>
      <w:ind/>
      <w:jc w:val="both"/>
    </w:pPr>
  </w:style>
  <w:style w:type="paragraph" w:styleId="756">
    <w:name w:val="Heading 1"/>
    <w:basedOn w:val="755"/>
    <w:next w:val="755"/>
    <w:link w:val="765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styleId="757" w:default="1">
    <w:name w:val="Default Paragraph Font"/>
    <w:uiPriority w:val="1"/>
    <w:semiHidden/>
    <w:unhideWhenUsed/>
    <w:pPr>
      <w:pBdr/>
      <w:spacing/>
      <w:ind/>
    </w:pPr>
  </w:style>
  <w:style w:type="table" w:styleId="75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9" w:default="1">
    <w:name w:val="No List"/>
    <w:uiPriority w:val="99"/>
    <w:semiHidden/>
    <w:unhideWhenUsed/>
    <w:pPr>
      <w:pBdr/>
      <w:spacing/>
      <w:ind/>
    </w:pPr>
  </w:style>
  <w:style w:type="paragraph" w:styleId="760" w:customStyle="1">
    <w:name w:val="Border box"/>
    <w:basedOn w:val="762"/>
    <w:link w:val="761"/>
    <w:qFormat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/>
      <w:ind/>
    </w:pPr>
    <w:rPr>
      <w:lang w:val="en-US"/>
    </w:rPr>
  </w:style>
  <w:style w:type="character" w:styleId="761" w:customStyle="1">
    <w:name w:val="Border box Char"/>
    <w:basedOn w:val="757"/>
    <w:link w:val="760"/>
    <w:pPr>
      <w:pBdr/>
      <w:spacing/>
      <w:ind/>
    </w:pPr>
    <w:rPr>
      <w:rFonts w:ascii="Times New Roman" w:hAnsi="Times New Roman"/>
      <w:sz w:val="28"/>
    </w:rPr>
  </w:style>
  <w:style w:type="paragraph" w:styleId="762">
    <w:name w:val="No Spacing"/>
    <w:uiPriority w:val="1"/>
    <w:qFormat/>
    <w:pPr>
      <w:pBdr/>
      <w:spacing w:after="0" w:line="240" w:lineRule="auto"/>
      <w:ind/>
      <w:jc w:val="both"/>
    </w:pPr>
    <w:rPr>
      <w:lang w:val="ru-RU"/>
    </w:rPr>
  </w:style>
  <w:style w:type="paragraph" w:styleId="763" w:customStyle="1">
    <w:name w:val="Обычный5"/>
    <w:pPr>
      <w:widowControl w:val="false"/>
      <w:pBdr/>
      <w:spacing w:after="0" w:line="360" w:lineRule="auto"/>
      <w:ind w:firstLine="709"/>
      <w:jc w:val="both"/>
    </w:pPr>
    <w:rPr>
      <w:rFonts w:eastAsia="Times New Roman" w:cs="Times New Roman"/>
      <w:sz w:val="26"/>
      <w:szCs w:val="20"/>
      <w:lang w:val="ru-RU" w:eastAsia="ru-RU"/>
    </w:rPr>
  </w:style>
  <w:style w:type="character" w:styleId="764" w:customStyle="1">
    <w:name w:val="translation-chunk"/>
    <w:basedOn w:val="757"/>
    <w:pPr>
      <w:pBdr/>
      <w:spacing/>
      <w:ind/>
    </w:pPr>
  </w:style>
  <w:style w:type="character" w:styleId="765" w:customStyle="1">
    <w:name w:val="Заголовок 1 Знак"/>
    <w:basedOn w:val="757"/>
    <w:link w:val="756"/>
    <w:uiPriority w:val="9"/>
    <w:pPr>
      <w:pBdr/>
      <w:spacing/>
      <w:ind/>
    </w:pPr>
    <w:rPr>
      <w:rFonts w:eastAsiaTheme="majorEastAsia" w:cstheme="majorBidi"/>
      <w:b/>
      <w:sz w:val="32"/>
      <w:szCs w:val="32"/>
    </w:rPr>
  </w:style>
  <w:style w:type="paragraph" w:styleId="766">
    <w:name w:val="TOC Heading"/>
    <w:basedOn w:val="756"/>
    <w:next w:val="755"/>
    <w:uiPriority w:val="39"/>
    <w:unhideWhenUsed/>
    <w:qFormat/>
    <w:pPr>
      <w:pBdr/>
      <w:spacing/>
      <w:ind/>
      <w:outlineLvl w:val="9"/>
    </w:pPr>
  </w:style>
  <w:style w:type="paragraph" w:styleId="767">
    <w:name w:val="toc 1"/>
    <w:basedOn w:val="755"/>
    <w:next w:val="755"/>
    <w:uiPriority w:val="39"/>
    <w:unhideWhenUsed/>
    <w:pPr>
      <w:pBdr/>
      <w:tabs>
        <w:tab w:val="right" w:leader="dot" w:pos="9345"/>
      </w:tabs>
      <w:spacing w:after="100"/>
      <w:ind/>
    </w:pPr>
  </w:style>
  <w:style w:type="character" w:styleId="768">
    <w:name w:val="Hyperlink"/>
    <w:basedOn w:val="75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69">
    <w:name w:val="toc 2"/>
    <w:basedOn w:val="755"/>
    <w:next w:val="755"/>
    <w:uiPriority w:val="39"/>
    <w:unhideWhenUsed/>
    <w:pPr>
      <w:pBdr/>
      <w:spacing w:after="100"/>
      <w:ind w:left="220"/>
    </w:pPr>
    <w:rPr>
      <w:rFonts w:cs="Times New Roman" w:eastAsiaTheme="minorEastAsia"/>
    </w:rPr>
  </w:style>
  <w:style w:type="paragraph" w:styleId="770">
    <w:name w:val="toc 3"/>
    <w:basedOn w:val="755"/>
    <w:next w:val="755"/>
    <w:uiPriority w:val="39"/>
    <w:unhideWhenUsed/>
    <w:pPr>
      <w:pBdr/>
      <w:spacing w:after="100"/>
      <w:ind w:left="440"/>
    </w:pPr>
    <w:rPr>
      <w:rFonts w:cs="Times New Roman" w:eastAsiaTheme="minorEastAsia"/>
    </w:rPr>
  </w:style>
  <w:style w:type="paragraph" w:styleId="771">
    <w:name w:val="Title"/>
    <w:basedOn w:val="755"/>
    <w:next w:val="755"/>
    <w:link w:val="772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72" w:customStyle="1">
    <w:name w:val="Заголовок Знак"/>
    <w:basedOn w:val="757"/>
    <w:link w:val="77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ru-RU"/>
    </w:rPr>
  </w:style>
  <w:style w:type="character" w:styleId="773" w:customStyle="1">
    <w:name w:val="Неразрешенное упоминание1"/>
    <w:basedOn w:val="75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74">
    <w:name w:val="List Paragraph"/>
    <w:basedOn w:val="755"/>
    <w:uiPriority w:val="34"/>
    <w:qFormat/>
    <w:pPr>
      <w:pBdr/>
      <w:spacing/>
      <w:ind w:left="720"/>
      <w:contextualSpacing w:val="true"/>
    </w:pPr>
  </w:style>
  <w:style w:type="paragraph" w:styleId="775">
    <w:name w:val="Subtitle"/>
    <w:basedOn w:val="755"/>
    <w:next w:val="755"/>
    <w:link w:val="776"/>
    <w:uiPriority w:val="11"/>
    <w:qFormat/>
    <w:pPr>
      <w:numPr>
        <w:ilvl w:val="1"/>
      </w:numPr>
      <w:pBdr/>
      <w:spacing w:after="0" w:line="240" w:lineRule="auto"/>
      <w:ind/>
    </w:pPr>
    <w:rPr>
      <w:rFonts w:ascii="Courier New" w:hAnsi="Courier New" w:eastAsiaTheme="minorEastAsia"/>
      <w:color w:val="5a5a5a" w:themeColor="text1" w:themeTint="A5"/>
      <w:spacing w:val="15"/>
      <w:sz w:val="20"/>
    </w:rPr>
  </w:style>
  <w:style w:type="character" w:styleId="776" w:customStyle="1">
    <w:name w:val="Подзаголовок Знак"/>
    <w:basedOn w:val="757"/>
    <w:link w:val="775"/>
    <w:uiPriority w:val="11"/>
    <w:pPr>
      <w:pBdr/>
      <w:spacing/>
      <w:ind/>
    </w:pPr>
    <w:rPr>
      <w:rFonts w:ascii="Courier New" w:hAnsi="Courier New" w:eastAsiaTheme="minorEastAsia"/>
      <w:color w:val="5a5a5a" w:themeColor="text1" w:themeTint="A5"/>
      <w:spacing w:val="15"/>
      <w:sz w:val="20"/>
    </w:rPr>
  </w:style>
  <w:style w:type="paragraph" w:styleId="777">
    <w:name w:val="Normal (Web)"/>
    <w:basedOn w:val="75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</w:rPr>
  </w:style>
  <w:style w:type="paragraph" w:styleId="778">
    <w:name w:val="Body Text"/>
    <w:basedOn w:val="755"/>
    <w:link w:val="779"/>
    <w:pPr>
      <w:pBdr/>
      <w:spacing w:after="140" w:line="276" w:lineRule="auto"/>
      <w:ind/>
    </w:pPr>
    <w:rPr>
      <w:rFonts w:asciiTheme="minorHAnsi" w:hAnsiTheme="minorHAnsi"/>
      <w:color w:val="595959" w:themeColor="text1" w:themeTint="A6"/>
      <w:sz w:val="30"/>
      <w:szCs w:val="30"/>
      <w:lang w:eastAsia="ja-JP"/>
    </w:rPr>
  </w:style>
  <w:style w:type="character" w:styleId="779" w:customStyle="1">
    <w:name w:val="Основной текст Знак"/>
    <w:basedOn w:val="757"/>
    <w:link w:val="778"/>
    <w:pPr>
      <w:pBdr/>
      <w:spacing/>
      <w:ind/>
    </w:pPr>
    <w:rPr>
      <w:rFonts w:asciiTheme="minorHAnsi" w:hAnsiTheme="minorHAnsi"/>
      <w:color w:val="595959" w:themeColor="text1" w:themeTint="A6"/>
      <w:sz w:val="30"/>
      <w:szCs w:val="30"/>
      <w:lang w:eastAsia="ja-JP"/>
    </w:rPr>
  </w:style>
  <w:style w:type="table" w:styleId="780">
    <w:name w:val="Table Grid"/>
    <w:basedOn w:val="75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1" w:customStyle="1">
    <w:name w:val="code"/>
    <w:basedOn w:val="755"/>
    <w:link w:val="782"/>
    <w:qFormat/>
    <w:pPr>
      <w:pBdr/>
      <w:spacing w:after="0"/>
      <w:ind w:left="305"/>
    </w:pPr>
    <w:rPr>
      <w:rFonts w:ascii="Courier New" w:hAnsi="Courier New" w:eastAsia="Times New Roman" w:cs="Courier New"/>
      <w:sz w:val="20"/>
      <w:szCs w:val="20"/>
      <w:lang w:val="en-GB"/>
    </w:rPr>
  </w:style>
  <w:style w:type="character" w:styleId="782" w:customStyle="1">
    <w:name w:val="code Знак"/>
    <w:basedOn w:val="757"/>
    <w:link w:val="781"/>
    <w:pPr>
      <w:pBdr/>
      <w:spacing/>
      <w:ind/>
    </w:pPr>
    <w:rPr>
      <w:rFonts w:ascii="Courier New" w:hAnsi="Courier New" w:eastAsia="Times New Roman" w:cs="Courier New"/>
      <w:sz w:val="20"/>
      <w:szCs w:val="20"/>
      <w:lang w:val="en-GB"/>
    </w:rPr>
  </w:style>
  <w:style w:type="character" w:styleId="783">
    <w:name w:val="Unresolved Mention"/>
    <w:basedOn w:val="75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944B9-4729-40C3-90A7-2D022DA5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Матросов</dc:creator>
  <cp:keywords/>
  <dc:description/>
  <cp:revision>3</cp:revision>
  <dcterms:created xsi:type="dcterms:W3CDTF">2024-10-18T19:20:00Z</dcterms:created>
  <dcterms:modified xsi:type="dcterms:W3CDTF">2024-10-26T11:09:40Z</dcterms:modified>
  <cp:category/>
</cp:coreProperties>
</file>