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pPr w:horzAnchor="margin" w:tblpXSpec="center" w:vertAnchor="page" w:tblpY="286" w:leftFromText="180" w:topFromText="0" w:rightFromText="180" w:bottomFromText="0"/>
        <w:tblW w:w="9356" w:type="dxa"/>
        <w:tblBorders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>
        <w:trPr>
          <w:cantSplit/>
          <w:trHeight w:val="184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 w:clear="all"/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>
              <w:rPr>
                <w:sz w:val="24"/>
              </w:rPr>
            </w:r>
          </w:p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sz w:val="24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0693" cy="1009227"/>
                      <wp:effectExtent l="0" t="0" r="5080" b="635"/>
                      <wp:docPr id="1" name="Рисунок 2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ЗНАК_МИРЭА_ч_б.tif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693" cy="10092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70.13pt;height:79.47pt;mso-wrap-distance-left:0.00pt;mso-wrap-distance-top:0.00pt;mso-wrap-distance-right:0.00pt;mso-wrap-distance-bottom:0.00pt;z-index:1;" stroked="false">
                      <v:imagedata r:id="rId8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</w:p>
        </w:tc>
        <w:tc>
          <w:tcPr>
            <w:tcBorders/>
            <w:tcW w:w="3591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</w:tr>
      <w:tr>
        <w:trPr>
          <w:cantSplit/>
          <w:trHeight w:val="554"/>
        </w:trPr>
        <w:tc>
          <w:tcPr>
            <w:gridSpan w:val="3"/>
            <w:tcBorders/>
            <w:tcW w:w="9356" w:type="dxa"/>
            <w:vAlign w:val="center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МИНОБРНАУКИ РОССИИ</w:t>
            </w:r>
            <w:r>
              <w:rPr>
                <w:rFonts w:ascii="Times New Roman" w:hAnsi="Times New Roman" w:cs="Times New Roman"/>
                <w:caps/>
              </w:rPr>
            </w:r>
          </w:p>
        </w:tc>
      </w:tr>
      <w:tr>
        <w:trPr>
          <w:cantSplit/>
          <w:trHeight w:val="18"/>
        </w:trPr>
        <w:tc>
          <w:tcPr>
            <w:gridSpan w:val="3"/>
            <w:tcBorders>
              <w:bottom w:val="single" w:color="auto" w:sz="18" w:space="0"/>
            </w:tcBorders>
            <w:tcW w:w="9356" w:type="dxa"/>
            <w:textDirection w:val="lrTb"/>
            <w:noWrap w:val="false"/>
          </w:tcPr>
          <w:p>
            <w:pPr>
              <w:pBdr/>
              <w:spacing w:line="240" w:lineRule="exact"/>
              <w:ind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/>
                <w:sz w:val="24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  <w:r>
              <w:rPr>
                <w:rFonts w:ascii="Times New Roman" w:hAnsi="Times New Roman" w:cs="Times New Roman"/>
                <w:sz w:val="24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«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МИРЭА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Style w:val="668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Российский технологический университет»</w:t>
            </w:r>
            <w:r>
              <w:rPr>
                <w:rFonts w:ascii="Times New Roman" w:hAnsi="Times New Roman" w:cs="Times New Roman"/>
                <w:b/>
              </w:rPr>
            </w:r>
          </w:p>
          <w:p>
            <w:pPr>
              <w:keepNext w:val="true"/>
              <w:pBdr/>
              <w:spacing/>
              <w:ind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</w:r>
          </w:p>
        </w:tc>
      </w:tr>
    </w:tbl>
    <w:p>
      <w:pPr>
        <w:pStyle w:val="667"/>
        <w:pBdr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 xml:space="preserve">Институт Информационных технологий</w:t>
      </w:r>
      <w:r>
        <w:rPr>
          <w:sz w:val="28"/>
        </w:rPr>
      </w:r>
    </w:p>
    <w:p>
      <w:pPr>
        <w:pStyle w:val="667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Инструментального и прикладного программного обеспечения</w:t>
      </w:r>
      <w:r>
        <w:rPr>
          <w:sz w:val="28"/>
        </w:rPr>
      </w:r>
    </w:p>
    <w:p>
      <w:pPr>
        <w:pStyle w:val="667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</w:t>
      </w:r>
      <w:r>
        <w:rPr>
          <w:b/>
          <w:sz w:val="32"/>
          <w:szCs w:val="32"/>
        </w:rPr>
        <w:t xml:space="preserve">7</w:t>
      </w:r>
      <w:r>
        <w:rPr>
          <w:b/>
          <w:sz w:val="32"/>
          <w:szCs w:val="32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«</w:t>
      </w:r>
      <w:r>
        <w:rPr>
          <w:sz w:val="28"/>
          <w:szCs w:val="28"/>
        </w:rPr>
        <w:t xml:space="preserve">Технологии виртуализации клиент-серверных приложений</w:t>
      </w:r>
      <w:r>
        <w:rPr>
          <w:sz w:val="28"/>
        </w:rPr>
        <w:t xml:space="preserve">»</w:t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/>
        <w:jc w:val="center"/>
        <w:rPr>
          <w:sz w:val="28"/>
          <w:szCs w:val="28"/>
        </w:rPr>
      </w:pPr>
      <w:r>
        <w:rPr>
          <w:b/>
          <w:sz w:val="28"/>
        </w:rPr>
        <w:t xml:space="preserve">Тема </w:t>
      </w:r>
      <w:r>
        <w:rPr>
          <w:b/>
          <w:sz w:val="28"/>
        </w:rPr>
        <w:t xml:space="preserve">практической</w:t>
      </w:r>
      <w:r>
        <w:rPr>
          <w:b/>
          <w:sz w:val="28"/>
        </w:rPr>
        <w:t xml:space="preserve"> работы</w:t>
      </w:r>
      <w:r>
        <w:rPr>
          <w:b/>
          <w:sz w:val="28"/>
        </w:rPr>
        <w:t xml:space="preserve">:</w:t>
      </w:r>
      <w:r>
        <w:rPr>
          <w:b/>
          <w:sz w:val="28"/>
        </w:rPr>
        <w:t xml:space="preserve"> </w:t>
      </w:r>
      <w:r>
        <w:rPr>
          <w:sz w:val="28"/>
          <w:szCs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hanging="3540" w:left="3540"/>
        <w:jc w:val="right"/>
        <w:rPr>
          <w:sz w:val="28"/>
        </w:rPr>
      </w:pPr>
      <w:r>
        <w:rPr>
          <w:b/>
          <w:sz w:val="28"/>
        </w:rPr>
        <w:t xml:space="preserve">Студент группы</w:t>
      </w:r>
      <w:r>
        <w:rPr>
          <w:b/>
          <w:sz w:val="28"/>
        </w:rPr>
        <w:t xml:space="preserve"> </w:t>
      </w:r>
      <w:r>
        <w:rPr>
          <w:sz w:val="28"/>
        </w:rPr>
        <w:t xml:space="preserve">ИКБО-</w:t>
      </w:r>
      <w:r>
        <w:rPr>
          <w:sz w:val="28"/>
        </w:rPr>
        <w:t xml:space="preserve">20-</w:t>
      </w:r>
      <w:r>
        <w:rPr>
          <w:sz w:val="28"/>
        </w:rPr>
        <w:t xml:space="preserve">21</w:t>
      </w:r>
      <w:r>
        <w:rPr>
          <w:sz w:val="28"/>
        </w:rPr>
        <w:t xml:space="preserve">  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  <w:t xml:space="preserve">   </w:t>
      </w:r>
      <w:r>
        <w:rPr>
          <w:sz w:val="28"/>
        </w:rPr>
        <w:t xml:space="preserve">Мухаметшин А. Р. </w:t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667"/>
        <w:pBdr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 xml:space="preserve">(подпись студента)</w:t>
      </w:r>
      <w:r>
        <w:rPr>
          <w:sz w:val="20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>
        <w:rPr>
          <w:b/>
          <w:sz w:val="28"/>
        </w:rPr>
        <w:t xml:space="preserve">работы </w:t>
      </w:r>
      <w:r>
        <w:rPr>
          <w:sz w:val="28"/>
        </w:rPr>
        <w:t xml:space="preserve">                                           Волков М.Ю.</w:t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667"/>
        <w:pBdr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 xml:space="preserve">(подпись руководителя</w:t>
      </w:r>
      <w:r>
        <w:rPr>
          <w:sz w:val="20"/>
        </w:rPr>
        <w:t xml:space="preserve">)</w:t>
      </w:r>
      <w:r>
        <w:rPr>
          <w:sz w:val="20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</w:t>
      </w:r>
      <w:r>
        <w:rPr>
          <w:sz w:val="28"/>
        </w:rPr>
        <w:t xml:space="preserve">_»_</w:t>
      </w:r>
      <w:r>
        <w:rPr>
          <w:sz w:val="28"/>
        </w:rPr>
        <w:t xml:space="preserve">___________ 202</w:t>
      </w:r>
      <w:r>
        <w:rPr>
          <w:sz w:val="28"/>
        </w:rPr>
        <w:t xml:space="preserve">4</w:t>
      </w:r>
      <w:r>
        <w:rPr>
          <w:sz w:val="28"/>
        </w:rPr>
        <w:t xml:space="preserve"> г.</w:t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</w:t>
      </w:r>
      <w:r>
        <w:rPr>
          <w:sz w:val="28"/>
        </w:rPr>
        <w:t xml:space="preserve">4</w:t>
      </w:r>
      <w:r>
        <w:rPr>
          <w:sz w:val="28"/>
        </w:rPr>
        <w:t xml:space="preserve"> г.</w:t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67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202</w:t>
      </w:r>
      <w:r>
        <w:rPr>
          <w:sz w:val="28"/>
        </w:rPr>
        <w:t xml:space="preserve">4</w:t>
      </w:r>
      <w:r>
        <w:rPr>
          <w:sz w:val="28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sz w:val="28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0"/>
          <w:lang w:eastAsia="ru-RU"/>
        </w:rPr>
      </w:r>
    </w:p>
    <w:p>
      <w:pPr>
        <w:pStyle w:val="677"/>
        <w:pBdr/>
        <w:spacing/>
        <w:ind/>
        <w:rPr>
          <w:b/>
          <w:bCs/>
        </w:rPr>
      </w:pPr>
      <w:r>
        <w:rPr>
          <w:b/>
          <w:bCs/>
        </w:rPr>
        <w:t xml:space="preserve">ОГЛАВЛЕНИЕ</w:t>
      </w:r>
      <w:r>
        <w:rPr>
          <w:b/>
          <w:bCs/>
        </w:rPr>
      </w:r>
    </w:p>
    <w:p>
      <w:pPr>
        <w:pStyle w:val="682"/>
        <w:pBdr/>
        <w:tabs>
          <w:tab w:val="right" w:leader="dot" w:pos="9345"/>
        </w:tabs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\t "Заголовок раздела;1"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tooltip="#_Toc176614633" w:anchor="_Toc176614633" w:history="1">
        <w:r>
          <w:rPr>
            <w:rStyle w:val="683"/>
            <w:rFonts w:ascii="Times New Roman" w:hAnsi="Times New Roman" w:cs="Times New Roman"/>
            <w:sz w:val="28"/>
            <w:szCs w:val="28"/>
          </w:rPr>
          <w:t xml:space="preserve">Цель работы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_Toc176614633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/>
          <w:sz w:val="28"/>
          <w:szCs w:val="28"/>
        </w:rPr>
      </w:r>
    </w:p>
    <w:p>
      <w:pPr>
        <w:pStyle w:val="682"/>
        <w:pBdr/>
        <w:tabs>
          <w:tab w:val="right" w:leader="dot" w:pos="9345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76614634" w:anchor="_Toc176614634" w:history="1">
        <w:r>
          <w:rPr>
            <w:rStyle w:val="683"/>
            <w:rFonts w:ascii="Times New Roman" w:hAnsi="Times New Roman" w:cs="Times New Roman"/>
            <w:sz w:val="28"/>
            <w:szCs w:val="28"/>
          </w:rPr>
          <w:t xml:space="preserve">Ход работы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_Toc176614634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4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/>
          <w:sz w:val="28"/>
          <w:szCs w:val="28"/>
        </w:rPr>
      </w:r>
    </w:p>
    <w:p>
      <w:pPr>
        <w:pStyle w:val="682"/>
        <w:pBdr/>
        <w:tabs>
          <w:tab w:val="right" w:leader="dot" w:pos="9345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76614635" w:anchor="_Toc176614635" w:history="1">
        <w:r>
          <w:rPr>
            <w:rStyle w:val="683"/>
            <w:rFonts w:ascii="Times New Roman" w:hAnsi="Times New Roman" w:cs="Times New Roman"/>
            <w:sz w:val="28"/>
            <w:szCs w:val="28"/>
          </w:rPr>
          <w:t xml:space="preserve">Вывод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_Toc176614635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5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/>
          <w:sz w:val="28"/>
          <w:szCs w:val="28"/>
        </w:rPr>
      </w:r>
    </w:p>
    <w:p>
      <w:pPr>
        <w:pStyle w:val="682"/>
        <w:pBdr/>
        <w:tabs>
          <w:tab w:val="right" w:leader="dot" w:pos="9345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76614636" w:anchor="_Toc176614636" w:history="1">
        <w:r>
          <w:rPr>
            <w:rStyle w:val="683"/>
            <w:rFonts w:ascii="Times New Roman" w:hAnsi="Times New Roman" w:cs="Times New Roman"/>
            <w:sz w:val="28"/>
            <w:szCs w:val="28"/>
          </w:rPr>
          <w:t xml:space="preserve">Ответы на вопросы к практической работе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_Toc176614636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/>
          <w:sz w:val="28"/>
          <w:szCs w:val="28"/>
        </w:rPr>
      </w:r>
    </w:p>
    <w:p>
      <w:pPr>
        <w:pStyle w:val="682"/>
        <w:pBdr/>
        <w:tabs>
          <w:tab w:val="right" w:leader="dot" w:pos="9345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76614637" w:anchor="_Toc176614637" w:history="1">
        <w:r>
          <w:rPr>
            <w:rStyle w:val="683"/>
            <w:rFonts w:ascii="Times New Roman" w:hAnsi="Times New Roman" w:cs="Times New Roman"/>
            <w:sz w:val="28"/>
            <w:szCs w:val="28"/>
          </w:rPr>
          <w:t xml:space="preserve">Список использованной литературы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_Toc176614637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7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/>
          <w:sz w:val="28"/>
          <w:szCs w:val="28"/>
        </w:rPr>
      </w:r>
    </w:p>
    <w:p>
      <w:pPr>
        <w:pStyle w:val="671"/>
        <w:pBdr/>
        <w:spacing/>
        <w:ind/>
        <w:rPr/>
      </w:pPr>
      <w:r>
        <w:rPr>
          <w:rFonts w:cs="Times New Roman"/>
          <w:szCs w:val="28"/>
        </w:rPr>
        <w:fldChar w:fldCharType="end"/>
      </w:r>
      <w:r>
        <w:br w:type="page" w:clear="all"/>
      </w:r>
      <w:r/>
    </w:p>
    <w:p>
      <w:pPr>
        <w:pStyle w:val="672"/>
        <w:pBdr/>
        <w:spacing/>
        <w:ind/>
        <w:rPr/>
      </w:pPr>
      <w:r/>
      <w:bookmarkStart w:id="0" w:name="_Toc176614633"/>
      <w:r>
        <w:t xml:space="preserve">Цель работы</w:t>
      </w:r>
      <w:bookmarkEnd w:id="0"/>
      <w:r/>
      <w:r/>
    </w:p>
    <w:p>
      <w:pPr>
        <w:pStyle w:val="671"/>
        <w:pBdr/>
        <w:spacing/>
        <w:ind/>
        <w:rPr/>
      </w:pPr>
      <w:r>
        <w:t xml:space="preserve">Получить практические навыки по работе с ресурсами в системе </w:t>
      </w:r>
      <w:r>
        <w:rPr>
          <w:lang w:val="en-US"/>
        </w:rPr>
        <w:t xml:space="preserve">Kubernetes</w:t>
      </w:r>
      <w:r>
        <w:t xml:space="preserve">.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672"/>
        <w:pBdr/>
        <w:spacing/>
        <w:ind/>
        <w:rPr/>
      </w:pPr>
      <w:r/>
      <w:bookmarkStart w:id="1" w:name="_Toc176614634"/>
      <w:r>
        <w:t xml:space="preserve">Ход работы</w:t>
      </w:r>
      <w:bookmarkEnd w:id="1"/>
      <w:r/>
      <w:r/>
    </w:p>
    <w:p>
      <w:pPr>
        <w:pStyle w:val="671"/>
        <w:pBdr/>
        <w:spacing/>
        <w:ind/>
        <w:rPr/>
      </w:pPr>
      <w:r>
        <w:t xml:space="preserve">Включим сервер метрик в </w:t>
      </w:r>
      <w:r>
        <w:rPr>
          <w:lang w:val="en-US"/>
        </w:rPr>
        <w:t xml:space="preserve">minikube</w:t>
      </w:r>
      <w:r>
        <w:t xml:space="preserve">, </w:t>
      </w:r>
      <w:r>
        <w:t xml:space="preserve">Рисунок 1.</w:t>
      </w:r>
      <w:r/>
    </w:p>
    <w:p>
      <w:pPr>
        <w:pStyle w:val="67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7788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356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677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53.3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Style w:val="677"/>
        <w:pBdr/>
        <w:spacing/>
        <w:ind/>
        <w:rPr/>
      </w:pPr>
      <w:r>
        <w:t xml:space="preserve">Рисунок 1 – Включение сервера метрик</w:t>
      </w:r>
      <w:r/>
    </w:p>
    <w:p>
      <w:pPr>
        <w:pStyle w:val="671"/>
        <w:pBdr/>
        <w:spacing/>
        <w:ind/>
        <w:rPr/>
      </w:pPr>
      <w:r>
        <w:t xml:space="preserve">Проверим работу сервера метрик</w:t>
      </w:r>
      <w:r>
        <w:t xml:space="preserve">, </w:t>
      </w:r>
      <w:r>
        <w:t xml:space="preserve">Рисунок 2.</w:t>
      </w:r>
      <w:r/>
    </w:p>
    <w:p>
      <w:pPr>
        <w:pStyle w:val="67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8037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3230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180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92.9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</w:p>
    <w:p>
      <w:pPr>
        <w:pStyle w:val="677"/>
        <w:pBdr/>
        <w:spacing/>
        <w:ind/>
        <w:rPr/>
      </w:pPr>
      <w:r>
        <w:t xml:space="preserve">Рисунок 2 – Проверка работоспособности</w:t>
      </w:r>
      <w:r/>
    </w:p>
    <w:p>
      <w:pPr>
        <w:pStyle w:val="671"/>
        <w:pBdr/>
        <w:spacing/>
        <w:ind/>
        <w:rPr>
          <w:lang w:val="en-US"/>
        </w:rPr>
      </w:pPr>
      <w:r>
        <w:t xml:space="preserve">Создадим отдельное пространство имен</w:t>
      </w:r>
      <w:r>
        <w:t xml:space="preserve">, </w:t>
      </w:r>
      <w:r>
        <w:t xml:space="preserve">Рисунок 3.</w:t>
      </w:r>
      <w:r>
        <w:rPr>
          <w:lang w:val="en-US"/>
        </w:rPr>
      </w:r>
    </w:p>
    <w:p>
      <w:pPr>
        <w:pStyle w:val="67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583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58878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158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2.7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</w:p>
    <w:p>
      <w:pPr>
        <w:pStyle w:val="677"/>
        <w:pBdr/>
        <w:spacing/>
        <w:ind/>
        <w:rPr/>
      </w:pPr>
      <w:r>
        <w:t xml:space="preserve">Рисунок 3 – Создание пространства имен</w:t>
      </w:r>
      <w:r/>
    </w:p>
    <w:p>
      <w:pPr>
        <w:pStyle w:val="671"/>
        <w:pBdr/>
        <w:spacing/>
        <w:ind/>
        <w:rPr/>
      </w:pPr>
      <w:r>
        <w:t xml:space="preserve">Создадим и запустим </w:t>
      </w:r>
      <w:r>
        <w:rPr>
          <w:lang w:val="en-US"/>
        </w:rPr>
        <w:t xml:space="preserve">Pod</w:t>
      </w:r>
      <w:r>
        <w:t xml:space="preserve"> </w:t>
      </w:r>
      <w:r>
        <w:t xml:space="preserve">из представленного в работе </w:t>
      </w:r>
      <w:r>
        <w:rPr>
          <w:lang w:val="en-US"/>
        </w:rPr>
        <w:t xml:space="preserve">yaml</w:t>
      </w:r>
      <w:r>
        <w:t xml:space="preserve"> </w:t>
      </w:r>
      <w:r>
        <w:t xml:space="preserve">файла</w:t>
      </w:r>
      <w:r>
        <w:t xml:space="preserve">, </w:t>
      </w:r>
      <w:r>
        <w:t xml:space="preserve">Рисунок 4.</w:t>
      </w:r>
      <w:r/>
    </w:p>
    <w:p>
      <w:pPr>
        <w:pStyle w:val="677"/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594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0111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45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19.3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Style w:val="677"/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139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309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81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30.0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77"/>
        <w:pBdr/>
        <w:spacing/>
        <w:ind/>
        <w:rPr/>
      </w:pPr>
      <w:r>
        <w:t xml:space="preserve">Рисунок 4 – Созданный </w:t>
      </w:r>
      <w:r>
        <w:rPr>
          <w:lang w:val="en-US"/>
        </w:rPr>
        <w:t xml:space="preserve">Pod</w:t>
      </w:r>
      <w:r/>
    </w:p>
    <w:p>
      <w:pPr>
        <w:pStyle w:val="671"/>
        <w:pBdr/>
        <w:spacing/>
        <w:ind/>
        <w:rPr/>
      </w:pPr>
      <w:r>
        <w:t xml:space="preserve">Посмотрим подробную информацию о </w:t>
      </w:r>
      <w:r>
        <w:rPr>
          <w:lang w:val="en-US"/>
        </w:rPr>
        <w:t xml:space="preserve">Pod</w:t>
      </w:r>
      <w:r>
        <w:t xml:space="preserve">, </w:t>
      </w:r>
      <w:r>
        <w:t xml:space="preserve">проверяя установленные </w:t>
      </w:r>
      <w:r>
        <w:rPr>
          <w:lang w:val="en-US"/>
        </w:rPr>
        <w:t xml:space="preserve">requests</w:t>
      </w:r>
      <w:r>
        <w:t xml:space="preserve"> </w:t>
      </w:r>
      <w:r>
        <w:t xml:space="preserve">и </w:t>
      </w:r>
      <w:r>
        <w:rPr>
          <w:lang w:val="en-US"/>
        </w:rPr>
        <w:t xml:space="preserve">limits</w:t>
      </w:r>
      <w:r>
        <w:t xml:space="preserve">, </w:t>
      </w:r>
      <w:r>
        <w:t xml:space="preserve">Рисунок 5.</w:t>
      </w:r>
      <w:r/>
    </w:p>
    <w:p>
      <w:pPr>
        <w:pStyle w:val="67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20097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7134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29250" cy="2009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7.50pt;height:158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</w:p>
    <w:p>
      <w:pPr>
        <w:pStyle w:val="677"/>
        <w:pBdr/>
        <w:spacing/>
        <w:ind/>
        <w:rPr/>
      </w:pPr>
      <w:r>
        <w:t xml:space="preserve">Рисунок 5 – Запрошенные ресурсы</w:t>
      </w:r>
      <w:r/>
    </w:p>
    <w:p>
      <w:pPr>
        <w:pStyle w:val="671"/>
        <w:pBdr/>
        <w:spacing/>
        <w:ind/>
        <w:rPr/>
      </w:pPr>
      <w:r>
        <w:t xml:space="preserve">Посмотрим метрики</w:t>
      </w:r>
      <w:r>
        <w:rPr>
          <w:lang w:val="en-US"/>
        </w:rPr>
        <w:t xml:space="preserve">, </w:t>
      </w:r>
      <w:r>
        <w:t xml:space="preserve">Рисунок 6.</w:t>
      </w:r>
      <w:r/>
    </w:p>
    <w:p>
      <w:pPr>
        <w:pStyle w:val="67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494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3089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6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8.7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Style w:val="677"/>
        <w:pBdr/>
        <w:spacing/>
        <w:ind/>
        <w:rPr/>
      </w:pPr>
      <w:r>
        <w:t xml:space="preserve">Рисунок 6 – Метрики</w:t>
      </w:r>
      <w:r/>
    </w:p>
    <w:p>
      <w:pPr>
        <w:pStyle w:val="671"/>
        <w:pBdr/>
        <w:spacing/>
        <w:ind/>
        <w:rPr/>
      </w:pPr>
      <w:r>
        <w:t xml:space="preserve">Создадим и запустим </w:t>
      </w:r>
      <w:r>
        <w:rPr>
          <w:lang w:val="en-US"/>
        </w:rPr>
        <w:t xml:space="preserve">Pod</w:t>
      </w:r>
      <w:r>
        <w:t xml:space="preserve">, </w:t>
      </w:r>
      <w:r>
        <w:t xml:space="preserve">который попытается занять больше памяти</w:t>
      </w:r>
      <w:r>
        <w:t xml:space="preserve">, </w:t>
      </w:r>
      <w:r>
        <w:t xml:space="preserve">чем для него выделено</w:t>
      </w:r>
      <w:r>
        <w:t xml:space="preserve">, </w:t>
      </w:r>
      <w:r>
        <w:t xml:space="preserve">Рисунок 7.</w:t>
      </w:r>
      <w:r/>
    </w:p>
    <w:p>
      <w:pPr>
        <w:pStyle w:val="677"/>
        <w:pBdr/>
        <w:spacing/>
        <w:ind/>
        <w:rPr>
          <w:highlight w:val="none"/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15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40998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12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4.5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677"/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15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094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12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4.5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</w:p>
    <w:p>
      <w:pPr>
        <w:pStyle w:val="677"/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9195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8043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891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70.2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677"/>
        <w:pBdr/>
        <w:spacing/>
        <w:ind/>
        <w:rPr/>
      </w:pPr>
      <w:r>
        <w:t xml:space="preserve">Рисунок 7 – Ошибка при создании и запуске</w:t>
      </w:r>
      <w:r/>
    </w:p>
    <w:p>
      <w:pPr>
        <w:pStyle w:val="671"/>
        <w:pBdr/>
        <w:spacing/>
        <w:ind/>
        <w:rPr/>
      </w:pPr>
      <w:r>
        <w:t xml:space="preserve">Создадим </w:t>
      </w:r>
      <w:r>
        <w:rPr>
          <w:lang w:val="en-US"/>
        </w:rPr>
        <w:t xml:space="preserve">Pod</w:t>
      </w:r>
      <w:r>
        <w:t xml:space="preserve">, </w:t>
      </w:r>
      <w:r>
        <w:t xml:space="preserve">чей запрос по памяти будет больше</w:t>
      </w:r>
      <w:r>
        <w:t xml:space="preserve">, </w:t>
      </w:r>
      <w:r>
        <w:t xml:space="preserve">чем емкость любой </w:t>
      </w:r>
      <w:r>
        <w:t xml:space="preserve">ноды</w:t>
      </w:r>
      <w:r>
        <w:t xml:space="preserve"> в кластере</w:t>
      </w:r>
      <w:r>
        <w:t xml:space="preserve">, </w:t>
      </w:r>
      <w:r>
        <w:t xml:space="preserve">Рисунок 8.</w:t>
      </w:r>
      <w:r/>
    </w:p>
    <w:p>
      <w:pPr>
        <w:pStyle w:val="67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322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6307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463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6.4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  <w:r/>
    </w:p>
    <w:p>
      <w:pPr>
        <w:pStyle w:val="677"/>
        <w:pBdr/>
        <w:spacing/>
        <w:ind/>
        <w:rPr/>
      </w:pPr>
      <w:r>
        <w:t xml:space="preserve">Рисунок 8 – Под</w:t>
      </w:r>
      <w:r>
        <w:t xml:space="preserve">, </w:t>
      </w:r>
      <w:r>
        <w:t xml:space="preserve">ожидающий подходящей </w:t>
      </w:r>
      <w:r>
        <w:t xml:space="preserve">ноды</w:t>
      </w:r>
      <w:r/>
    </w:p>
    <w:p>
      <w:pPr>
        <w:pStyle w:val="671"/>
        <w:pBdr/>
        <w:spacing/>
        <w:ind/>
        <w:rPr/>
      </w:pPr>
      <w:r>
        <w:t xml:space="preserve">Получим детальную информацию</w:t>
      </w:r>
      <w:r>
        <w:rPr>
          <w:lang w:val="en-US"/>
        </w:rPr>
        <w:t xml:space="preserve">, </w:t>
      </w:r>
      <w:r>
        <w:t xml:space="preserve">Рисунок 9.</w:t>
      </w:r>
      <w:r/>
    </w:p>
    <w:p>
      <w:pPr>
        <w:pStyle w:val="677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0162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7486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601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47.3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677"/>
        <w:pBdr/>
        <w:spacing/>
        <w:ind/>
        <w:rPr/>
      </w:pPr>
      <w:r>
        <w:t xml:space="preserve">Рисунок 9 – Получение детальной информации об ошибке</w:t>
      </w:r>
      <w:r/>
    </w:p>
    <w:p>
      <w:pPr>
        <w:pStyle w:val="671"/>
        <w:pBdr/>
        <w:spacing/>
        <w:ind/>
        <w:rPr/>
      </w:pPr>
      <w:r>
        <w:t xml:space="preserve">Создадим </w:t>
      </w:r>
      <w:r>
        <w:rPr>
          <w:lang w:val="en-US"/>
        </w:rPr>
        <w:t xml:space="preserve">Pod</w:t>
      </w:r>
      <w:r>
        <w:t xml:space="preserve">, </w:t>
      </w:r>
      <w:r>
        <w:t xml:space="preserve">которому нужно </w:t>
      </w:r>
      <w:r>
        <w:t xml:space="preserve">0.5 </w:t>
      </w:r>
      <w:r>
        <w:rPr>
          <w:lang w:val="en-US"/>
        </w:rPr>
        <w:t xml:space="preserve">CPU</w:t>
      </w:r>
      <w:r>
        <w:t xml:space="preserve"> </w:t>
      </w:r>
      <w:r>
        <w:t xml:space="preserve">и для которого установлено ограничение в 1 </w:t>
      </w:r>
      <w:r>
        <w:rPr>
          <w:lang w:val="en-US"/>
        </w:rPr>
        <w:t xml:space="preserve">CPU</w:t>
      </w:r>
      <w:r>
        <w:t xml:space="preserve">, </w:t>
      </w:r>
      <w:r>
        <w:t xml:space="preserve">Рисунок 10.</w:t>
      </w:r>
      <w:r/>
    </w:p>
    <w:p>
      <w:pPr>
        <w:pStyle w:val="67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898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9932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558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44.0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/>
    </w:p>
    <w:p>
      <w:pPr>
        <w:pStyle w:val="677"/>
        <w:pBdr/>
        <w:spacing/>
        <w:ind/>
        <w:rPr>
          <w:lang w:val="en-US"/>
        </w:rPr>
      </w:pPr>
      <w:r>
        <w:t xml:space="preserve">Рисунок 10 – Созданный </w:t>
      </w:r>
      <w:r>
        <w:rPr>
          <w:lang w:val="en-US"/>
        </w:rPr>
        <w:t xml:space="preserve">Pod</w:t>
      </w:r>
      <w:r>
        <w:rPr>
          <w:lang w:val="en-US"/>
        </w:rPr>
      </w:r>
    </w:p>
    <w:p>
      <w:pPr>
        <w:pStyle w:val="671"/>
        <w:pBdr/>
        <w:spacing/>
        <w:ind/>
        <w:rPr/>
      </w:pPr>
      <w:r>
        <w:t xml:space="preserve">Посмотрим на установленные </w:t>
      </w:r>
      <w:r>
        <w:rPr>
          <w:lang w:val="en-US"/>
        </w:rPr>
        <w:t xml:space="preserve">requests</w:t>
      </w:r>
      <w:r>
        <w:t xml:space="preserve"> </w:t>
      </w:r>
      <w:r>
        <w:t xml:space="preserve">и </w:t>
      </w:r>
      <w:r>
        <w:rPr>
          <w:lang w:val="en-US"/>
        </w:rPr>
        <w:t xml:space="preserve">limits</w:t>
      </w:r>
      <w:r>
        <w:t xml:space="preserve">, </w:t>
      </w:r>
      <w:r>
        <w:t xml:space="preserve">Рисунок 11.</w:t>
      </w:r>
      <w:r/>
    </w:p>
    <w:p>
      <w:pPr>
        <w:pStyle w:val="67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43125" cy="111442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76929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143125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168.75pt;height:87.7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/>
    </w:p>
    <w:p>
      <w:pPr>
        <w:pStyle w:val="677"/>
        <w:pBdr/>
        <w:spacing/>
        <w:ind/>
        <w:rPr/>
      </w:pPr>
      <w:r>
        <w:t xml:space="preserve">Рисунок 11 – Ограничения</w:t>
      </w:r>
      <w:r/>
    </w:p>
    <w:p>
      <w:pPr>
        <w:pStyle w:val="671"/>
        <w:pBdr/>
        <w:spacing/>
        <w:ind/>
        <w:rPr/>
      </w:pPr>
      <w:r>
        <w:t xml:space="preserve">Посмотрим</w:t>
      </w:r>
      <w:r>
        <w:t xml:space="preserve">, </w:t>
      </w:r>
      <w:r>
        <w:t xml:space="preserve">сколько ресурсов сейчас фактически используется</w:t>
      </w:r>
      <w:r>
        <w:t xml:space="preserve">, </w:t>
      </w:r>
      <w:r>
        <w:t xml:space="preserve">Рисунок 12.</w:t>
      </w:r>
      <w:r/>
    </w:p>
    <w:p>
      <w:pPr>
        <w:pStyle w:val="67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826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2876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78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29.7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677"/>
        <w:pBdr/>
        <w:spacing/>
        <w:ind/>
        <w:rPr/>
      </w:pPr>
      <w:r>
        <w:t xml:space="preserve">Рисунок 12 – Фактическое использование ресурсов</w:t>
      </w:r>
      <w:r/>
    </w:p>
    <w:p>
      <w:pPr>
        <w:pStyle w:val="677"/>
        <w:pBdr/>
        <w:spacing/>
        <w:ind/>
        <w:rPr/>
      </w:pPr>
      <w:r/>
      <w:r/>
    </w:p>
    <w:p>
      <w:pPr>
        <w:pStyle w:val="671"/>
        <w:pBdr/>
        <w:spacing/>
        <w:ind/>
        <w:rPr/>
      </w:pPr>
      <w:r>
        <w:t xml:space="preserve">Создадим </w:t>
      </w:r>
      <w:r>
        <w:rPr>
          <w:lang w:val="en-US"/>
        </w:rPr>
        <w:t xml:space="preserve">Pod</w:t>
      </w:r>
      <w:r>
        <w:t xml:space="preserve">, </w:t>
      </w:r>
      <w:r>
        <w:t xml:space="preserve">чей запрос по </w:t>
      </w:r>
      <w:r>
        <w:rPr>
          <w:lang w:val="en-US"/>
        </w:rPr>
        <w:t xml:space="preserve">CPU</w:t>
      </w:r>
      <w:r>
        <w:t xml:space="preserve"> </w:t>
      </w:r>
      <w:r>
        <w:t xml:space="preserve">превышает мощность любой </w:t>
      </w:r>
      <w:r>
        <w:t xml:space="preserve">ноды</w:t>
      </w:r>
      <w:r>
        <w:t xml:space="preserve"> в кластере</w:t>
      </w:r>
      <w:r>
        <w:t xml:space="preserve">, </w:t>
      </w:r>
      <w:r>
        <w:t xml:space="preserve">Рисунок 13.</w:t>
      </w:r>
      <w:r/>
    </w:p>
    <w:p>
      <w:pPr>
        <w:pStyle w:val="677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2845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0802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528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41.6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677"/>
        <w:pBdr/>
        <w:spacing/>
        <w:ind/>
        <w:rPr>
          <w:lang w:val="en-US"/>
        </w:rPr>
      </w:pPr>
      <w:r>
        <w:t xml:space="preserve">Рисунок 13 – Попытка создать </w:t>
      </w:r>
      <w:r>
        <w:rPr>
          <w:lang w:val="en-US"/>
        </w:rPr>
        <w:t xml:space="preserve">Pod</w:t>
      </w:r>
      <w:r>
        <w:rPr>
          <w:lang w:val="en-US"/>
        </w:rPr>
      </w:r>
    </w:p>
    <w:p>
      <w:pPr>
        <w:pStyle w:val="671"/>
        <w:pBdr/>
        <w:spacing/>
        <w:ind/>
        <w:rPr/>
      </w:pPr>
      <w:r>
        <w:t xml:space="preserve">Посмотрим на ошибку</w:t>
      </w:r>
      <w:r>
        <w:rPr>
          <w:lang w:val="en-US"/>
        </w:rPr>
        <w:t xml:space="preserve">, </w:t>
      </w:r>
      <w:r>
        <w:t xml:space="preserve">Рисунок 14.</w:t>
      </w:r>
      <w:r/>
    </w:p>
    <w:p>
      <w:pPr>
        <w:pStyle w:val="677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4592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402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5345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42.0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677"/>
        <w:pBdr/>
        <w:spacing/>
        <w:ind/>
        <w:rPr/>
      </w:pPr>
      <w:r>
        <w:t xml:space="preserve">Рисунок 14 – Ошибка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672"/>
        <w:pBdr/>
        <w:spacing/>
        <w:ind/>
        <w:rPr/>
      </w:pPr>
      <w:r/>
      <w:bookmarkStart w:id="2" w:name="_Toc176614635"/>
      <w:r>
        <w:t xml:space="preserve">Вывод</w:t>
      </w:r>
      <w:bookmarkEnd w:id="2"/>
      <w:r/>
      <w:r/>
    </w:p>
    <w:p>
      <w:pPr>
        <w:pStyle w:val="671"/>
        <w:pBdr/>
        <w:spacing/>
        <w:ind/>
        <w:rPr/>
      </w:pPr>
      <w:r>
        <w:t xml:space="preserve">В ходе выполнения данной практической работы были получены </w:t>
      </w:r>
      <w:r>
        <w:t xml:space="preserve">практические навыки по работе с ресурсами в системе </w:t>
      </w:r>
      <w:r>
        <w:rPr>
          <w:lang w:val="en-US"/>
        </w:rPr>
        <w:t xml:space="preserve">Kubernetes</w:t>
      </w:r>
      <w:r>
        <w:t xml:space="preserve">.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672"/>
        <w:pBdr/>
        <w:spacing/>
        <w:ind/>
        <w:rPr/>
      </w:pPr>
      <w:r/>
      <w:bookmarkStart w:id="3" w:name="_Toc176614636"/>
      <w:r>
        <w:t xml:space="preserve">Ответы на вопросы к практической работе</w:t>
      </w:r>
      <w:bookmarkEnd w:id="3"/>
      <w:r/>
      <w:r/>
    </w:p>
    <w:p>
      <w:pPr>
        <w:pStyle w:val="671"/>
        <w:pBdr/>
        <w:spacing/>
        <w:ind/>
        <w:rPr/>
      </w:pPr>
      <w:r>
        <w:t xml:space="preserve">1. </w:t>
      </w:r>
      <w:r>
        <w:t xml:space="preserve">Назовите 3 </w:t>
      </w:r>
      <w:r>
        <w:t xml:space="preserve">QoS</w:t>
      </w:r>
      <w:r>
        <w:t xml:space="preserve">-класса</w:t>
      </w:r>
      <w:r/>
    </w:p>
    <w:p>
      <w:pPr>
        <w:pStyle w:val="671"/>
        <w:pBdr/>
        <w:spacing/>
        <w:ind/>
        <w:rPr/>
      </w:pPr>
      <w:r>
        <w:t xml:space="preserve">Guaranteed</w:t>
      </w:r>
      <w:r>
        <w:t xml:space="preserve">, </w:t>
      </w:r>
      <w:r>
        <w:t xml:space="preserve">Burstable</w:t>
      </w:r>
      <w:r>
        <w:t xml:space="preserve">, </w:t>
      </w:r>
      <w:r>
        <w:t xml:space="preserve">BestEffort</w:t>
      </w:r>
      <w:r>
        <w:t xml:space="preserve">.</w:t>
      </w:r>
      <w:r/>
    </w:p>
    <w:p>
      <w:pPr>
        <w:pStyle w:val="671"/>
        <w:pBdr/>
        <w:spacing/>
        <w:ind/>
        <w:rPr/>
      </w:pPr>
      <w:r>
        <w:t xml:space="preserve">2.</w:t>
      </w:r>
      <w:r>
        <w:t xml:space="preserve"> Назовите основные ресурсы системы и единицы их измерения в</w:t>
      </w:r>
      <w:r>
        <w:t xml:space="preserve"> </w:t>
      </w:r>
      <w:r>
        <w:rPr>
          <w:lang w:val="en-US"/>
        </w:rPr>
        <w:t xml:space="preserve">Kubernetes</w:t>
      </w:r>
      <w:r/>
    </w:p>
    <w:p>
      <w:pPr>
        <w:pStyle w:val="671"/>
        <w:pBdr/>
        <w:spacing/>
        <w:ind/>
        <w:rPr/>
      </w:pPr>
      <w:r>
        <w:t xml:space="preserve">CPU - в ядрах (</w:t>
      </w:r>
      <w:r>
        <w:t xml:space="preserve">cores</w:t>
      </w:r>
      <w:r>
        <w:t xml:space="preserve">) или </w:t>
      </w:r>
      <w:r>
        <w:t xml:space="preserve">миллиядрах</w:t>
      </w:r>
      <w:r>
        <w:t xml:space="preserve"> (</w:t>
      </w:r>
      <w:r>
        <w:t xml:space="preserve">millicores</w:t>
      </w:r>
      <w:r>
        <w:t xml:space="preserve">)</w:t>
      </w:r>
      <w:r>
        <w:t xml:space="preserve">. </w:t>
      </w:r>
      <w:r>
        <w:t xml:space="preserve">Память - в мегабайтах (MB) или гигабайтах (GB)</w:t>
      </w:r>
      <w:r>
        <w:t xml:space="preserve">.</w:t>
      </w:r>
      <w:r/>
    </w:p>
    <w:p>
      <w:pPr>
        <w:pStyle w:val="671"/>
        <w:pBdr/>
        <w:spacing/>
        <w:ind/>
        <w:rPr/>
      </w:pPr>
      <w:r>
        <w:t xml:space="preserve">3.</w:t>
      </w:r>
      <w:r>
        <w:t xml:space="preserve"> Для чего нужен HPA?</w:t>
      </w:r>
      <w:r/>
    </w:p>
    <w:p>
      <w:pPr>
        <w:pStyle w:val="671"/>
        <w:pBdr/>
        <w:spacing/>
        <w:ind/>
        <w:rPr/>
      </w:pPr>
      <w:r>
        <w:t xml:space="preserve">HPA (</w:t>
      </w:r>
      <w:r>
        <w:t xml:space="preserve">Horizontal</w:t>
      </w:r>
      <w:r>
        <w:t xml:space="preserve"> </w:t>
      </w:r>
      <w:r>
        <w:t xml:space="preserve">Pod</w:t>
      </w:r>
      <w:r>
        <w:t xml:space="preserve"> </w:t>
      </w:r>
      <w:r>
        <w:t xml:space="preserve">Autoscaler</w:t>
      </w:r>
      <w:r>
        <w:t xml:space="preserve">) необходим для автоматического масштабирования количества подов в зависимости от нагрузки на приложение, что позволяет поддерживать производительность при изменении трафика.</w:t>
      </w:r>
      <w:r/>
    </w:p>
    <w:p>
      <w:pPr>
        <w:pStyle w:val="671"/>
        <w:pBdr/>
        <w:spacing/>
        <w:ind/>
        <w:rPr/>
      </w:pPr>
      <w:r>
        <w:t xml:space="preserve">4.</w:t>
      </w:r>
      <w:r>
        <w:t xml:space="preserve"> Для чего необходимо устанавливать ограничения в </w:t>
      </w:r>
      <w:r>
        <w:t xml:space="preserve">Kubernetes</w:t>
      </w:r>
      <w:r>
        <w:t xml:space="preserve">?</w:t>
      </w:r>
      <w:r/>
    </w:p>
    <w:p>
      <w:pPr>
        <w:pStyle w:val="671"/>
        <w:pBdr/>
        <w:spacing/>
        <w:ind/>
        <w:rPr/>
      </w:pPr>
      <w:r>
        <w:t xml:space="preserve">Установка ограничений помогает предотвратить чрезмерное использование ресурсов, </w:t>
      </w:r>
      <w:r>
        <w:t xml:space="preserve">горизонтует</w:t>
      </w:r>
      <w:r>
        <w:t xml:space="preserve"> потребление ресурсов между различными подами и обеспечивает стабильность работы приложений.</w:t>
      </w:r>
      <w:r/>
    </w:p>
    <w:p>
      <w:pPr>
        <w:pStyle w:val="671"/>
        <w:pBdr/>
        <w:spacing/>
        <w:ind/>
        <w:rPr/>
      </w:pPr>
      <w:r>
        <w:t xml:space="preserve">5.</w:t>
      </w:r>
      <w:r>
        <w:t xml:space="preserve"> Что будет с узлом при превышении ограничений?</w:t>
      </w:r>
      <w:r/>
    </w:p>
    <w:p>
      <w:pPr>
        <w:pStyle w:val="671"/>
        <w:pBdr/>
        <w:spacing/>
        <w:ind/>
        <w:rPr/>
      </w:pPr>
      <w:r>
        <w:t xml:space="preserve">При превышении ограничений узел может начать ограничивать ресурсы, выделяемые подам, что может привести к их устранению (</w:t>
      </w:r>
      <w:r>
        <w:t xml:space="preserve">eviction</w:t>
      </w:r>
      <w:r>
        <w:t xml:space="preserve">) или снижению производительности служб на узле.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672"/>
        <w:pBdr/>
        <w:spacing/>
        <w:ind/>
        <w:rPr/>
      </w:pPr>
      <w:r/>
      <w:bookmarkStart w:id="4" w:name="_Toc176614637"/>
      <w:r>
        <w:t xml:space="preserve">Список использованной литературы</w:t>
      </w:r>
      <w:bookmarkEnd w:id="4"/>
      <w:r/>
      <w:r/>
    </w:p>
    <w:p>
      <w:pPr>
        <w:pStyle w:val="671"/>
        <w:pBdr/>
        <w:spacing/>
        <w:ind/>
        <w:rPr/>
      </w:pPr>
      <w:r>
        <w:t xml:space="preserve">1 Установка </w:t>
      </w:r>
      <w:r>
        <w:t xml:space="preserve">Kubernetes</w:t>
      </w:r>
      <w:r>
        <w:t xml:space="preserve"> с помощью </w:t>
      </w:r>
      <w:r>
        <w:t xml:space="preserve">Minikube</w:t>
      </w:r>
      <w:r>
        <w:t xml:space="preserve"> — Текст: </w:t>
      </w:r>
      <w:r/>
    </w:p>
    <w:p>
      <w:pPr>
        <w:pStyle w:val="671"/>
        <w:pBdr/>
        <w:spacing/>
        <w:ind/>
        <w:rPr/>
      </w:pPr>
      <w:r>
        <w:t xml:space="preserve">электронный [сайт]. — URL: https://kubernetes.io/ru/docs/setup/learning</w:t>
      </w:r>
      <w:r/>
    </w:p>
    <w:p>
      <w:pPr>
        <w:pStyle w:val="671"/>
        <w:pBdr/>
        <w:spacing/>
        <w:ind/>
        <w:rPr/>
      </w:pPr>
      <w:r>
        <w:t xml:space="preserve">environment</w:t>
      </w:r>
      <w:r>
        <w:t xml:space="preserve">/</w:t>
      </w:r>
      <w:r>
        <w:t xml:space="preserve">minikube</w:t>
      </w:r>
      <w:r>
        <w:t xml:space="preserve">/ </w:t>
      </w:r>
      <w:r/>
    </w:p>
    <w:p>
      <w:pPr>
        <w:pStyle w:val="671"/>
        <w:pBdr/>
        <w:spacing/>
        <w:ind/>
        <w:rPr/>
      </w:pPr>
      <w:r>
        <w:t xml:space="preserve">2 K8S для начинающих. Первая часть — Текст: электронный </w:t>
      </w:r>
      <w:r/>
    </w:p>
    <w:p>
      <w:pPr>
        <w:pStyle w:val="671"/>
        <w:pBdr/>
        <w:spacing/>
        <w:ind/>
        <w:rPr/>
      </w:pPr>
      <w:r>
        <w:t xml:space="preserve">[сайт]. — URL: https://habr.com/ru/post/589415/ </w:t>
      </w:r>
      <w:r/>
    </w:p>
    <w:p>
      <w:pPr>
        <w:pStyle w:val="671"/>
        <w:pBdr/>
        <w:spacing/>
        <w:ind/>
        <w:rPr/>
      </w:pPr>
      <w:r>
        <w:t xml:space="preserve">3 </w:t>
      </w:r>
      <w:r>
        <w:t xml:space="preserve">Kubernetes</w:t>
      </w:r>
      <w:r>
        <w:t xml:space="preserve"> или с чего начать, чтобы </w:t>
      </w:r>
      <w:r>
        <w:t xml:space="preserve">понять</w:t>
      </w:r>
      <w:r>
        <w:t xml:space="preserve"> что это и зачем он </w:t>
      </w:r>
      <w:r/>
    </w:p>
    <w:p>
      <w:pPr>
        <w:pStyle w:val="671"/>
        <w:pBdr/>
        <w:spacing/>
        <w:ind/>
        <w:rPr/>
      </w:pPr>
      <w:r>
        <w:t xml:space="preserve">нужен  —</w:t>
      </w:r>
      <w:r>
        <w:t xml:space="preserve"> Текст: электронный https://habr.com/ru/company/otus/blog/537162/ </w:t>
      </w:r>
      <w:r/>
    </w:p>
    <w:p>
      <w:pPr>
        <w:pStyle w:val="671"/>
        <w:pBdr/>
        <w:spacing/>
        <w:ind/>
        <w:rPr/>
      </w:pPr>
      <w:r>
        <w:t xml:space="preserve">4 [сайт]. — URL: Основы </w:t>
      </w:r>
      <w:r>
        <w:t xml:space="preserve">Kubernetes</w:t>
      </w:r>
      <w:r>
        <w:t xml:space="preserve"> — Текст: электронный [сайт]. — URL: </w:t>
      </w:r>
      <w:r/>
    </w:p>
    <w:p>
      <w:pPr>
        <w:pStyle w:val="671"/>
        <w:pBdr/>
        <w:spacing/>
        <w:ind/>
        <w:rPr/>
      </w:pPr>
      <w:r>
        <w:t xml:space="preserve">https://habr.com/ru/post/258443/</w:t>
      </w:r>
      <w:r/>
    </w:p>
    <w:p>
      <w:pPr>
        <w:pStyle w:val="671"/>
        <w:pBdr/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64"/>
    <w:link w:val="6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64"/>
    <w:link w:val="6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64"/>
    <w:link w:val="66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64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64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64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64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64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64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664"/>
    <w:link w:val="66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64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64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60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66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64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169">
    <w:name w:val="No Spacing"/>
    <w:basedOn w:val="660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6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64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64"/>
    <w:uiPriority w:val="22"/>
    <w:qFormat/>
    <w:pPr>
      <w:pBdr/>
      <w:spacing/>
      <w:ind/>
    </w:pPr>
    <w:rPr>
      <w:b/>
      <w:bCs/>
    </w:rPr>
  </w:style>
  <w:style w:type="character" w:styleId="174">
    <w:name w:val="Book Title"/>
    <w:basedOn w:val="66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64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64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64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64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64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64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6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pPr>
      <w:pBdr/>
      <w:spacing/>
      <w:ind/>
    </w:pPr>
  </w:style>
  <w:style w:type="paragraph" w:styleId="661">
    <w:name w:val="Heading 1"/>
    <w:basedOn w:val="660"/>
    <w:next w:val="660"/>
    <w:link w:val="678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62">
    <w:name w:val="Heading 2"/>
    <w:basedOn w:val="660"/>
    <w:next w:val="660"/>
    <w:link w:val="680"/>
    <w:uiPriority w:val="9"/>
    <w:semiHidden/>
    <w:unhideWhenUsed/>
    <w:pPr>
      <w:keepNext w:val="true"/>
      <w:keepLines w:val="true"/>
      <w:pBdr/>
      <w:spacing w:after="0"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663">
    <w:name w:val="Heading 3"/>
    <w:basedOn w:val="660"/>
    <w:next w:val="660"/>
    <w:link w:val="681"/>
    <w:uiPriority w:val="9"/>
    <w:semiHidden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664" w:default="1">
    <w:name w:val="Default Paragraph Font"/>
    <w:uiPriority w:val="1"/>
    <w:semiHidden/>
    <w:unhideWhenUsed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 w:customStyle="1">
    <w:name w:val="Обычный5"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6"/>
      <w:szCs w:val="20"/>
      <w:lang w:eastAsia="ru-RU"/>
    </w:rPr>
  </w:style>
  <w:style w:type="character" w:styleId="668" w:customStyle="1">
    <w:name w:val="translation-chunk"/>
    <w:basedOn w:val="664"/>
    <w:pPr>
      <w:pBdr/>
      <w:spacing/>
      <w:ind/>
    </w:pPr>
  </w:style>
  <w:style w:type="paragraph" w:styleId="669">
    <w:name w:val="Title"/>
    <w:basedOn w:val="660"/>
    <w:next w:val="660"/>
    <w:link w:val="670"/>
    <w:uiPriority w:val="10"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70" w:customStyle="1">
    <w:name w:val="Заголовок Знак"/>
    <w:basedOn w:val="664"/>
    <w:link w:val="669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671" w:customStyle="1">
    <w:name w:val="Обычный текст"/>
    <w:link w:val="673"/>
    <w:qFormat/>
    <w:pPr>
      <w:pBdr/>
      <w:spacing w:after="0" w:line="360" w:lineRule="auto"/>
      <w:ind w:firstLine="709"/>
      <w:jc w:val="both"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paragraph" w:styleId="672" w:customStyle="1">
    <w:name w:val="Заголовок раздела"/>
    <w:next w:val="671"/>
    <w:link w:val="675"/>
    <w:qFormat/>
    <w:pPr>
      <w:pBdr/>
      <w:spacing w:after="0" w:line="360" w:lineRule="auto"/>
      <w:ind/>
      <w:jc w:val="center"/>
    </w:pPr>
    <w:rPr>
      <w:rFonts w:ascii="Times New Roman" w:hAnsi="Times New Roman" w:eastAsiaTheme="majorEastAsia" w:cstheme="majorBidi"/>
      <w:b/>
      <w:spacing w:val="-10"/>
      <w:sz w:val="28"/>
      <w:szCs w:val="56"/>
    </w:rPr>
  </w:style>
  <w:style w:type="character" w:styleId="673" w:customStyle="1">
    <w:name w:val="Обычный текст Знак"/>
    <w:basedOn w:val="664"/>
    <w:link w:val="671"/>
    <w:pPr>
      <w:pBdr/>
      <w:spacing/>
      <w:ind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character" w:styleId="674">
    <w:name w:val="Intense Reference"/>
    <w:basedOn w:val="664"/>
    <w:uiPriority w:val="32"/>
    <w:pPr>
      <w:pBdr/>
      <w:spacing/>
      <w:ind/>
    </w:pPr>
    <w:rPr>
      <w:b/>
      <w:bCs/>
      <w:smallCaps/>
      <w:color w:val="4472c4" w:themeColor="accent1"/>
      <w:spacing w:val="5"/>
    </w:rPr>
  </w:style>
  <w:style w:type="character" w:styleId="675" w:customStyle="1">
    <w:name w:val="Заголовок раздела Знак"/>
    <w:basedOn w:val="664"/>
    <w:link w:val="672"/>
    <w:pPr>
      <w:pBdr/>
      <w:spacing/>
      <w:ind/>
    </w:pPr>
    <w:rPr>
      <w:rFonts w:ascii="Times New Roman" w:hAnsi="Times New Roman" w:eastAsiaTheme="majorEastAsia" w:cstheme="majorBidi"/>
      <w:b/>
      <w:spacing w:val="-10"/>
      <w:sz w:val="28"/>
      <w:szCs w:val="56"/>
    </w:rPr>
  </w:style>
  <w:style w:type="character" w:styleId="676">
    <w:name w:val="Subtle Reference"/>
    <w:basedOn w:val="664"/>
    <w:uiPriority w:val="31"/>
    <w:pPr>
      <w:pBdr/>
      <w:spacing/>
      <w:ind/>
    </w:pPr>
    <w:rPr>
      <w:smallCaps/>
      <w:color w:val="5a5a5a" w:themeColor="text1" w:themeTint="A5"/>
    </w:rPr>
  </w:style>
  <w:style w:type="paragraph" w:styleId="677" w:customStyle="1">
    <w:name w:val="Рисунок"/>
    <w:link w:val="679"/>
    <w:qFormat/>
    <w:pPr>
      <w:pBdr/>
      <w:spacing w:after="0" w:line="360" w:lineRule="auto"/>
      <w:ind/>
      <w:jc w:val="center"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character" w:styleId="678" w:customStyle="1">
    <w:name w:val="Заголовок 1 Знак"/>
    <w:basedOn w:val="664"/>
    <w:link w:val="661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79" w:customStyle="1">
    <w:name w:val="Рисунок Знак"/>
    <w:basedOn w:val="664"/>
    <w:link w:val="677"/>
    <w:pPr>
      <w:pBdr/>
      <w:spacing/>
      <w:ind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character" w:styleId="680" w:customStyle="1">
    <w:name w:val="Заголовок 2 Знак"/>
    <w:basedOn w:val="664"/>
    <w:link w:val="66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681" w:customStyle="1">
    <w:name w:val="Заголовок 3 Знак"/>
    <w:basedOn w:val="664"/>
    <w:link w:val="663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682">
    <w:name w:val="toc 1"/>
    <w:basedOn w:val="660"/>
    <w:next w:val="660"/>
    <w:uiPriority w:val="39"/>
    <w:unhideWhenUsed/>
    <w:pPr>
      <w:pBdr/>
      <w:spacing w:after="100"/>
      <w:ind/>
    </w:pPr>
  </w:style>
  <w:style w:type="character" w:styleId="683">
    <w:name w:val="Hyperlink"/>
    <w:basedOn w:val="664"/>
    <w:uiPriority w:val="99"/>
    <w:unhideWhenUsed/>
    <w:pPr>
      <w:pBdr/>
      <w:spacing/>
      <w:ind/>
    </w:pPr>
    <w:rPr>
      <w:color w:val="0563c1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ONLYOFFICE/8.2.1.38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revision>6</cp:revision>
  <dcterms:created xsi:type="dcterms:W3CDTF">2024-09-07T11:41:00Z</dcterms:created>
  <dcterms:modified xsi:type="dcterms:W3CDTF">2024-11-23T07:58:25Z</dcterms:modified>
</cp:coreProperties>
</file>