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Alexander Mortillite’s Case for extra credit: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Added Java Documentation to all relevant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Useful comments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Prioritized Readable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Added Definitions as well as Theorems for the formula sheet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Organized Formula Sheet in order from the beginning to Chapter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