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2CA3" w:rsidRDefault="000A2CA3">
                                  <w:pPr>
                                    <w:pStyle w:val="NoSpacing"/>
                                    <w:spacing w:before="120"/>
                                    <w:jc w:val="center"/>
                                    <w:rPr>
                                      <w:color w:val="FFFFFF" w:themeColor="background1"/>
                                    </w:rPr>
                                  </w:pPr>
                                  <w:r>
                                    <w:rPr>
                                      <w:color w:val="FFFFFF" w:themeColor="background1"/>
                                    </w:rPr>
                                    <w:t>Jeppe Skødt Benjaminsen 201500154</w:t>
                                  </w:r>
                                </w:p>
                                <w:p w:rsidR="000A2CA3" w:rsidRDefault="000A2CA3">
                                  <w:pPr>
                                    <w:pStyle w:val="NoSpacing"/>
                                    <w:spacing w:before="120"/>
                                    <w:jc w:val="center"/>
                                    <w:rPr>
                                      <w:color w:val="FFFFFF" w:themeColor="background1"/>
                                    </w:rPr>
                                  </w:pPr>
                                  <w:r>
                                    <w:rPr>
                                      <w:color w:val="FFFFFF" w:themeColor="background1"/>
                                    </w:rPr>
                                    <w:t>Søren Kruse Holm 201409556</w:t>
                                  </w:r>
                                </w:p>
                                <w:p w:rsidR="000A2CA3" w:rsidRDefault="000A2CA3">
                                  <w:pPr>
                                    <w:pStyle w:val="NoSpacing"/>
                                    <w:spacing w:before="120"/>
                                    <w:jc w:val="center"/>
                                    <w:rPr>
                                      <w:color w:val="FFFFFF" w:themeColor="background1"/>
                                    </w:rPr>
                                  </w:pPr>
                                  <w:r>
                                    <w:rPr>
                                      <w:color w:val="FFFFFF" w:themeColor="background1"/>
                                    </w:rPr>
                                    <w:t>Mikkel Poulsen 20112893</w:t>
                                  </w:r>
                                </w:p>
                                <w:p w:rsidR="000A2CA3" w:rsidRDefault="000A2CA3">
                                  <w:pPr>
                                    <w:pStyle w:val="NoSpacing"/>
                                    <w:spacing w:before="120"/>
                                    <w:jc w:val="center"/>
                                    <w:rPr>
                                      <w:color w:val="FFFFFF" w:themeColor="background1"/>
                                    </w:rPr>
                                  </w:pPr>
                                  <w:r>
                                    <w:rPr>
                                      <w:color w:val="FFFFFF" w:themeColor="background1"/>
                                    </w:rPr>
                                    <w:t>Mathias Vandel 201409554</w:t>
                                  </w:r>
                                </w:p>
                                <w:p w:rsidR="000A2CA3" w:rsidRDefault="000A2CA3">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A2CA3" w:rsidRDefault="000A2C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0A2CA3" w:rsidRDefault="000A2CA3">
                            <w:pPr>
                              <w:pStyle w:val="NoSpacing"/>
                              <w:spacing w:before="120"/>
                              <w:jc w:val="center"/>
                              <w:rPr>
                                <w:color w:val="FFFFFF" w:themeColor="background1"/>
                              </w:rPr>
                            </w:pPr>
                            <w:r>
                              <w:rPr>
                                <w:color w:val="FFFFFF" w:themeColor="background1"/>
                              </w:rPr>
                              <w:t>Jeppe Skødt Benjaminsen 201500154</w:t>
                            </w:r>
                          </w:p>
                          <w:p w:rsidR="000A2CA3" w:rsidRDefault="000A2CA3">
                            <w:pPr>
                              <w:pStyle w:val="NoSpacing"/>
                              <w:spacing w:before="120"/>
                              <w:jc w:val="center"/>
                              <w:rPr>
                                <w:color w:val="FFFFFF" w:themeColor="background1"/>
                              </w:rPr>
                            </w:pPr>
                            <w:r>
                              <w:rPr>
                                <w:color w:val="FFFFFF" w:themeColor="background1"/>
                              </w:rPr>
                              <w:t>Søren Kruse Holm 201409556</w:t>
                            </w:r>
                          </w:p>
                          <w:p w:rsidR="000A2CA3" w:rsidRDefault="000A2CA3">
                            <w:pPr>
                              <w:pStyle w:val="NoSpacing"/>
                              <w:spacing w:before="120"/>
                              <w:jc w:val="center"/>
                              <w:rPr>
                                <w:color w:val="FFFFFF" w:themeColor="background1"/>
                              </w:rPr>
                            </w:pPr>
                            <w:r>
                              <w:rPr>
                                <w:color w:val="FFFFFF" w:themeColor="background1"/>
                              </w:rPr>
                              <w:t>Mikkel Poulsen 20112893</w:t>
                            </w:r>
                          </w:p>
                          <w:p w:rsidR="000A2CA3" w:rsidRDefault="000A2CA3">
                            <w:pPr>
                              <w:pStyle w:val="NoSpacing"/>
                              <w:spacing w:before="120"/>
                              <w:jc w:val="center"/>
                              <w:rPr>
                                <w:color w:val="FFFFFF" w:themeColor="background1"/>
                              </w:rPr>
                            </w:pPr>
                            <w:r>
                              <w:rPr>
                                <w:color w:val="FFFFFF" w:themeColor="background1"/>
                              </w:rPr>
                              <w:t>Mathias Vandel 201409554</w:t>
                            </w:r>
                          </w:p>
                          <w:p w:rsidR="000A2CA3" w:rsidRDefault="000A2CA3">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A2CA3" w:rsidRDefault="000A2C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0A2CA3" w:rsidRDefault="000A2CA3" w:rsidP="000A2CA3">
      <w:r>
        <w:t>Vores equalizer er lavet med 5 forskellige pasbånd ligeligt opdelt fra 0-20 kHz, og er implementeret med FIR-filtre.</w:t>
      </w:r>
    </w:p>
    <w:p w:rsidR="000A2CA3" w:rsidRDefault="000A2CA3" w:rsidP="000A2CA3">
      <w:r>
        <w:t>Lavpasfilter = &lt;4 kHz</w:t>
      </w:r>
      <w:r>
        <w:br/>
        <w:t>Båndpas1 = 4-8 kHz</w:t>
      </w:r>
      <w:r>
        <w:br/>
        <w:t>Båndpas2 = 8-12 kHz</w:t>
      </w:r>
      <w:r>
        <w:br/>
        <w:t>Båndpas3 = 12-16 kHz</w:t>
      </w:r>
      <w:r>
        <w:br/>
        <w:t>Højpasfilter = &gt;16 kHz</w:t>
      </w:r>
    </w:p>
    <w:p w:rsidR="00A514CB" w:rsidRDefault="00A514CB" w:rsidP="000A2CA3">
      <w:r>
        <w:t>Nedenfor i testen vil vi referere til parametrene med en 5 ciffer lang liste, hvor de angiver forstærkningen fra lavpas til højpas. Fx betyder (1,1,1,4,4) at de første 3 bånd er forstærket med 1 og de to sidste med 4 (svarende til 12 dB).</w:t>
      </w:r>
    </w:p>
    <w:p w:rsidR="008B10DC" w:rsidRDefault="008B10DC" w:rsidP="008B10DC">
      <w:pPr>
        <w:pStyle w:val="Heading1"/>
      </w:pPr>
      <w:r>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t xml:space="preserve">Figur </w:t>
      </w:r>
      <w:r>
        <w:rPr>
          <w:noProof/>
        </w:rPr>
        <w:t>1</w:t>
      </w:r>
      <w:r>
        <w:fldChar w:fldCharType="end"/>
      </w:r>
      <w:r>
        <w:t xml:space="preserve"> er forstærkningerne i equalizeren angivet til (1,4,1,4,4).</w:t>
      </w:r>
      <w:bookmarkStart w:id="0" w:name="_GoBack"/>
      <w:bookmarkEnd w:id="0"/>
    </w:p>
    <w:p w:rsidR="00A514CB" w:rsidRDefault="00A514CB" w:rsidP="00A514CB">
      <w:pPr>
        <w:keepNext/>
      </w:pPr>
      <w:r>
        <w:rPr>
          <w:noProof/>
          <w:lang w:eastAsia="da-DK"/>
        </w:rPr>
        <w:drawing>
          <wp:inline distT="0" distB="0" distL="0" distR="0" wp14:anchorId="0D312BFA" wp14:editId="3270C540">
            <wp:extent cx="4701947" cy="378746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6">
                      <a:extLst>
                        <a:ext uri="{28A0092B-C50C-407E-A947-70E740481C1C}">
                          <a14:useLocalDpi xmlns:a14="http://schemas.microsoft.com/office/drawing/2010/main" val="0"/>
                        </a:ext>
                      </a:extLst>
                    </a:blip>
                    <a:stretch>
                      <a:fillRect/>
                    </a:stretch>
                  </pic:blipFill>
                  <pic:spPr>
                    <a:xfrm>
                      <a:off x="0" y="0"/>
                      <a:ext cx="4701947" cy="3787468"/>
                    </a:xfrm>
                    <a:prstGeom prst="rect">
                      <a:avLst/>
                    </a:prstGeom>
                  </pic:spPr>
                </pic:pic>
              </a:graphicData>
            </a:graphic>
          </wp:inline>
        </w:drawing>
      </w:r>
    </w:p>
    <w:p w:rsidR="00A514CB" w:rsidRDefault="00A514CB" w:rsidP="00A514CB">
      <w:pPr>
        <w:pStyle w:val="Caption"/>
      </w:pPr>
      <w:bookmarkStart w:id="1" w:name="_Ref449532686"/>
      <w:r>
        <w:t xml:space="preserve">Figur </w:t>
      </w:r>
      <w:fldSimple w:instr=" SEQ Figur \* ARABIC ">
        <w:r>
          <w:rPr>
            <w:noProof/>
          </w:rPr>
          <w:t>1</w:t>
        </w:r>
      </w:fldSimple>
      <w:bookmarkEnd w:id="1"/>
    </w:p>
    <w:p w:rsidR="000A2CA3" w:rsidRDefault="000A2CA3">
      <w:r>
        <w:br w:type="page"/>
      </w:r>
    </w:p>
    <w:p w:rsidR="000A2CA3" w:rsidRDefault="000A2CA3" w:rsidP="000A2CA3">
      <w:pPr>
        <w:pStyle w:val="Heading1"/>
      </w:pPr>
      <w:r>
        <w:lastRenderedPageBreak/>
        <w:t>Matlab kode</w:t>
      </w:r>
    </w:p>
    <w:p w:rsidR="000A2CA3" w:rsidRDefault="000A2CA3" w:rsidP="000A2CA3">
      <w:pPr>
        <w:pStyle w:val="Heading2"/>
      </w:pPr>
      <w:r>
        <w:t>Båndpasfilter</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b = BP_8_12</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%BP_8_12 Returns a discrete-time filter object.</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MATLAB Code</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Generated by MATLAB(R) 8.6 and the Signal Processing Toolbox 7.1.</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Generated on: 27-Apr-2016 11:08:10</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FIR Window Bandpass filter designed using the FIR1 function.</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All frequency values are in Hz.</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Fs = 44100;  </w:t>
      </w:r>
      <w:r>
        <w:rPr>
          <w:rFonts w:ascii="Courier New" w:hAnsi="Courier New" w:cs="Courier New"/>
          <w:color w:val="228B22"/>
          <w:sz w:val="24"/>
          <w:szCs w:val="24"/>
        </w:rPr>
        <w:t>% Sampling Frequency</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    = 1000;     </w:t>
      </w:r>
      <w:r>
        <w:rPr>
          <w:rFonts w:ascii="Courier New" w:hAnsi="Courier New" w:cs="Courier New"/>
          <w:color w:val="228B22"/>
          <w:sz w:val="24"/>
          <w:szCs w:val="24"/>
        </w:rPr>
        <w:t>% Order</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Fc1  = 8000;     </w:t>
      </w:r>
      <w:r>
        <w:rPr>
          <w:rFonts w:ascii="Courier New" w:hAnsi="Courier New" w:cs="Courier New"/>
          <w:color w:val="228B22"/>
          <w:sz w:val="24"/>
          <w:szCs w:val="24"/>
        </w:rPr>
        <w:t>% First Cutoff Frequency</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Fc2  = 12000;    </w:t>
      </w:r>
      <w:r>
        <w:rPr>
          <w:rFonts w:ascii="Courier New" w:hAnsi="Courier New" w:cs="Courier New"/>
          <w:color w:val="228B22"/>
          <w:sz w:val="24"/>
          <w:szCs w:val="24"/>
        </w:rPr>
        <w:t>% Second Cutoff Frequency</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flag = </w:t>
      </w:r>
      <w:r>
        <w:rPr>
          <w:rFonts w:ascii="Courier New" w:hAnsi="Courier New" w:cs="Courier New"/>
          <w:color w:val="A020F0"/>
          <w:sz w:val="24"/>
          <w:szCs w:val="24"/>
        </w:rPr>
        <w:t>'scale'</w:t>
      </w:r>
      <w:r>
        <w:rPr>
          <w:rFonts w:ascii="Courier New" w:hAnsi="Courier New" w:cs="Courier New"/>
          <w:color w:val="000000"/>
          <w:sz w:val="24"/>
          <w:szCs w:val="24"/>
        </w:rPr>
        <w:t xml:space="preserve">;  </w:t>
      </w:r>
      <w:r>
        <w:rPr>
          <w:rFonts w:ascii="Courier New" w:hAnsi="Courier New" w:cs="Courier New"/>
          <w:color w:val="228B22"/>
          <w:sz w:val="24"/>
          <w:szCs w:val="24"/>
        </w:rPr>
        <w:t>% Sampling Flag</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Create the window vector for the design algorithm.</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win = hann(N+1);</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Calculate the coefficients using the FIR1 function.</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b  = fir1(N, [Fc1 Fc2]/(Fs/2), </w:t>
      </w:r>
      <w:r>
        <w:rPr>
          <w:rFonts w:ascii="Courier New" w:hAnsi="Courier New" w:cs="Courier New"/>
          <w:color w:val="A020F0"/>
          <w:sz w:val="24"/>
          <w:szCs w:val="24"/>
        </w:rPr>
        <w:t>'bandpass'</w:t>
      </w:r>
      <w:r>
        <w:rPr>
          <w:rFonts w:ascii="Courier New" w:hAnsi="Courier New" w:cs="Courier New"/>
          <w:color w:val="000000"/>
          <w:sz w:val="24"/>
          <w:szCs w:val="24"/>
        </w:rPr>
        <w:t>, win, flag);</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%Hd2 = dfilt.dffir(b);</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A514CB" w:rsidRDefault="00A514CB" w:rsidP="00A514CB">
      <w:pPr>
        <w:pStyle w:val="Heading2"/>
      </w:pPr>
      <w:r>
        <w:lastRenderedPageBreak/>
        <w:t>Lavpasfilter (vinduesmetoden)</w:t>
      </w:r>
    </w:p>
    <w:p w:rsidR="00A514CB" w:rsidRDefault="00A514CB" w:rsidP="00A514CB">
      <w:r>
        <w:t>Denne implementering af lavpasfiltret virker i sig selv, men vi havde problemer med at få den til at virke som funktion, så den kunne være en del af den samlede equalizer. Vi ønskede alligevel at den skulle med i rapporten.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clear; clc</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[x,f_sample] = audioread(</w:t>
      </w:r>
      <w:r w:rsidRPr="00A514CB">
        <w:rPr>
          <w:rFonts w:ascii="Courier New" w:hAnsi="Courier New" w:cs="Courier New"/>
          <w:color w:val="A020F0"/>
          <w:szCs w:val="24"/>
        </w:rPr>
        <w:t>'metallica.wav'</w:t>
      </w:r>
      <w:r w:rsidRPr="00A514CB">
        <w:rPr>
          <w:rFonts w:ascii="Courier New" w:hAnsi="Courier New" w:cs="Courier New"/>
          <w:color w:val="000000"/>
          <w:szCs w:val="24"/>
        </w:rPr>
        <w:t xml:space="preserve">); </w:t>
      </w:r>
      <w:r w:rsidRPr="00A514CB">
        <w:rPr>
          <w:rFonts w:ascii="Courier New" w:hAnsi="Courier New" w:cs="Courier New"/>
          <w:color w:val="228B22"/>
          <w:szCs w:val="24"/>
        </w:rPr>
        <w:t>%load lyd</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228B22"/>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f_cutoff = 4000;</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M = 3000;</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freq_resolution = f_sample / M;</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k_cutoff = f_cutoff / freq_resolution;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k_cutoff_int = round(k_cutoff);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k_cutoff_int = round(k_cutoff)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disp([</w:t>
      </w:r>
      <w:r w:rsidRPr="00A514CB">
        <w:rPr>
          <w:rFonts w:ascii="Courier New" w:hAnsi="Courier New" w:cs="Courier New"/>
          <w:color w:val="A020F0"/>
          <w:szCs w:val="24"/>
        </w:rPr>
        <w:t>'svarer til '</w:t>
      </w:r>
      <w:r w:rsidRPr="00A514CB">
        <w:rPr>
          <w:rFonts w:ascii="Courier New" w:hAnsi="Courier New" w:cs="Courier New"/>
          <w:color w:val="000000"/>
          <w:szCs w:val="24"/>
        </w:rPr>
        <w:t xml:space="preserve"> num2str(k_cutoff_int*freq_resolution) </w:t>
      </w:r>
      <w:r w:rsidRPr="00A514CB">
        <w:rPr>
          <w:rFonts w:ascii="Courier New" w:hAnsi="Courier New" w:cs="Courier New"/>
          <w:color w:val="A020F0"/>
          <w:szCs w:val="24"/>
        </w:rPr>
        <w:t>' Hertz'</w:t>
      </w:r>
      <w:r w:rsidRPr="00A514CB">
        <w:rPr>
          <w:rFonts w:ascii="Courier New" w:hAnsi="Courier New" w:cs="Courier New"/>
          <w:color w:val="000000"/>
          <w:szCs w:val="24"/>
        </w:rPr>
        <w: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H_left  = [1 ones(1,k_cutoff_int) zeros(1,(M/2)-k_cutoff_int) zeros(1,M/2)];</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H_right = [0 zeros(1,M/2) zeros(1,(M/2)-k_cutoff_int) ones(1,k_cutoff_int)];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H = H_left + H_right;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 = fftshift(real(ifft(H))); </w:t>
      </w:r>
      <w:r w:rsidRPr="00A514CB">
        <w:rPr>
          <w:rFonts w:ascii="Courier New" w:hAnsi="Courier New" w:cs="Courier New"/>
          <w:color w:val="228B22"/>
          <w:szCs w:val="24"/>
        </w:rPr>
        <w:t>%filter uden 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w_hanning = hanning(M+1)'; </w:t>
      </w:r>
      <w:r w:rsidRPr="00A514CB">
        <w:rPr>
          <w:rFonts w:ascii="Courier New" w:hAnsi="Courier New" w:cs="Courier New"/>
          <w:color w:val="228B22"/>
          <w:szCs w:val="24"/>
        </w:rPr>
        <w:t>%definering af hanning vindue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228B22"/>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h_win = h.*w_hanning; </w:t>
      </w:r>
      <w:r w:rsidRPr="00A514CB">
        <w:rPr>
          <w:rFonts w:ascii="Courier New" w:hAnsi="Courier New" w:cs="Courier New"/>
          <w:color w:val="228B22"/>
          <w:szCs w:val="24"/>
        </w:rPr>
        <w:t>%filter med 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w_hanning = rot90(w_hanning);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H_with_win = fft(h_win,f_sample);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x_fft = fft(x,f_sample);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Y1 = filter(h,1,x_fft);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H_with_win = rot90(H_with_win);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Y2 = Y1.*H_with_win;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N = length(Y2);</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delta_f = f_sample/N;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f_axis = [0:delta_f:f_sample-delta_f];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figure(1)</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semilogx(f_axis(1:0.5*end), 20*log10(abs((2/N)*Y2(1:0.5*end))));</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figure(2)</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plot(abs(H_with_win(1:f_sample/2)),</w:t>
      </w:r>
      <w:r w:rsidRPr="00A514CB">
        <w:rPr>
          <w:rFonts w:ascii="Courier New" w:hAnsi="Courier New" w:cs="Courier New"/>
          <w:color w:val="A020F0"/>
          <w:szCs w:val="24"/>
        </w:rPr>
        <w:t>'r'</w:t>
      </w:r>
      <w:r w:rsidRPr="00A514CB">
        <w:rPr>
          <w:rFonts w:ascii="Courier New" w:hAnsi="Courier New" w:cs="Courier New"/>
          <w:color w:val="000000"/>
          <w:szCs w:val="24"/>
        </w:rPr>
        <w:t>,</w:t>
      </w:r>
      <w:r w:rsidRPr="00A514CB">
        <w:rPr>
          <w:rFonts w:ascii="Courier New" w:hAnsi="Courier New" w:cs="Courier New"/>
          <w:color w:val="A020F0"/>
          <w:szCs w:val="24"/>
        </w:rPr>
        <w:t>'linewidth'</w:t>
      </w:r>
      <w:r w:rsidRPr="00A514CB">
        <w:rPr>
          <w:rFonts w:ascii="Courier New" w:hAnsi="Courier New" w:cs="Courier New"/>
          <w:color w:val="000000"/>
          <w:szCs w:val="24"/>
        </w:rPr>
        <w:t>,2)</w:t>
      </w:r>
    </w:p>
    <w:p w:rsidR="00A514CB" w:rsidRDefault="00A514CB" w:rsidP="00A514CB"/>
    <w:p w:rsidR="00A514CB" w:rsidRDefault="00A514CB" w:rsidP="00A514CB"/>
    <w:p w:rsidR="00A514CB" w:rsidRDefault="00A514CB" w:rsidP="00A514CB">
      <w:r>
        <w:br w:type="page"/>
      </w:r>
    </w:p>
    <w:p w:rsidR="000A2CA3" w:rsidRDefault="000A2CA3" w:rsidP="000A2CA3">
      <w:pPr>
        <w:pStyle w:val="Heading2"/>
      </w:pPr>
      <w:r>
        <w:lastRenderedPageBreak/>
        <w:t>Equalizer funktion</w:t>
      </w:r>
    </w:p>
    <w:p w:rsidR="000A2CA3" w:rsidRPr="000A2CA3" w:rsidRDefault="000A2CA3" w:rsidP="000A2CA3">
      <w:r>
        <w:t>Her ses koden til selve vores equalizer funktion. Den tager 5 parametre, som angiver forstærkningen på de 5 forskellige bånd.</w:t>
      </w:r>
      <w:r w:rsidR="008B10DC">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output = equalizer(lp,bp1,bp2,bp3,hp)</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f_sample] = audioread(</w:t>
      </w:r>
      <w:r>
        <w:rPr>
          <w:rFonts w:ascii="Courier New" w:hAnsi="Courier New" w:cs="Courier New"/>
          <w:color w:val="A020F0"/>
          <w:sz w:val="24"/>
          <w:szCs w:val="24"/>
        </w:rPr>
        <w:t>'angerfist.wav'</w:t>
      </w:r>
      <w:r>
        <w:rPr>
          <w:rFonts w:ascii="Courier New" w:hAnsi="Courier New" w:cs="Courier New"/>
          <w:color w:val="000000"/>
          <w:sz w:val="24"/>
          <w:szCs w:val="24"/>
        </w:rPr>
        <w:t>);</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 = @BandPass12_16;</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x1 = h();</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filter(x1,1,x);</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h2 = @bandpass40008000;</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x2 = h2();</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Y2 = filter(x2,1,x);</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h3 = @BP_8_12;</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x3 = h3();</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Y3 = filter(x3,1,x);</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h4 = @hp_filter;</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x4 = h4();</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Y4 = filter(x4,1,x);</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h5 = @lp_filter;</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x5 = h5();</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Y5 = filter(x5,1,x);</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output = Y5*(lp) + Y4*(hp) + Y3*(bp2) + Y2*(bp1) + Y*(bp3);</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Pr="000A2CA3" w:rsidRDefault="000A2CA3" w:rsidP="000A2CA3"/>
    <w:p w:rsidR="000A2CA3" w:rsidRPr="000A2CA3" w:rsidRDefault="000A2CA3" w:rsidP="000A2CA3"/>
    <w:p w:rsidR="000A2CA3" w:rsidRPr="000A2CA3" w:rsidRDefault="000A2CA3" w:rsidP="000A2CA3"/>
    <w:sectPr w:rsidR="000A2CA3" w:rsidRPr="000A2CA3"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F49" w:rsidRDefault="00F50F49" w:rsidP="00A514CB">
      <w:pPr>
        <w:spacing w:after="0" w:line="240" w:lineRule="auto"/>
      </w:pPr>
      <w:r>
        <w:separator/>
      </w:r>
    </w:p>
  </w:endnote>
  <w:endnote w:type="continuationSeparator" w:id="0">
    <w:p w:rsidR="00F50F49" w:rsidRDefault="00F50F49"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F49" w:rsidRDefault="00F50F49" w:rsidP="00A514CB">
      <w:pPr>
        <w:spacing w:after="0" w:line="240" w:lineRule="auto"/>
      </w:pPr>
      <w:r>
        <w:separator/>
      </w:r>
    </w:p>
  </w:footnote>
  <w:footnote w:type="continuationSeparator" w:id="0">
    <w:p w:rsidR="00F50F49" w:rsidRDefault="00F50F49"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213F2"/>
    <w:rsid w:val="00050B0C"/>
    <w:rsid w:val="000604A8"/>
    <w:rsid w:val="00094605"/>
    <w:rsid w:val="00094A7C"/>
    <w:rsid w:val="000A2CA3"/>
    <w:rsid w:val="000B01F0"/>
    <w:rsid w:val="000B5659"/>
    <w:rsid w:val="000E49D0"/>
    <w:rsid w:val="00115972"/>
    <w:rsid w:val="0011636A"/>
    <w:rsid w:val="00121C89"/>
    <w:rsid w:val="00136889"/>
    <w:rsid w:val="00154D7C"/>
    <w:rsid w:val="001B1A21"/>
    <w:rsid w:val="001D602E"/>
    <w:rsid w:val="0021239D"/>
    <w:rsid w:val="00237E7D"/>
    <w:rsid w:val="00270323"/>
    <w:rsid w:val="002931D0"/>
    <w:rsid w:val="002C6DDF"/>
    <w:rsid w:val="002D0BCF"/>
    <w:rsid w:val="002E6C1D"/>
    <w:rsid w:val="002F0E1E"/>
    <w:rsid w:val="002F4773"/>
    <w:rsid w:val="00351871"/>
    <w:rsid w:val="00356436"/>
    <w:rsid w:val="00380E4C"/>
    <w:rsid w:val="0039607C"/>
    <w:rsid w:val="003A34DB"/>
    <w:rsid w:val="003F4A4B"/>
    <w:rsid w:val="00415DAA"/>
    <w:rsid w:val="00421FDC"/>
    <w:rsid w:val="0043443E"/>
    <w:rsid w:val="00437361"/>
    <w:rsid w:val="00473A91"/>
    <w:rsid w:val="00477399"/>
    <w:rsid w:val="004B00F3"/>
    <w:rsid w:val="004B3A81"/>
    <w:rsid w:val="004F1872"/>
    <w:rsid w:val="004F68DD"/>
    <w:rsid w:val="00552091"/>
    <w:rsid w:val="00564845"/>
    <w:rsid w:val="005C4F64"/>
    <w:rsid w:val="005D3B5F"/>
    <w:rsid w:val="005F236E"/>
    <w:rsid w:val="00602220"/>
    <w:rsid w:val="006217CD"/>
    <w:rsid w:val="006918D2"/>
    <w:rsid w:val="006C08D9"/>
    <w:rsid w:val="006D1C83"/>
    <w:rsid w:val="006E38A2"/>
    <w:rsid w:val="006F26FC"/>
    <w:rsid w:val="00742D83"/>
    <w:rsid w:val="00751303"/>
    <w:rsid w:val="00753AE7"/>
    <w:rsid w:val="007677FC"/>
    <w:rsid w:val="007918D3"/>
    <w:rsid w:val="007B41A2"/>
    <w:rsid w:val="007D1CC6"/>
    <w:rsid w:val="007D225B"/>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58FF"/>
    <w:rsid w:val="00B70C88"/>
    <w:rsid w:val="00B85112"/>
    <w:rsid w:val="00B9305F"/>
    <w:rsid w:val="00BB403C"/>
    <w:rsid w:val="00BC32EA"/>
    <w:rsid w:val="00BE6C98"/>
    <w:rsid w:val="00BF117C"/>
    <w:rsid w:val="00C420BD"/>
    <w:rsid w:val="00C64354"/>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514</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DSB miniprojekt - Equalizer</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Jeppe Benjaminsen</cp:lastModifiedBy>
  <cp:revision>2</cp:revision>
  <dcterms:created xsi:type="dcterms:W3CDTF">2016-04-27T13:11:00Z</dcterms:created>
  <dcterms:modified xsi:type="dcterms:W3CDTF">2016-04-27T13:11:00Z</dcterms:modified>
</cp:coreProperties>
</file>