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52B0" w:rsidRPr="00950DA9" w:rsidRDefault="001452B0" w:rsidP="001452B0">
      <w:pPr>
        <w:spacing w:after="120" w:line="240" w:lineRule="auto"/>
        <w:ind w:left="-142" w:hanging="142"/>
        <w:jc w:val="center"/>
        <w:rPr>
          <w:rFonts w:eastAsia="Times New Roman"/>
          <w:sz w:val="24"/>
        </w:rPr>
      </w:pPr>
      <w:r w:rsidRPr="00950DA9">
        <w:rPr>
          <w:rFonts w:eastAsia="Times New Roman"/>
          <w:color w:val="000000"/>
          <w:sz w:val="24"/>
        </w:rPr>
        <w:t>МИНИСТЕРСТВО НАУКИ И ВЫСШЕГО ОБРАЗОВАНИЯ РОССИЙСКОЙ ФЕДЕРАЦИИ</w:t>
      </w:r>
    </w:p>
    <w:p w:rsidR="001452B0" w:rsidRPr="00950DA9" w:rsidRDefault="001452B0" w:rsidP="001452B0">
      <w:pPr>
        <w:spacing w:after="120" w:line="240" w:lineRule="auto"/>
        <w:ind w:left="-142" w:hanging="142"/>
        <w:jc w:val="center"/>
        <w:rPr>
          <w:rFonts w:eastAsia="Times New Roman"/>
          <w:sz w:val="24"/>
        </w:rPr>
      </w:pPr>
      <w:r w:rsidRPr="00950DA9">
        <w:rPr>
          <w:rFonts w:eastAsia="Times New Roman"/>
          <w:color w:val="000000"/>
          <w:sz w:val="24"/>
        </w:rPr>
        <w:t>ФЕДЕРАЛЬНОЕ ГОСУДАРСТВЕННОЕ БЮДЖЕТНОЕ ОБРАЗОВАТЕЛЬНОЕ </w:t>
      </w:r>
    </w:p>
    <w:p w:rsidR="001452B0" w:rsidRPr="00950DA9" w:rsidRDefault="001452B0" w:rsidP="001452B0">
      <w:pPr>
        <w:spacing w:after="120" w:line="240" w:lineRule="auto"/>
        <w:ind w:left="-142" w:hanging="142"/>
        <w:jc w:val="center"/>
        <w:rPr>
          <w:rFonts w:eastAsia="Times New Roman"/>
          <w:sz w:val="24"/>
        </w:rPr>
      </w:pPr>
      <w:r w:rsidRPr="00950DA9">
        <w:rPr>
          <w:rFonts w:eastAsia="Times New Roman"/>
          <w:color w:val="000000"/>
          <w:sz w:val="24"/>
        </w:rPr>
        <w:t>УЧРЕЖДЕНИЕ ВЫСШЕГО ОБРАЗОВАНИЯ </w:t>
      </w:r>
    </w:p>
    <w:p w:rsidR="001452B0" w:rsidRPr="00950DA9" w:rsidRDefault="001452B0" w:rsidP="001452B0">
      <w:pPr>
        <w:spacing w:after="120" w:line="240" w:lineRule="auto"/>
        <w:ind w:left="-142" w:hanging="142"/>
        <w:jc w:val="center"/>
        <w:rPr>
          <w:rFonts w:eastAsia="Times New Roman"/>
          <w:sz w:val="24"/>
        </w:rPr>
      </w:pPr>
      <w:r w:rsidRPr="00950DA9">
        <w:rPr>
          <w:rFonts w:eastAsia="Times New Roman"/>
          <w:color w:val="000000"/>
          <w:sz w:val="24"/>
        </w:rPr>
        <w:t>«ПОВОЛЖСКИЙ ГОСУДАРСТВЕННЫЙ ТЕХНОЛОГИЧЕСКИЙ УНИВЕРСИТЕТ»</w:t>
      </w:r>
    </w:p>
    <w:p w:rsidR="001452B0" w:rsidRDefault="001452B0" w:rsidP="001452B0">
      <w:pPr>
        <w:spacing w:line="240" w:lineRule="auto"/>
        <w:ind w:firstLine="0"/>
        <w:jc w:val="left"/>
        <w:rPr>
          <w:rFonts w:eastAsia="Times New Roman"/>
          <w:sz w:val="24"/>
        </w:rPr>
      </w:pPr>
    </w:p>
    <w:p w:rsidR="001452B0" w:rsidRPr="00950DA9" w:rsidRDefault="001452B0" w:rsidP="001452B0">
      <w:pPr>
        <w:spacing w:line="240" w:lineRule="auto"/>
        <w:ind w:firstLine="0"/>
        <w:jc w:val="left"/>
        <w:rPr>
          <w:rFonts w:eastAsia="Times New Roman"/>
          <w:sz w:val="24"/>
        </w:rPr>
      </w:pPr>
    </w:p>
    <w:p w:rsidR="001452B0" w:rsidRPr="00950DA9" w:rsidRDefault="001452B0" w:rsidP="001452B0">
      <w:pPr>
        <w:spacing w:after="120" w:line="240" w:lineRule="auto"/>
        <w:jc w:val="right"/>
        <w:rPr>
          <w:rFonts w:eastAsia="Times New Roman"/>
          <w:sz w:val="24"/>
        </w:rPr>
      </w:pPr>
      <w:r w:rsidRPr="00950DA9">
        <w:rPr>
          <w:rFonts w:eastAsia="Times New Roman"/>
          <w:color w:val="000000"/>
        </w:rPr>
        <w:t xml:space="preserve">Кафедра </w:t>
      </w:r>
      <w:r>
        <w:rPr>
          <w:rFonts w:eastAsia="Times New Roman"/>
          <w:color w:val="000000"/>
        </w:rPr>
        <w:t>радиотехники и связи</w:t>
      </w:r>
    </w:p>
    <w:p w:rsidR="001452B0" w:rsidRDefault="001452B0" w:rsidP="001452B0">
      <w:pPr>
        <w:spacing w:line="240" w:lineRule="auto"/>
        <w:ind w:firstLine="0"/>
        <w:jc w:val="left"/>
        <w:rPr>
          <w:rFonts w:eastAsia="Times New Roman"/>
          <w:sz w:val="24"/>
        </w:rPr>
      </w:pPr>
    </w:p>
    <w:p w:rsidR="001452B0" w:rsidRDefault="001452B0" w:rsidP="001452B0">
      <w:pPr>
        <w:spacing w:line="240" w:lineRule="auto"/>
        <w:ind w:firstLine="0"/>
        <w:jc w:val="left"/>
        <w:rPr>
          <w:rFonts w:eastAsia="Times New Roman"/>
          <w:sz w:val="24"/>
        </w:rPr>
      </w:pPr>
    </w:p>
    <w:p w:rsidR="001452B0" w:rsidRPr="00950DA9" w:rsidRDefault="001452B0" w:rsidP="001452B0">
      <w:pPr>
        <w:spacing w:line="240" w:lineRule="auto"/>
        <w:ind w:firstLine="0"/>
        <w:jc w:val="left"/>
        <w:rPr>
          <w:rFonts w:eastAsia="Times New Roman"/>
          <w:sz w:val="24"/>
        </w:rPr>
      </w:pPr>
    </w:p>
    <w:p w:rsidR="001452B0" w:rsidRPr="00985DB0" w:rsidRDefault="001452B0" w:rsidP="001452B0">
      <w:pPr>
        <w:spacing w:after="120" w:line="240" w:lineRule="auto"/>
        <w:jc w:val="center"/>
        <w:rPr>
          <w:rFonts w:eastAsia="Times New Roman"/>
          <w:b/>
          <w:bCs/>
          <w:color w:val="000000"/>
          <w:lang w:val="en-US"/>
        </w:rPr>
      </w:pPr>
      <w:r>
        <w:rPr>
          <w:rFonts w:eastAsia="Times New Roman"/>
          <w:b/>
          <w:bCs/>
          <w:color w:val="000000"/>
        </w:rPr>
        <w:t xml:space="preserve">Отчет по </w:t>
      </w:r>
      <w:r w:rsidR="00985DB0">
        <w:rPr>
          <w:rFonts w:eastAsia="Times New Roman"/>
          <w:b/>
          <w:bCs/>
          <w:color w:val="000000"/>
        </w:rPr>
        <w:t xml:space="preserve">лабораторной работе № </w:t>
      </w:r>
      <w:r w:rsidR="00985DB0">
        <w:rPr>
          <w:rFonts w:eastAsia="Times New Roman"/>
          <w:b/>
          <w:bCs/>
          <w:color w:val="000000"/>
          <w:lang w:val="en-US"/>
        </w:rPr>
        <w:t>2</w:t>
      </w:r>
    </w:p>
    <w:p w:rsidR="001452B0" w:rsidRPr="00AE5D79" w:rsidRDefault="001452B0" w:rsidP="001452B0">
      <w:pPr>
        <w:spacing w:after="120" w:line="240" w:lineRule="auto"/>
        <w:jc w:val="center"/>
        <w:rPr>
          <w:rFonts w:eastAsia="Times New Roman"/>
          <w:sz w:val="24"/>
        </w:rPr>
      </w:pPr>
      <w:r w:rsidRPr="00AE5D79">
        <w:rPr>
          <w:rFonts w:eastAsia="Times New Roman"/>
          <w:bCs/>
          <w:color w:val="000000"/>
        </w:rPr>
        <w:t>“</w:t>
      </w:r>
      <w:r w:rsidR="00985DB0">
        <w:rPr>
          <w:rFonts w:eastAsia="Times New Roman"/>
          <w:bCs/>
        </w:rPr>
        <w:t xml:space="preserve">Анализ протокола </w:t>
      </w:r>
      <w:r w:rsidR="00985DB0">
        <w:rPr>
          <w:rFonts w:eastAsia="Times New Roman"/>
          <w:bCs/>
          <w:lang w:val="en-US"/>
        </w:rPr>
        <w:t>HTTP</w:t>
      </w:r>
      <w:r w:rsidRPr="00AE5D79">
        <w:rPr>
          <w:rFonts w:eastAsia="Times New Roman"/>
          <w:bCs/>
          <w:color w:val="000000"/>
        </w:rPr>
        <w:t>”</w:t>
      </w:r>
    </w:p>
    <w:p w:rsidR="001452B0" w:rsidRDefault="001452B0" w:rsidP="001452B0">
      <w:pPr>
        <w:spacing w:after="240" w:line="240" w:lineRule="auto"/>
        <w:ind w:firstLine="0"/>
        <w:jc w:val="left"/>
        <w:rPr>
          <w:rFonts w:eastAsia="Times New Roman"/>
          <w:sz w:val="24"/>
        </w:rPr>
      </w:pPr>
      <w:r w:rsidRPr="00950DA9">
        <w:rPr>
          <w:rFonts w:eastAsia="Times New Roman"/>
          <w:sz w:val="24"/>
        </w:rPr>
        <w:br/>
      </w:r>
    </w:p>
    <w:p w:rsidR="001452B0" w:rsidRDefault="001452B0" w:rsidP="001452B0">
      <w:pPr>
        <w:spacing w:after="240" w:line="240" w:lineRule="auto"/>
        <w:ind w:firstLine="0"/>
        <w:jc w:val="left"/>
        <w:rPr>
          <w:rFonts w:eastAsia="Times New Roman"/>
          <w:sz w:val="24"/>
        </w:rPr>
      </w:pPr>
      <w:r w:rsidRPr="00950DA9">
        <w:rPr>
          <w:rFonts w:eastAsia="Times New Roman"/>
          <w:sz w:val="24"/>
        </w:rPr>
        <w:br/>
      </w:r>
    </w:p>
    <w:p w:rsidR="001452B0" w:rsidRPr="00950DA9" w:rsidRDefault="001452B0" w:rsidP="001452B0">
      <w:pPr>
        <w:spacing w:after="240" w:line="240" w:lineRule="auto"/>
        <w:ind w:firstLine="0"/>
        <w:jc w:val="left"/>
        <w:rPr>
          <w:rFonts w:eastAsia="Times New Roman"/>
          <w:sz w:val="24"/>
        </w:rPr>
      </w:pPr>
      <w:r w:rsidRPr="00950DA9">
        <w:rPr>
          <w:rFonts w:eastAsia="Times New Roman"/>
          <w:sz w:val="24"/>
        </w:rPr>
        <w:br/>
      </w:r>
      <w:r w:rsidRPr="00950DA9">
        <w:rPr>
          <w:rFonts w:eastAsia="Times New Roman"/>
          <w:sz w:val="24"/>
        </w:rPr>
        <w:br/>
      </w:r>
    </w:p>
    <w:p w:rsidR="001452B0" w:rsidRPr="003B27E0" w:rsidRDefault="001452B0" w:rsidP="001452B0">
      <w:pPr>
        <w:spacing w:after="120" w:line="240" w:lineRule="auto"/>
        <w:jc w:val="right"/>
        <w:rPr>
          <w:rFonts w:eastAsia="Times New Roman"/>
          <w:sz w:val="24"/>
        </w:rPr>
      </w:pPr>
      <w:r w:rsidRPr="00950DA9">
        <w:rPr>
          <w:rFonts w:eastAsia="Times New Roman"/>
          <w:color w:val="000000"/>
        </w:rPr>
        <w:t>Вы</w:t>
      </w:r>
      <w:r>
        <w:rPr>
          <w:rFonts w:eastAsia="Times New Roman"/>
          <w:color w:val="000000"/>
        </w:rPr>
        <w:t xml:space="preserve">полнил: </w:t>
      </w:r>
      <w:r w:rsidRPr="003B27E0">
        <w:rPr>
          <w:rFonts w:eastAsia="Times New Roman"/>
          <w:color w:val="000000"/>
        </w:rPr>
        <w:t xml:space="preserve">обучающийся гр. </w:t>
      </w:r>
      <w:r>
        <w:rPr>
          <w:rFonts w:eastAsia="Times New Roman"/>
          <w:color w:val="000000"/>
        </w:rPr>
        <w:t>ИСТ-2</w:t>
      </w:r>
      <w:r w:rsidRPr="003B27E0">
        <w:rPr>
          <w:rFonts w:eastAsia="Times New Roman"/>
          <w:color w:val="000000"/>
        </w:rPr>
        <w:t>3</w:t>
      </w:r>
    </w:p>
    <w:p w:rsidR="001452B0" w:rsidRPr="00950DA9" w:rsidRDefault="001452B0" w:rsidP="001452B0">
      <w:pPr>
        <w:spacing w:after="120" w:line="240" w:lineRule="auto"/>
        <w:jc w:val="right"/>
        <w:rPr>
          <w:rFonts w:eastAsia="Times New Roman"/>
          <w:sz w:val="24"/>
        </w:rPr>
      </w:pPr>
      <w:r>
        <w:rPr>
          <w:rFonts w:eastAsia="Times New Roman"/>
          <w:color w:val="000000"/>
        </w:rPr>
        <w:t>Петров В.Д.</w:t>
      </w:r>
    </w:p>
    <w:p w:rsidR="001452B0" w:rsidRPr="00950DA9" w:rsidRDefault="001452B0" w:rsidP="001452B0">
      <w:pPr>
        <w:spacing w:after="120" w:line="240" w:lineRule="auto"/>
        <w:jc w:val="right"/>
        <w:rPr>
          <w:rFonts w:eastAsia="Times New Roman"/>
          <w:sz w:val="24"/>
        </w:rPr>
      </w:pPr>
      <w:r w:rsidRPr="00950DA9">
        <w:rPr>
          <w:rFonts w:eastAsia="Times New Roman"/>
          <w:color w:val="000000"/>
        </w:rPr>
        <w:t xml:space="preserve">Проверил: </w:t>
      </w:r>
      <w:r w:rsidR="00985DB0">
        <w:rPr>
          <w:rFonts w:eastAsia="Times New Roman"/>
          <w:color w:val="000000"/>
        </w:rPr>
        <w:t>Чесноков С. Е.</w:t>
      </w:r>
    </w:p>
    <w:p w:rsidR="001452B0" w:rsidRPr="00950DA9" w:rsidRDefault="001452B0" w:rsidP="001452B0">
      <w:pPr>
        <w:spacing w:line="240" w:lineRule="auto"/>
        <w:ind w:firstLine="0"/>
        <w:jc w:val="left"/>
        <w:rPr>
          <w:rFonts w:eastAsia="Times New Roman"/>
          <w:sz w:val="24"/>
        </w:rPr>
      </w:pPr>
    </w:p>
    <w:p w:rsidR="001452B0" w:rsidRPr="00950DA9" w:rsidRDefault="001452B0" w:rsidP="001452B0">
      <w:pPr>
        <w:spacing w:after="120" w:line="240" w:lineRule="auto"/>
        <w:ind w:left="283" w:firstLine="0"/>
        <w:jc w:val="right"/>
        <w:rPr>
          <w:rFonts w:eastAsia="Times New Roman"/>
          <w:sz w:val="24"/>
        </w:rPr>
      </w:pPr>
      <w:r w:rsidRPr="00950DA9">
        <w:rPr>
          <w:rFonts w:eastAsia="Times New Roman"/>
          <w:color w:val="000000"/>
        </w:rPr>
        <w:t>Дата защиты _____________________</w:t>
      </w:r>
    </w:p>
    <w:p w:rsidR="001452B0" w:rsidRPr="00950DA9" w:rsidRDefault="001452B0" w:rsidP="001452B0">
      <w:pPr>
        <w:spacing w:after="120" w:line="240" w:lineRule="auto"/>
        <w:ind w:left="283" w:firstLine="0"/>
        <w:jc w:val="right"/>
        <w:rPr>
          <w:rFonts w:eastAsia="Times New Roman"/>
          <w:sz w:val="24"/>
        </w:rPr>
      </w:pPr>
      <w:r w:rsidRPr="00950DA9">
        <w:rPr>
          <w:rFonts w:eastAsia="Times New Roman"/>
          <w:color w:val="000000"/>
        </w:rPr>
        <w:t>Оценка  _________________________</w:t>
      </w:r>
    </w:p>
    <w:p w:rsidR="001452B0" w:rsidRPr="00950DA9" w:rsidRDefault="001452B0" w:rsidP="001452B0">
      <w:pPr>
        <w:spacing w:after="240" w:line="240" w:lineRule="auto"/>
        <w:ind w:firstLine="0"/>
        <w:jc w:val="left"/>
        <w:rPr>
          <w:rFonts w:eastAsia="Times New Roman"/>
          <w:sz w:val="24"/>
        </w:rPr>
      </w:pPr>
      <w:r w:rsidRPr="00950DA9">
        <w:rPr>
          <w:rFonts w:eastAsia="Times New Roman"/>
          <w:sz w:val="24"/>
        </w:rPr>
        <w:br/>
      </w:r>
      <w:r w:rsidRPr="00950DA9">
        <w:rPr>
          <w:rFonts w:eastAsia="Times New Roman"/>
          <w:sz w:val="24"/>
        </w:rPr>
        <w:br/>
      </w:r>
      <w:r w:rsidRPr="00950DA9">
        <w:rPr>
          <w:rFonts w:eastAsia="Times New Roman"/>
          <w:sz w:val="24"/>
        </w:rPr>
        <w:br/>
      </w:r>
      <w:r w:rsidRPr="00950DA9">
        <w:rPr>
          <w:rFonts w:eastAsia="Times New Roman"/>
          <w:sz w:val="24"/>
        </w:rPr>
        <w:br/>
      </w:r>
      <w:r w:rsidRPr="00950DA9">
        <w:rPr>
          <w:rFonts w:eastAsia="Times New Roman"/>
          <w:sz w:val="24"/>
        </w:rPr>
        <w:br/>
      </w:r>
      <w:r w:rsidRPr="00950DA9">
        <w:rPr>
          <w:rFonts w:eastAsia="Times New Roman"/>
          <w:sz w:val="24"/>
        </w:rPr>
        <w:br/>
      </w:r>
      <w:r w:rsidRPr="00950DA9">
        <w:rPr>
          <w:rFonts w:eastAsia="Times New Roman"/>
          <w:sz w:val="24"/>
        </w:rPr>
        <w:br/>
      </w:r>
      <w:r w:rsidRPr="00950DA9">
        <w:rPr>
          <w:rFonts w:eastAsia="Times New Roman"/>
          <w:sz w:val="24"/>
        </w:rPr>
        <w:br/>
      </w:r>
    </w:p>
    <w:p w:rsidR="001452B0" w:rsidRDefault="001452B0" w:rsidP="001452B0">
      <w:pPr>
        <w:spacing w:after="120" w:line="240" w:lineRule="auto"/>
        <w:ind w:left="283" w:firstLine="0"/>
        <w:jc w:val="center"/>
        <w:rPr>
          <w:rFonts w:eastAsia="Times New Roman"/>
          <w:color w:val="000000"/>
        </w:rPr>
      </w:pPr>
    </w:p>
    <w:p w:rsidR="001452B0" w:rsidRDefault="001452B0" w:rsidP="001452B0">
      <w:pPr>
        <w:spacing w:after="120" w:line="240" w:lineRule="auto"/>
        <w:ind w:firstLine="0"/>
        <w:rPr>
          <w:rFonts w:eastAsia="Times New Roman"/>
          <w:color w:val="000000"/>
        </w:rPr>
      </w:pPr>
    </w:p>
    <w:p w:rsidR="001452B0" w:rsidRDefault="001452B0" w:rsidP="001452B0">
      <w:pPr>
        <w:spacing w:after="120" w:line="240" w:lineRule="auto"/>
        <w:ind w:left="283" w:firstLine="0"/>
        <w:jc w:val="center"/>
        <w:rPr>
          <w:rFonts w:eastAsia="Times New Roman"/>
          <w:color w:val="000000"/>
        </w:rPr>
      </w:pPr>
    </w:p>
    <w:p w:rsidR="001452B0" w:rsidRPr="00950DA9" w:rsidRDefault="001452B0" w:rsidP="001452B0">
      <w:pPr>
        <w:spacing w:after="120" w:line="240" w:lineRule="auto"/>
        <w:ind w:left="283" w:firstLine="0"/>
        <w:jc w:val="center"/>
        <w:rPr>
          <w:rFonts w:eastAsia="Times New Roman"/>
          <w:sz w:val="24"/>
        </w:rPr>
      </w:pPr>
      <w:r w:rsidRPr="00950DA9">
        <w:rPr>
          <w:rFonts w:eastAsia="Times New Roman"/>
          <w:color w:val="000000"/>
        </w:rPr>
        <w:t>Йошкар-Ола</w:t>
      </w:r>
    </w:p>
    <w:p w:rsidR="009B01D4" w:rsidRDefault="001452B0" w:rsidP="001452B0">
      <w:pPr>
        <w:widowControl/>
        <w:autoSpaceDE/>
        <w:autoSpaceDN/>
        <w:adjustRightInd/>
        <w:spacing w:after="160" w:line="259" w:lineRule="auto"/>
        <w:ind w:firstLine="283"/>
        <w:jc w:val="center"/>
      </w:pPr>
      <w:r w:rsidRPr="003B27E0">
        <w:rPr>
          <w:rFonts w:eastAsia="Times New Roman"/>
          <w:color w:val="000000"/>
        </w:rPr>
        <w:t>20</w:t>
      </w:r>
      <w:r>
        <w:rPr>
          <w:rFonts w:eastAsia="Times New Roman"/>
          <w:color w:val="000000"/>
        </w:rPr>
        <w:t>26</w:t>
      </w:r>
      <w:r w:rsidR="009B01D4">
        <w:br w:type="page"/>
      </w:r>
    </w:p>
    <w:p w:rsidR="009B01D4" w:rsidRDefault="009B01D4" w:rsidP="00D5384E">
      <w:pPr>
        <w:pStyle w:val="1"/>
      </w:pPr>
      <w:r>
        <w:lastRenderedPageBreak/>
        <w:t>Практическая</w:t>
      </w:r>
      <w:r>
        <w:t xml:space="preserve"> </w:t>
      </w:r>
      <w:r>
        <w:t>работа</w:t>
      </w:r>
      <w:r>
        <w:t xml:space="preserve"> </w:t>
      </w:r>
    </w:p>
    <w:p w:rsidR="00254CEC" w:rsidRDefault="00254CEC" w:rsidP="00254CEC">
      <w:pPr>
        <w:pStyle w:val="1"/>
        <w:rPr>
          <w:lang w:val="en-US"/>
        </w:rPr>
      </w:pPr>
      <w:r>
        <w:t>Загрузка</w:t>
      </w:r>
      <w:r>
        <w:t xml:space="preserve"> </w:t>
      </w:r>
      <w:r>
        <w:t>файла</w:t>
      </w:r>
      <w:r>
        <w:t xml:space="preserve"> </w:t>
      </w:r>
      <w:r>
        <w:t>трассировки</w:t>
      </w:r>
      <w:r>
        <w:t xml:space="preserve"> </w:t>
      </w:r>
      <w:r>
        <w:rPr>
          <w:lang w:val="en-US"/>
        </w:rPr>
        <w:t>HTTP</w:t>
      </w:r>
    </w:p>
    <w:p w:rsidR="00254CEC" w:rsidRDefault="00254CEC" w:rsidP="00254CEC">
      <w:pPr>
        <w:pStyle w:val="a5"/>
        <w:rPr>
          <w:lang w:val="en-US" w:eastAsia="en-US"/>
        </w:rPr>
      </w:pPr>
      <w:r w:rsidRPr="00254CEC">
        <w:rPr>
          <w:lang w:val="en-US" w:eastAsia="en-US"/>
        </w:rPr>
        <w:drawing>
          <wp:inline distT="0" distB="0" distL="0" distR="0" wp14:anchorId="1D329527" wp14:editId="44F7DE6B">
            <wp:extent cx="5940425" cy="3554730"/>
            <wp:effectExtent l="0" t="0" r="317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4CEC" w:rsidRDefault="00254CEC" w:rsidP="00254CEC">
      <w:pPr>
        <w:pStyle w:val="a7"/>
        <w:rPr>
          <w:lang w:eastAsia="en-US"/>
        </w:rPr>
      </w:pPr>
      <w:r>
        <w:rPr>
          <w:lang w:eastAsia="en-US"/>
        </w:rPr>
        <w:t xml:space="preserve">Окно </w:t>
      </w:r>
      <w:r>
        <w:rPr>
          <w:lang w:val="en-US" w:eastAsia="en-US"/>
        </w:rPr>
        <w:t xml:space="preserve">Wireshark </w:t>
      </w:r>
      <w:r>
        <w:rPr>
          <w:lang w:eastAsia="en-US"/>
        </w:rPr>
        <w:t>после загрузки файла</w:t>
      </w:r>
    </w:p>
    <w:p w:rsidR="000427CD" w:rsidRDefault="000427CD" w:rsidP="000427CD">
      <w:pPr>
        <w:pStyle w:val="a5"/>
        <w:rPr>
          <w:lang w:eastAsia="en-US"/>
        </w:rPr>
      </w:pPr>
      <w:r w:rsidRPr="000427CD">
        <w:rPr>
          <w:lang w:eastAsia="en-US"/>
        </w:rPr>
        <w:drawing>
          <wp:inline distT="0" distB="0" distL="0" distR="0" wp14:anchorId="3A365D40" wp14:editId="018B760E">
            <wp:extent cx="5550011" cy="358570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92829" cy="361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7CD" w:rsidRDefault="000427CD" w:rsidP="00254CEC">
      <w:pPr>
        <w:pStyle w:val="a7"/>
        <w:rPr>
          <w:lang w:eastAsia="en-US"/>
        </w:rPr>
      </w:pPr>
      <w:r>
        <w:rPr>
          <w:lang w:eastAsia="en-US"/>
        </w:rPr>
        <w:t>Окно свойств файла захвата</w:t>
      </w:r>
    </w:p>
    <w:p w:rsidR="00254CEC" w:rsidRDefault="000427CD" w:rsidP="00254CEC">
      <w:pPr>
        <w:pStyle w:val="a5"/>
        <w:rPr>
          <w:lang w:eastAsia="en-US"/>
        </w:rPr>
      </w:pPr>
      <w:r w:rsidRPr="000427CD">
        <w:rPr>
          <w:lang w:eastAsia="en-US"/>
        </w:rPr>
        <w:drawing>
          <wp:inline distT="0" distB="0" distL="0" distR="0" wp14:anchorId="1C1445C1" wp14:editId="615B9992">
            <wp:extent cx="5940425" cy="38163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7CD" w:rsidRDefault="000427CD" w:rsidP="000427CD">
      <w:pPr>
        <w:pStyle w:val="a7"/>
        <w:rPr>
          <w:lang w:val="en-US" w:eastAsia="en-US"/>
        </w:rPr>
      </w:pPr>
      <w:r>
        <w:rPr>
          <w:lang w:eastAsia="en-US"/>
        </w:rPr>
        <w:t xml:space="preserve">Количество пакетов перехваченных </w:t>
      </w:r>
      <w:r>
        <w:rPr>
          <w:lang w:val="en-US" w:eastAsia="en-US"/>
        </w:rPr>
        <w:t>Wireshark</w:t>
      </w:r>
    </w:p>
    <w:p w:rsidR="000427CD" w:rsidRDefault="000427CD" w:rsidP="000427CD">
      <w:pPr>
        <w:pStyle w:val="a5"/>
        <w:rPr>
          <w:lang w:eastAsia="en-US"/>
        </w:rPr>
      </w:pPr>
      <w:r w:rsidRPr="000427CD">
        <w:rPr>
          <w:lang w:eastAsia="en-US"/>
        </w:rPr>
        <w:lastRenderedPageBreak/>
        <w:drawing>
          <wp:inline distT="0" distB="0" distL="0" distR="0" wp14:anchorId="632607B6" wp14:editId="3593C9DF">
            <wp:extent cx="5940425" cy="147955"/>
            <wp:effectExtent l="0" t="0" r="3175" b="444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7CD" w:rsidRDefault="000427CD" w:rsidP="000427CD">
      <w:pPr>
        <w:pStyle w:val="a7"/>
        <w:rPr>
          <w:lang w:eastAsia="en-US"/>
        </w:rPr>
      </w:pPr>
      <w:r>
        <w:rPr>
          <w:lang w:eastAsia="en-US"/>
        </w:rPr>
        <w:t>Общий объем пакетов</w:t>
      </w:r>
    </w:p>
    <w:p w:rsidR="000427CD" w:rsidRDefault="000427CD" w:rsidP="000427CD">
      <w:pPr>
        <w:pStyle w:val="a5"/>
        <w:rPr>
          <w:lang w:val="en-US" w:eastAsia="en-US"/>
        </w:rPr>
      </w:pPr>
      <w:r w:rsidRPr="000427CD">
        <w:rPr>
          <w:lang w:val="en-US" w:eastAsia="en-US"/>
        </w:rPr>
        <w:drawing>
          <wp:inline distT="0" distB="0" distL="0" distR="0" wp14:anchorId="7E3A6651" wp14:editId="067B1E26">
            <wp:extent cx="5940425" cy="312674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7CD" w:rsidRDefault="000427CD" w:rsidP="000427CD">
      <w:pPr>
        <w:pStyle w:val="a7"/>
        <w:rPr>
          <w:lang w:val="en-US" w:eastAsia="en-US"/>
        </w:rPr>
      </w:pPr>
      <w:r>
        <w:rPr>
          <w:lang w:eastAsia="en-US"/>
        </w:rPr>
        <w:t xml:space="preserve">Количество пакетов </w:t>
      </w:r>
      <w:r>
        <w:rPr>
          <w:lang w:val="en-US" w:eastAsia="en-US"/>
        </w:rPr>
        <w:t>HTTP Request (98)</w:t>
      </w:r>
    </w:p>
    <w:p w:rsidR="000427CD" w:rsidRDefault="000427CD" w:rsidP="000427CD">
      <w:pPr>
        <w:pStyle w:val="a5"/>
        <w:rPr>
          <w:lang w:val="en-US" w:eastAsia="en-US"/>
        </w:rPr>
      </w:pPr>
      <w:r w:rsidRPr="000427CD">
        <w:rPr>
          <w:lang w:val="en-US" w:eastAsia="en-US"/>
        </w:rPr>
        <w:drawing>
          <wp:inline distT="0" distB="0" distL="0" distR="0" wp14:anchorId="3E359C8F" wp14:editId="72B0AAEE">
            <wp:extent cx="5940425" cy="3556635"/>
            <wp:effectExtent l="0" t="0" r="3175" b="571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7CD" w:rsidRDefault="000427CD" w:rsidP="000427CD">
      <w:pPr>
        <w:pStyle w:val="a7"/>
        <w:rPr>
          <w:lang w:val="en-US" w:eastAsia="en-US"/>
        </w:rPr>
      </w:pPr>
      <w:r>
        <w:rPr>
          <w:lang w:eastAsia="en-US"/>
        </w:rPr>
        <w:t xml:space="preserve">Количество пакетов </w:t>
      </w:r>
      <w:r>
        <w:rPr>
          <w:lang w:val="en-US" w:eastAsia="en-US"/>
        </w:rPr>
        <w:t>HTTP Response</w:t>
      </w:r>
    </w:p>
    <w:p w:rsidR="000427CD" w:rsidRDefault="000427CD">
      <w:pPr>
        <w:widowControl/>
        <w:autoSpaceDE/>
        <w:autoSpaceDN/>
        <w:adjustRightInd/>
        <w:spacing w:after="160" w:line="259" w:lineRule="auto"/>
        <w:ind w:firstLine="0"/>
        <w:jc w:val="left"/>
        <w:rPr>
          <w:rFonts w:asciiTheme="minorHAnsi" w:eastAsiaTheme="majorEastAsia" w:cstheme="majorBidi"/>
          <w:b/>
          <w:color w:val="000000" w:themeColor="text1"/>
          <w:szCs w:val="32"/>
          <w:lang w:eastAsia="en-US"/>
        </w:rPr>
      </w:pPr>
      <w:r>
        <w:br w:type="page"/>
      </w:r>
    </w:p>
    <w:p w:rsidR="000427CD" w:rsidRDefault="000427CD" w:rsidP="000427CD">
      <w:pPr>
        <w:pStyle w:val="1"/>
      </w:pPr>
      <w:r>
        <w:lastRenderedPageBreak/>
        <w:t>Изучение</w:t>
      </w:r>
      <w:r>
        <w:t xml:space="preserve"> </w:t>
      </w:r>
      <w:r>
        <w:t>трассировки</w:t>
      </w:r>
      <w:r>
        <w:t xml:space="preserve"> </w:t>
      </w:r>
      <w:r>
        <w:t>запроса</w:t>
      </w:r>
      <w:r>
        <w:t xml:space="preserve"> </w:t>
      </w:r>
      <w:r>
        <w:t>и</w:t>
      </w:r>
      <w:r>
        <w:t xml:space="preserve"> </w:t>
      </w:r>
      <w:r>
        <w:t>ответа</w:t>
      </w:r>
    </w:p>
    <w:p w:rsidR="000427CD" w:rsidRDefault="000427CD" w:rsidP="000427CD">
      <w:pPr>
        <w:pStyle w:val="a5"/>
        <w:rPr>
          <w:lang w:eastAsia="en-US"/>
        </w:rPr>
      </w:pPr>
      <w:r w:rsidRPr="000427CD">
        <w:rPr>
          <w:lang w:eastAsia="en-US"/>
        </w:rPr>
        <w:drawing>
          <wp:inline distT="0" distB="0" distL="0" distR="0" wp14:anchorId="791A5DF8" wp14:editId="4E0952EA">
            <wp:extent cx="5940425" cy="354584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7CD" w:rsidRDefault="000427CD" w:rsidP="000427CD">
      <w:pPr>
        <w:pStyle w:val="a7"/>
        <w:rPr>
          <w:lang w:val="en-US" w:eastAsia="en-US"/>
        </w:rPr>
      </w:pPr>
      <w:r>
        <w:rPr>
          <w:lang w:eastAsia="en-US"/>
        </w:rPr>
        <w:t xml:space="preserve">Результат применения фильтра </w:t>
      </w:r>
      <w:r>
        <w:rPr>
          <w:lang w:val="en-US" w:eastAsia="en-US"/>
        </w:rPr>
        <w:t>http</w:t>
      </w:r>
    </w:p>
    <w:p w:rsidR="000427CD" w:rsidRDefault="003E6658" w:rsidP="000427CD">
      <w:pPr>
        <w:pStyle w:val="a5"/>
        <w:rPr>
          <w:lang w:val="en-US" w:eastAsia="en-US"/>
        </w:rPr>
      </w:pPr>
      <w:r w:rsidRPr="003E6658">
        <w:rPr>
          <w:lang w:val="en-US" w:eastAsia="en-US"/>
        </w:rPr>
        <w:drawing>
          <wp:inline distT="0" distB="0" distL="0" distR="0" wp14:anchorId="0CBD11E6" wp14:editId="760880B6">
            <wp:extent cx="5940425" cy="3547745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658" w:rsidRDefault="003E6658" w:rsidP="003E6658">
      <w:pPr>
        <w:pStyle w:val="a7"/>
        <w:rPr>
          <w:lang w:val="en-US" w:eastAsia="en-US"/>
        </w:rPr>
      </w:pPr>
      <w:r>
        <w:rPr>
          <w:lang w:eastAsia="en-US"/>
        </w:rPr>
        <w:t xml:space="preserve">Результат применения филтра </w:t>
      </w:r>
      <w:r>
        <w:rPr>
          <w:lang w:val="en-US" w:eastAsia="en-US"/>
        </w:rPr>
        <w:t>tcp</w:t>
      </w:r>
    </w:p>
    <w:p w:rsidR="003E6658" w:rsidRDefault="003E6658" w:rsidP="003E6658">
      <w:pPr>
        <w:pStyle w:val="a5"/>
        <w:rPr>
          <w:lang w:val="en-US" w:eastAsia="en-US"/>
        </w:rPr>
      </w:pPr>
      <w:r w:rsidRPr="003E6658">
        <w:rPr>
          <w:lang w:val="en-US" w:eastAsia="en-US"/>
        </w:rPr>
        <w:lastRenderedPageBreak/>
        <w:drawing>
          <wp:inline distT="0" distB="0" distL="0" distR="0" wp14:anchorId="0BD91574" wp14:editId="0DD6D918">
            <wp:extent cx="5940425" cy="3540760"/>
            <wp:effectExtent l="0" t="0" r="3175" b="254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658" w:rsidRDefault="003E6658" w:rsidP="003E6658">
      <w:pPr>
        <w:pStyle w:val="a7"/>
        <w:rPr>
          <w:lang w:eastAsia="en-US"/>
        </w:rPr>
      </w:pPr>
      <w:r>
        <w:rPr>
          <w:lang w:eastAsia="en-US"/>
        </w:rPr>
        <w:t xml:space="preserve">Результат применения фильтра </w:t>
      </w:r>
      <w:r w:rsidRPr="003E6658">
        <w:rPr>
          <w:lang w:eastAsia="en-US"/>
        </w:rPr>
        <w:t>tcp.port == 80 || udp.port == 80</w:t>
      </w:r>
    </w:p>
    <w:p w:rsidR="003E6658" w:rsidRDefault="003E6658" w:rsidP="003E6658">
      <w:pPr>
        <w:pStyle w:val="1"/>
      </w:pPr>
      <w:r>
        <w:t>Просмотр</w:t>
      </w:r>
      <w:r>
        <w:t xml:space="preserve"> </w:t>
      </w:r>
      <w:r>
        <w:rPr>
          <w:lang w:val="en-US"/>
        </w:rPr>
        <w:t>GET-</w:t>
      </w:r>
      <w:r>
        <w:t>запроса</w:t>
      </w:r>
      <w:r>
        <w:t xml:space="preserve"> </w:t>
      </w:r>
      <w:r>
        <w:t>и</w:t>
      </w:r>
      <w:r>
        <w:t xml:space="preserve"> </w:t>
      </w:r>
      <w:r>
        <w:t>изучение</w:t>
      </w:r>
      <w:r>
        <w:t xml:space="preserve"> </w:t>
      </w:r>
      <w:r>
        <w:rPr>
          <w:lang w:val="en-US"/>
        </w:rPr>
        <w:t>HTTP-</w:t>
      </w:r>
      <w:r>
        <w:t>заголовка</w:t>
      </w:r>
    </w:p>
    <w:p w:rsidR="003E6658" w:rsidRDefault="003E6658" w:rsidP="003E6658">
      <w:pPr>
        <w:pStyle w:val="a5"/>
        <w:rPr>
          <w:lang w:val="en-US" w:eastAsia="en-US"/>
        </w:rPr>
      </w:pPr>
      <w:r w:rsidRPr="003E6658">
        <w:rPr>
          <w:lang w:val="en-US" w:eastAsia="en-US"/>
        </w:rPr>
        <w:drawing>
          <wp:inline distT="0" distB="0" distL="0" distR="0" wp14:anchorId="2AEF3BF1" wp14:editId="0ABEAEEE">
            <wp:extent cx="5940425" cy="353187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658" w:rsidRDefault="003E6658" w:rsidP="003E6658">
      <w:pPr>
        <w:pStyle w:val="a7"/>
        <w:rPr>
          <w:lang w:eastAsia="en-US"/>
        </w:rPr>
      </w:pPr>
      <w:r>
        <w:rPr>
          <w:lang w:eastAsia="en-US"/>
        </w:rPr>
        <w:t>Описание выбранного запроса</w:t>
      </w:r>
    </w:p>
    <w:p w:rsidR="003E6658" w:rsidRDefault="003E6658" w:rsidP="003E6658">
      <w:pPr>
        <w:pStyle w:val="a5"/>
        <w:rPr>
          <w:lang w:eastAsia="en-US"/>
        </w:rPr>
      </w:pPr>
      <w:r w:rsidRPr="003E6658">
        <w:rPr>
          <w:lang w:eastAsia="en-US"/>
        </w:rPr>
        <w:drawing>
          <wp:inline distT="0" distB="0" distL="0" distR="0" wp14:anchorId="1C85C7CE" wp14:editId="18052444">
            <wp:extent cx="1619476" cy="209579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658" w:rsidRDefault="003E6658" w:rsidP="003E6658">
      <w:pPr>
        <w:pStyle w:val="a7"/>
        <w:rPr>
          <w:lang w:eastAsia="en-US"/>
        </w:rPr>
      </w:pPr>
      <w:r>
        <w:rPr>
          <w:lang w:eastAsia="en-US"/>
        </w:rPr>
        <w:t>Имя сервера</w:t>
      </w:r>
    </w:p>
    <w:p w:rsidR="003E6658" w:rsidRDefault="003E6658" w:rsidP="003E6658">
      <w:pPr>
        <w:pStyle w:val="a5"/>
        <w:rPr>
          <w:lang w:eastAsia="en-US"/>
        </w:rPr>
      </w:pPr>
      <w:r w:rsidRPr="003E6658">
        <w:rPr>
          <w:lang w:eastAsia="en-US"/>
        </w:rPr>
        <w:drawing>
          <wp:inline distT="0" distB="0" distL="0" distR="0" wp14:anchorId="33419CD5" wp14:editId="3D3589B2">
            <wp:extent cx="5940425" cy="148590"/>
            <wp:effectExtent l="0" t="0" r="3175" b="381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658" w:rsidRDefault="003E6658" w:rsidP="003E6658">
      <w:pPr>
        <w:pStyle w:val="a7"/>
        <w:rPr>
          <w:lang w:eastAsia="en-US"/>
        </w:rPr>
      </w:pPr>
      <w:r>
        <w:rPr>
          <w:lang w:eastAsia="en-US"/>
        </w:rPr>
        <w:t>Вид браузера</w:t>
      </w:r>
    </w:p>
    <w:p w:rsidR="003E6658" w:rsidRDefault="003E6658" w:rsidP="003E6658">
      <w:pPr>
        <w:pStyle w:val="a5"/>
        <w:rPr>
          <w:lang w:eastAsia="en-US"/>
        </w:rPr>
      </w:pPr>
      <w:r w:rsidRPr="003E6658">
        <w:rPr>
          <w:lang w:eastAsia="en-US"/>
        </w:rPr>
        <w:lastRenderedPageBreak/>
        <w:drawing>
          <wp:inline distT="0" distB="0" distL="0" distR="0" wp14:anchorId="6627DFE2" wp14:editId="752D8932">
            <wp:extent cx="5096586" cy="666843"/>
            <wp:effectExtent l="0" t="0" r="889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658" w:rsidRDefault="003E6658" w:rsidP="003E6658">
      <w:pPr>
        <w:pStyle w:val="a7"/>
        <w:rPr>
          <w:lang w:eastAsia="en-US"/>
        </w:rPr>
      </w:pPr>
      <w:r>
        <w:rPr>
          <w:lang w:eastAsia="en-US"/>
        </w:rPr>
        <w:t>Форматы, которые браузер готов принять. Поддерживаемые методы и предпочитаемые кодировки</w:t>
      </w:r>
    </w:p>
    <w:p w:rsidR="003E6658" w:rsidRDefault="00B22EBC" w:rsidP="003E6658">
      <w:pPr>
        <w:pStyle w:val="a5"/>
        <w:rPr>
          <w:lang w:eastAsia="en-US"/>
        </w:rPr>
      </w:pPr>
      <w:r w:rsidRPr="00B22EBC">
        <w:rPr>
          <w:lang w:eastAsia="en-US"/>
        </w:rPr>
        <w:drawing>
          <wp:inline distT="0" distB="0" distL="0" distR="0" wp14:anchorId="4180E5C2" wp14:editId="0698BB7F">
            <wp:extent cx="5940425" cy="594995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EBC" w:rsidRDefault="00B22EBC" w:rsidP="00B22EBC">
      <w:pPr>
        <w:pStyle w:val="a7"/>
        <w:rPr>
          <w:lang w:eastAsia="en-US"/>
        </w:rPr>
      </w:pPr>
      <w:r>
        <w:rPr>
          <w:lang w:eastAsia="en-US"/>
        </w:rPr>
        <w:t xml:space="preserve">Имя и значение </w:t>
      </w:r>
      <w:r>
        <w:rPr>
          <w:lang w:val="en-US" w:eastAsia="en-US"/>
        </w:rPr>
        <w:t>cookie-</w:t>
      </w:r>
      <w:r>
        <w:rPr>
          <w:lang w:eastAsia="en-US"/>
        </w:rPr>
        <w:t>файлов</w:t>
      </w:r>
    </w:p>
    <w:p w:rsidR="00B22EBC" w:rsidRDefault="00B22EBC" w:rsidP="00B22EBC">
      <w:pPr>
        <w:pStyle w:val="a5"/>
        <w:rPr>
          <w:lang w:eastAsia="en-US"/>
        </w:rPr>
      </w:pPr>
      <w:r w:rsidRPr="00B22EBC">
        <w:rPr>
          <w:lang w:eastAsia="en-US"/>
        </w:rPr>
        <w:drawing>
          <wp:inline distT="0" distB="0" distL="0" distR="0" wp14:anchorId="2959DDE7" wp14:editId="3859B4B4">
            <wp:extent cx="2019582" cy="190527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EBC" w:rsidRDefault="00B22EBC" w:rsidP="00B22EBC">
      <w:pPr>
        <w:pStyle w:val="a7"/>
        <w:rPr>
          <w:lang w:eastAsia="en-US"/>
        </w:rPr>
      </w:pPr>
      <w:r>
        <w:rPr>
          <w:lang w:eastAsia="en-US"/>
        </w:rPr>
        <w:t>Как ответ может быть кэширован</w:t>
      </w:r>
    </w:p>
    <w:p w:rsidR="00B22EBC" w:rsidRDefault="00B22EBC" w:rsidP="00B22EBC">
      <w:pPr>
        <w:pStyle w:val="1"/>
      </w:pPr>
      <w:r>
        <w:t>Просмотр</w:t>
      </w:r>
      <w:r>
        <w:t xml:space="preserve"> </w:t>
      </w:r>
      <w:r>
        <w:rPr>
          <w:lang w:val="en-US"/>
        </w:rPr>
        <w:t>GET-</w:t>
      </w:r>
      <w:r>
        <w:t>ответа</w:t>
      </w:r>
    </w:p>
    <w:p w:rsidR="00B22EBC" w:rsidRDefault="00B22EBC" w:rsidP="00B22EBC">
      <w:pPr>
        <w:pStyle w:val="a5"/>
      </w:pPr>
      <w:r w:rsidRPr="00B22EBC">
        <w:drawing>
          <wp:inline distT="0" distB="0" distL="0" distR="0" wp14:anchorId="3DEA0CFD" wp14:editId="6F18C065">
            <wp:extent cx="5940425" cy="2978785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EBC" w:rsidRDefault="00B22EBC" w:rsidP="00B22EBC">
      <w:pPr>
        <w:pStyle w:val="a7"/>
      </w:pPr>
      <w:r>
        <w:t>Развернутый блок ответа с кодом 200 ОК</w:t>
      </w:r>
    </w:p>
    <w:p w:rsidR="00B22EBC" w:rsidRDefault="00B22EBC" w:rsidP="00B22EBC">
      <w:pPr>
        <w:pStyle w:val="a5"/>
      </w:pPr>
      <w:r w:rsidRPr="00B22EBC">
        <w:drawing>
          <wp:inline distT="0" distB="0" distL="0" distR="0" wp14:anchorId="5A7F6FF1" wp14:editId="7E44B340">
            <wp:extent cx="4248743" cy="200053"/>
            <wp:effectExtent l="0" t="0" r="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EBC" w:rsidRDefault="00B22EBC" w:rsidP="00B22EBC">
      <w:pPr>
        <w:pStyle w:val="a7"/>
      </w:pPr>
      <w:r>
        <w:t>Тип сервера и его возможности</w:t>
      </w:r>
    </w:p>
    <w:p w:rsidR="00B22EBC" w:rsidRDefault="00B22EBC" w:rsidP="00B22EBC">
      <w:pPr>
        <w:pStyle w:val="a5"/>
      </w:pPr>
      <w:r w:rsidRPr="00B22EBC">
        <w:drawing>
          <wp:inline distT="0" distB="0" distL="0" distR="0" wp14:anchorId="5F8B470C" wp14:editId="37D25D13">
            <wp:extent cx="2743583" cy="200053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EBC" w:rsidRDefault="00B22EBC" w:rsidP="00B22EBC">
      <w:pPr>
        <w:pStyle w:val="a7"/>
      </w:pPr>
      <w:r>
        <w:t>Дата ответа сервера</w:t>
      </w:r>
    </w:p>
    <w:p w:rsidR="00B22EBC" w:rsidRDefault="00B22EBC" w:rsidP="00B22EBC">
      <w:pPr>
        <w:pStyle w:val="a5"/>
      </w:pPr>
      <w:r w:rsidRPr="00B22EBC">
        <w:drawing>
          <wp:inline distT="0" distB="0" distL="0" distR="0" wp14:anchorId="4357508F" wp14:editId="715E48AA">
            <wp:extent cx="3362794" cy="181000"/>
            <wp:effectExtent l="0" t="0" r="9525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EBC" w:rsidRDefault="00B22EBC" w:rsidP="00B22EBC">
      <w:pPr>
        <w:pStyle w:val="a7"/>
      </w:pPr>
      <w:r>
        <w:t>Время последнего изменения</w:t>
      </w:r>
    </w:p>
    <w:p w:rsidR="00B22EBC" w:rsidRDefault="00B22EBC" w:rsidP="00B22EBC">
      <w:pPr>
        <w:pStyle w:val="a5"/>
      </w:pPr>
      <w:r w:rsidRPr="00B22EBC">
        <w:drawing>
          <wp:inline distT="0" distB="0" distL="0" distR="0" wp14:anchorId="550CCBA8" wp14:editId="0E946217">
            <wp:extent cx="2257740" cy="200053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EBC" w:rsidRDefault="00B22EBC" w:rsidP="00B22EBC">
      <w:pPr>
        <w:pStyle w:val="a7"/>
      </w:pPr>
      <w:r>
        <w:t>Как можно кэшировать ответ</w:t>
      </w:r>
    </w:p>
    <w:p w:rsidR="00B22EBC" w:rsidRDefault="00B22EBC" w:rsidP="00B22EBC">
      <w:pPr>
        <w:pStyle w:val="a7"/>
      </w:pPr>
    </w:p>
    <w:p w:rsidR="00B22EBC" w:rsidRDefault="00B22EBC" w:rsidP="00B22EBC">
      <w:pPr>
        <w:pStyle w:val="a5"/>
      </w:pPr>
      <w:r w:rsidRPr="00B22EBC">
        <w:lastRenderedPageBreak/>
        <w:drawing>
          <wp:inline distT="0" distB="0" distL="0" distR="0" wp14:anchorId="7E246251" wp14:editId="314FD33D">
            <wp:extent cx="2991267" cy="190527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EBC" w:rsidRDefault="00B22EBC" w:rsidP="00B22EBC">
      <w:pPr>
        <w:pStyle w:val="a7"/>
      </w:pPr>
      <w:r>
        <w:t>Время истечения пакета</w:t>
      </w:r>
    </w:p>
    <w:p w:rsidR="00B22EBC" w:rsidRDefault="00B22EBC" w:rsidP="00B22EBC">
      <w:pPr>
        <w:pStyle w:val="a5"/>
      </w:pPr>
      <w:r w:rsidRPr="00B22EBC">
        <w:drawing>
          <wp:inline distT="0" distB="0" distL="0" distR="0" wp14:anchorId="08C3141B" wp14:editId="73D427EC">
            <wp:extent cx="2333951" cy="219106"/>
            <wp:effectExtent l="0" t="0" r="0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EBC" w:rsidRDefault="00B22EBC" w:rsidP="00B22EBC">
      <w:pPr>
        <w:pStyle w:val="a7"/>
      </w:pPr>
      <w:r>
        <w:t>Уникальный идентификатор версии ресурса</w:t>
      </w:r>
    </w:p>
    <w:p w:rsidR="00B22EBC" w:rsidRDefault="00B22EBC" w:rsidP="00B22EBC">
      <w:r>
        <w:t xml:space="preserve">Заголовки </w:t>
      </w:r>
      <w:r>
        <w:rPr>
          <w:lang w:val="en-US"/>
        </w:rPr>
        <w:t xml:space="preserve">Cache-Control, Expires </w:t>
      </w:r>
      <w:r>
        <w:t xml:space="preserve">и </w:t>
      </w:r>
      <w:r>
        <w:rPr>
          <w:lang w:val="en-US"/>
        </w:rPr>
        <w:t xml:space="preserve">Etag </w:t>
      </w:r>
      <w:r>
        <w:t>позволяют браузеру и промежуточным кэшам определить, можно ли повторно использовать сохраненную копию ресурса без повторной загрузки с сервера.</w:t>
      </w:r>
    </w:p>
    <w:p w:rsidR="00B22EBC" w:rsidRDefault="00B22EBC" w:rsidP="00B22EBC">
      <w:pPr>
        <w:pStyle w:val="1"/>
      </w:pPr>
      <w:r>
        <w:t>Кэширование</w:t>
      </w:r>
      <w:r>
        <w:t xml:space="preserve"> </w:t>
      </w:r>
      <w:r>
        <w:t>контента</w:t>
      </w:r>
    </w:p>
    <w:p w:rsidR="00B22EBC" w:rsidRDefault="00377319" w:rsidP="00B22EBC">
      <w:pPr>
        <w:pStyle w:val="a5"/>
        <w:rPr>
          <w:lang w:eastAsia="en-US"/>
        </w:rPr>
      </w:pPr>
      <w:r w:rsidRPr="00377319">
        <w:rPr>
          <w:lang w:eastAsia="en-US"/>
        </w:rPr>
        <w:drawing>
          <wp:inline distT="0" distB="0" distL="0" distR="0" wp14:anchorId="51E0AC63" wp14:editId="3AD23CF2">
            <wp:extent cx="3967701" cy="3006631"/>
            <wp:effectExtent l="0" t="0" r="0" b="381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92832" cy="3025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EBC" w:rsidRDefault="00B22EBC" w:rsidP="00B22EBC">
      <w:pPr>
        <w:pStyle w:val="a7"/>
        <w:rPr>
          <w:lang w:val="en-US" w:eastAsia="en-US"/>
        </w:rPr>
      </w:pPr>
      <w:r>
        <w:rPr>
          <w:lang w:eastAsia="en-US"/>
        </w:rPr>
        <w:t xml:space="preserve">Заголовок </w:t>
      </w:r>
      <w:r w:rsidR="00377319">
        <w:rPr>
          <w:lang w:val="en-US" w:eastAsia="en-US"/>
        </w:rPr>
        <w:t>If-Modified-Since</w:t>
      </w:r>
    </w:p>
    <w:p w:rsidR="00377319" w:rsidRPr="00377319" w:rsidRDefault="00377319" w:rsidP="00377319">
      <w:pPr>
        <w:rPr>
          <w:lang w:eastAsia="en-US"/>
        </w:rPr>
      </w:pPr>
      <w:r>
        <w:rPr>
          <w:lang w:eastAsia="en-US"/>
        </w:rPr>
        <w:t>Браузер сообщает серверу временную метку последнего изменения ресурса, которая была получена из заголовка предыдущего ответа</w:t>
      </w:r>
    </w:p>
    <w:p w:rsidR="00377319" w:rsidRDefault="00377319" w:rsidP="00377319">
      <w:pPr>
        <w:pStyle w:val="a5"/>
        <w:rPr>
          <w:lang w:val="en-US" w:eastAsia="en-US"/>
        </w:rPr>
      </w:pPr>
      <w:r w:rsidRPr="00377319">
        <w:rPr>
          <w:lang w:val="en-US" w:eastAsia="en-US"/>
        </w:rPr>
        <w:drawing>
          <wp:inline distT="0" distB="0" distL="0" distR="0" wp14:anchorId="6E536C26" wp14:editId="6BFC2920">
            <wp:extent cx="4794637" cy="2357598"/>
            <wp:effectExtent l="0" t="0" r="6350" b="508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18951" cy="2369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7319" w:rsidRDefault="00377319" w:rsidP="00377319">
      <w:pPr>
        <w:pStyle w:val="a7"/>
        <w:rPr>
          <w:lang w:eastAsia="en-US"/>
        </w:rPr>
      </w:pPr>
      <w:r>
        <w:rPr>
          <w:lang w:eastAsia="en-US"/>
        </w:rPr>
        <w:t>Ответ сервера с кодом 304</w:t>
      </w:r>
    </w:p>
    <w:p w:rsidR="00377319" w:rsidRDefault="00377319" w:rsidP="00377319">
      <w:pPr>
        <w:rPr>
          <w:lang w:eastAsia="en-US"/>
        </w:rPr>
      </w:pPr>
      <w:r>
        <w:rPr>
          <w:lang w:eastAsia="en-US"/>
        </w:rPr>
        <w:lastRenderedPageBreak/>
        <w:t>Сервер подтверждает, что ресурс не изменился</w:t>
      </w:r>
    </w:p>
    <w:p w:rsidR="00377319" w:rsidRDefault="00377319" w:rsidP="00377319">
      <w:pPr>
        <w:rPr>
          <w:lang w:eastAsia="en-US"/>
        </w:rPr>
      </w:pPr>
      <w:r>
        <w:rPr>
          <w:lang w:eastAsia="en-US"/>
        </w:rPr>
        <w:t>Это означает, что контент не изменился с момента последней загрузки, и браузер может использовать кэшированную копию</w:t>
      </w:r>
    </w:p>
    <w:p w:rsidR="00377319" w:rsidRDefault="00377319" w:rsidP="00377319">
      <w:pPr>
        <w:pStyle w:val="a5"/>
        <w:rPr>
          <w:lang w:eastAsia="en-US"/>
        </w:rPr>
      </w:pPr>
      <w:r w:rsidRPr="00377319">
        <w:rPr>
          <w:lang w:eastAsia="en-US"/>
        </w:rPr>
        <w:drawing>
          <wp:inline distT="0" distB="0" distL="0" distR="0" wp14:anchorId="497501EC" wp14:editId="54A089D3">
            <wp:extent cx="5940425" cy="2803525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7319" w:rsidRDefault="00377319" w:rsidP="00377319">
      <w:pPr>
        <w:pStyle w:val="a7"/>
        <w:rPr>
          <w:lang w:val="en-US" w:eastAsia="en-US"/>
        </w:rPr>
      </w:pPr>
      <w:r>
        <w:rPr>
          <w:lang w:eastAsia="en-US"/>
        </w:rPr>
        <w:t xml:space="preserve">Загруженное </w:t>
      </w:r>
      <w:r>
        <w:rPr>
          <w:lang w:val="en-US" w:eastAsia="en-US"/>
        </w:rPr>
        <w:t>GIF-</w:t>
      </w:r>
      <w:r>
        <w:rPr>
          <w:lang w:eastAsia="en-US"/>
        </w:rPr>
        <w:t xml:space="preserve">изображение </w:t>
      </w:r>
      <w:r>
        <w:rPr>
          <w:lang w:val="en-US" w:eastAsia="en-US"/>
        </w:rPr>
        <w:t>MIT_logo.gif</w:t>
      </w:r>
    </w:p>
    <w:p w:rsidR="00377319" w:rsidRDefault="00377319" w:rsidP="00377319">
      <w:pPr>
        <w:pStyle w:val="1"/>
      </w:pPr>
      <w:r>
        <w:t>Сложные</w:t>
      </w:r>
      <w:r>
        <w:t xml:space="preserve"> </w:t>
      </w:r>
      <w:r>
        <w:t>страницы</w:t>
      </w:r>
    </w:p>
    <w:p w:rsidR="00377319" w:rsidRDefault="00377319" w:rsidP="00377319">
      <w:pPr>
        <w:pStyle w:val="a5"/>
        <w:rPr>
          <w:lang w:eastAsia="en-US"/>
        </w:rPr>
      </w:pPr>
      <w:r w:rsidRPr="00377319">
        <w:rPr>
          <w:lang w:eastAsia="en-US"/>
        </w:rPr>
        <w:drawing>
          <wp:inline distT="0" distB="0" distL="0" distR="0" wp14:anchorId="5D694A0C" wp14:editId="314E4E71">
            <wp:extent cx="5940425" cy="3786505"/>
            <wp:effectExtent l="0" t="0" r="3175" b="444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7319" w:rsidRDefault="00377319" w:rsidP="00377319">
      <w:pPr>
        <w:pStyle w:val="a7"/>
        <w:rPr>
          <w:lang w:eastAsia="en-US"/>
        </w:rPr>
      </w:pPr>
      <w:r>
        <w:rPr>
          <w:lang w:eastAsia="en-US"/>
        </w:rPr>
        <w:t>Выбран пакет №34</w:t>
      </w:r>
    </w:p>
    <w:p w:rsidR="00377319" w:rsidRDefault="00377319" w:rsidP="00377319">
      <w:pPr>
        <w:rPr>
          <w:lang w:eastAsia="en-US"/>
        </w:rPr>
      </w:pPr>
    </w:p>
    <w:p w:rsidR="00377319" w:rsidRDefault="00377319" w:rsidP="00377319">
      <w:pPr>
        <w:rPr>
          <w:lang w:eastAsia="en-US"/>
        </w:rPr>
      </w:pPr>
    </w:p>
    <w:p w:rsidR="00377319" w:rsidRDefault="00377319" w:rsidP="00377319">
      <w:pPr>
        <w:pStyle w:val="a5"/>
        <w:rPr>
          <w:lang w:eastAsia="en-US"/>
        </w:rPr>
      </w:pPr>
      <w:r w:rsidRPr="00377319">
        <w:rPr>
          <w:lang w:eastAsia="en-US"/>
        </w:rPr>
        <w:lastRenderedPageBreak/>
        <w:drawing>
          <wp:inline distT="0" distB="0" distL="0" distR="0" wp14:anchorId="4160677D" wp14:editId="230FD52F">
            <wp:extent cx="4731026" cy="4690568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44515" cy="4703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7319" w:rsidRDefault="00377319" w:rsidP="00377319">
      <w:pPr>
        <w:pStyle w:val="a7"/>
        <w:rPr>
          <w:lang w:eastAsia="en-US"/>
        </w:rPr>
      </w:pPr>
      <w:r>
        <w:rPr>
          <w:lang w:eastAsia="en-US"/>
        </w:rPr>
        <w:t>Распределение запросов по серверам, всего 98</w:t>
      </w:r>
    </w:p>
    <w:p w:rsidR="00377319" w:rsidRDefault="00377319" w:rsidP="00377319">
      <w:pPr>
        <w:pStyle w:val="a5"/>
        <w:rPr>
          <w:lang w:eastAsia="en-US"/>
        </w:rPr>
      </w:pPr>
      <w:r w:rsidRPr="00377319">
        <w:rPr>
          <w:lang w:eastAsia="en-US"/>
        </w:rPr>
        <w:drawing>
          <wp:inline distT="0" distB="0" distL="0" distR="0" wp14:anchorId="1E13F074" wp14:editId="7F43F3C6">
            <wp:extent cx="5732891" cy="2775442"/>
            <wp:effectExtent l="0" t="0" r="1270" b="63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40170" cy="2778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7319" w:rsidRDefault="00377319" w:rsidP="00377319">
      <w:pPr>
        <w:pStyle w:val="a7"/>
        <w:rPr>
          <w:lang w:eastAsia="en-US"/>
        </w:rPr>
      </w:pPr>
      <w:r>
        <w:rPr>
          <w:lang w:eastAsia="en-US"/>
        </w:rPr>
        <w:t xml:space="preserve">Результаты с подсчетом </w:t>
      </w:r>
      <w:r>
        <w:rPr>
          <w:lang w:val="en-US" w:eastAsia="en-US"/>
        </w:rPr>
        <w:t>HTTP-</w:t>
      </w:r>
      <w:r>
        <w:rPr>
          <w:lang w:eastAsia="en-US"/>
        </w:rPr>
        <w:t>пакетов</w:t>
      </w:r>
    </w:p>
    <w:p w:rsidR="00377319" w:rsidRDefault="00377319" w:rsidP="00377319">
      <w:pPr>
        <w:pStyle w:val="a7"/>
        <w:rPr>
          <w:lang w:eastAsia="en-US"/>
        </w:rPr>
      </w:pPr>
    </w:p>
    <w:p w:rsidR="00EB3461" w:rsidRPr="00377319" w:rsidRDefault="00EB3461" w:rsidP="00377319">
      <w:pPr>
        <w:pStyle w:val="a7"/>
        <w:rPr>
          <w:lang w:eastAsia="en-US"/>
        </w:rPr>
      </w:pPr>
    </w:p>
    <w:p w:rsidR="00377319" w:rsidRPr="00377319" w:rsidRDefault="00377319" w:rsidP="00377319">
      <w:pPr>
        <w:pStyle w:val="a7"/>
        <w:rPr>
          <w:lang w:eastAsia="en-US"/>
        </w:rPr>
      </w:pPr>
    </w:p>
    <w:p w:rsidR="00377319" w:rsidRPr="00377319" w:rsidRDefault="00377319" w:rsidP="00377319">
      <w:pPr>
        <w:rPr>
          <w:lang w:eastAsia="en-US"/>
        </w:rPr>
      </w:pPr>
    </w:p>
    <w:p w:rsidR="00EB3461" w:rsidRDefault="00EB3461" w:rsidP="00EB3461">
      <w:pPr>
        <w:pStyle w:val="1"/>
        <w:rPr>
          <w:lang w:val="en-US"/>
        </w:rPr>
      </w:pPr>
      <w:r>
        <w:lastRenderedPageBreak/>
        <w:t>Тестирование</w:t>
      </w:r>
      <w:r>
        <w:t xml:space="preserve"> </w:t>
      </w:r>
      <w:r>
        <w:t>веб</w:t>
      </w:r>
      <w:r>
        <w:t>-</w:t>
      </w:r>
      <w:r>
        <w:t>ресурса</w:t>
      </w:r>
      <w:r>
        <w:t xml:space="preserve"> </w:t>
      </w:r>
      <w:r>
        <w:t>с</w:t>
      </w:r>
      <w:r>
        <w:t xml:space="preserve"> </w:t>
      </w:r>
      <w:r>
        <w:t>помощью</w:t>
      </w:r>
      <w:r>
        <w:t xml:space="preserve"> </w:t>
      </w:r>
      <w:r>
        <w:rPr>
          <w:lang w:val="en-US"/>
        </w:rPr>
        <w:t>WebPageTest</w:t>
      </w:r>
    </w:p>
    <w:p w:rsidR="00EB3461" w:rsidRDefault="00EB3461" w:rsidP="00EB3461">
      <w:r>
        <w:t xml:space="preserve">Выбран интернет-ресурс из прошлой работы </w:t>
      </w:r>
      <w:r>
        <w:rPr>
          <w:lang w:val="en-US"/>
        </w:rPr>
        <w:t xml:space="preserve">docs.google.com </w:t>
      </w:r>
      <w:r>
        <w:t>– облачный сервис для работы с документами</w:t>
      </w:r>
    </w:p>
    <w:p w:rsidR="004A35C8" w:rsidRPr="00254CEC" w:rsidRDefault="004A35C8" w:rsidP="00EB3461">
      <w:r>
        <w:br w:type="page"/>
      </w:r>
      <w:bookmarkStart w:id="0" w:name="_GoBack"/>
      <w:bookmarkEnd w:id="0"/>
    </w:p>
    <w:p w:rsidR="00A37E97" w:rsidRPr="005D12C0" w:rsidRDefault="004A35C8" w:rsidP="00E47BEB">
      <w:pPr>
        <w:rPr>
          <w:b/>
        </w:rPr>
      </w:pPr>
      <w:r>
        <w:rPr>
          <w:b/>
        </w:rPr>
        <w:lastRenderedPageBreak/>
        <w:t xml:space="preserve">Вывод: </w:t>
      </w:r>
      <w:r w:rsidRPr="004A35C8">
        <w:t>В ходе выполнения лабораторной работы были исследованы сетевые настройки локального компьютера и проверена доступность веб-приложения Google Документы (docs.google.com) с помощью диагностических утилит командной строки Windows.</w:t>
      </w:r>
      <w:r w:rsidR="005D12C0">
        <w:t xml:space="preserve"> </w:t>
      </w:r>
      <w:r w:rsidR="005D12C0" w:rsidRPr="005D12C0">
        <w:t>Полученные данные позволили убедиться в корректной настройке TCP/IP на локальной машине, проверить работу шлюза и доступность внешнего ресурса </w:t>
      </w:r>
      <w:hyperlink r:id="rId33" w:tgtFrame="_blank" w:history="1">
        <w:r w:rsidR="005D12C0" w:rsidRPr="005D12C0">
          <w:rPr>
            <w:rStyle w:val="a9"/>
          </w:rPr>
          <w:t>docs.google.com</w:t>
        </w:r>
      </w:hyperlink>
      <w:r w:rsidR="005D12C0" w:rsidRPr="005D12C0">
        <w:t>.</w:t>
      </w:r>
    </w:p>
    <w:sectPr w:rsidR="00A37E97" w:rsidRPr="005D12C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542381"/>
    <w:multiLevelType w:val="hybridMultilevel"/>
    <w:tmpl w:val="0FE648DE"/>
    <w:lvl w:ilvl="0" w:tplc="27B48A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ABF1C7B"/>
    <w:multiLevelType w:val="hybridMultilevel"/>
    <w:tmpl w:val="84BA49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F5A68A4"/>
    <w:multiLevelType w:val="multilevel"/>
    <w:tmpl w:val="41FCE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D1427D"/>
    <w:multiLevelType w:val="hybridMultilevel"/>
    <w:tmpl w:val="10D62B08"/>
    <w:lvl w:ilvl="0" w:tplc="04190019">
      <w:start w:val="1"/>
      <w:numFmt w:val="lowerLetter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01D4"/>
    <w:rsid w:val="000427CD"/>
    <w:rsid w:val="001452B0"/>
    <w:rsid w:val="001F3344"/>
    <w:rsid w:val="00247A57"/>
    <w:rsid w:val="00254CEC"/>
    <w:rsid w:val="002B2D1B"/>
    <w:rsid w:val="002C12E6"/>
    <w:rsid w:val="00377319"/>
    <w:rsid w:val="003C5B9E"/>
    <w:rsid w:val="003E6658"/>
    <w:rsid w:val="004A35C8"/>
    <w:rsid w:val="005375E2"/>
    <w:rsid w:val="005406F9"/>
    <w:rsid w:val="005D12C0"/>
    <w:rsid w:val="00985DB0"/>
    <w:rsid w:val="009B01D4"/>
    <w:rsid w:val="009E4B69"/>
    <w:rsid w:val="009E6435"/>
    <w:rsid w:val="00A324CC"/>
    <w:rsid w:val="00A37E97"/>
    <w:rsid w:val="00A623AD"/>
    <w:rsid w:val="00B22EBC"/>
    <w:rsid w:val="00B443A2"/>
    <w:rsid w:val="00C65519"/>
    <w:rsid w:val="00D5384E"/>
    <w:rsid w:val="00E47BEB"/>
    <w:rsid w:val="00E82F57"/>
    <w:rsid w:val="00EB3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862E40"/>
  <w15:chartTrackingRefBased/>
  <w15:docId w15:val="{BE67015A-1270-4C17-9760-CA5F61DF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406F9"/>
    <w:pPr>
      <w:widowControl w:val="0"/>
      <w:autoSpaceDE w:val="0"/>
      <w:autoSpaceDN w:val="0"/>
      <w:adjustRightInd w:val="0"/>
      <w:spacing w:after="0" w:line="360" w:lineRule="auto"/>
      <w:ind w:firstLine="709"/>
      <w:jc w:val="both"/>
    </w:pPr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406F9"/>
    <w:pPr>
      <w:keepNext/>
      <w:keepLines/>
      <w:ind w:firstLine="0"/>
      <w:jc w:val="center"/>
      <w:outlineLvl w:val="0"/>
    </w:pPr>
    <w:rPr>
      <w:rFonts w:asciiTheme="minorHAnsi" w:eastAsiaTheme="majorEastAsia" w:cstheme="majorBidi"/>
      <w:b/>
      <w:color w:val="000000" w:themeColor="text1"/>
      <w:szCs w:val="3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06F9"/>
    <w:rPr>
      <w:rFonts w:eastAsiaTheme="majorEastAsia" w:hAnsi="Times New Roman" w:cstheme="majorBidi"/>
      <w:b/>
      <w:color w:val="000000" w:themeColor="text1"/>
      <w:sz w:val="28"/>
      <w:szCs w:val="32"/>
    </w:rPr>
  </w:style>
  <w:style w:type="table" w:styleId="a3">
    <w:name w:val="Table Grid"/>
    <w:basedOn w:val="a1"/>
    <w:uiPriority w:val="39"/>
    <w:rsid w:val="009B01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rsid w:val="00A324CC"/>
    <w:pPr>
      <w:ind w:left="720"/>
      <w:contextualSpacing/>
    </w:pPr>
  </w:style>
  <w:style w:type="paragraph" w:customStyle="1" w:styleId="a5">
    <w:name w:val="Картинка"/>
    <w:basedOn w:val="a"/>
    <w:link w:val="a6"/>
    <w:qFormat/>
    <w:rsid w:val="00D5384E"/>
    <w:pPr>
      <w:ind w:firstLine="0"/>
      <w:jc w:val="center"/>
    </w:pPr>
    <w:rPr>
      <w:noProof/>
    </w:rPr>
  </w:style>
  <w:style w:type="paragraph" w:customStyle="1" w:styleId="a7">
    <w:name w:val="Подпись к картинке"/>
    <w:basedOn w:val="a5"/>
    <w:link w:val="a8"/>
    <w:qFormat/>
    <w:rsid w:val="00D5384E"/>
    <w:rPr>
      <w:i/>
      <w:sz w:val="24"/>
    </w:rPr>
  </w:style>
  <w:style w:type="character" w:customStyle="1" w:styleId="a6">
    <w:name w:val="Картинка Знак"/>
    <w:basedOn w:val="a0"/>
    <w:link w:val="a5"/>
    <w:rsid w:val="00D5384E"/>
    <w:rPr>
      <w:rFonts w:ascii="Times New Roman" w:eastAsiaTheme="minorEastAsia" w:hAnsi="Times New Roman" w:cs="Times New Roman"/>
      <w:noProof/>
      <w:sz w:val="28"/>
      <w:szCs w:val="24"/>
      <w:lang w:eastAsia="ru-RU"/>
    </w:rPr>
  </w:style>
  <w:style w:type="character" w:customStyle="1" w:styleId="a8">
    <w:name w:val="Подпись к картинке Знак"/>
    <w:basedOn w:val="a6"/>
    <w:link w:val="a7"/>
    <w:rsid w:val="00D5384E"/>
    <w:rPr>
      <w:rFonts w:ascii="Times New Roman" w:eastAsiaTheme="minorEastAsia" w:hAnsi="Times New Roman" w:cs="Times New Roman"/>
      <w:i/>
      <w:noProof/>
      <w:sz w:val="24"/>
      <w:szCs w:val="24"/>
      <w:lang w:eastAsia="ru-RU"/>
    </w:rPr>
  </w:style>
  <w:style w:type="character" w:styleId="a9">
    <w:name w:val="Hyperlink"/>
    <w:basedOn w:val="a0"/>
    <w:uiPriority w:val="99"/>
    <w:unhideWhenUsed/>
    <w:rsid w:val="005D12C0"/>
    <w:rPr>
      <w:color w:val="0563C1" w:themeColor="hyperlink"/>
      <w:u w:val="single"/>
    </w:rPr>
  </w:style>
  <w:style w:type="paragraph" w:styleId="aa">
    <w:name w:val="No Spacing"/>
    <w:uiPriority w:val="1"/>
    <w:qFormat/>
    <w:rsid w:val="00254CEC"/>
    <w:pPr>
      <w:widowControl w:val="0"/>
      <w:autoSpaceDE w:val="0"/>
      <w:autoSpaceDN w:val="0"/>
      <w:adjustRightInd w:val="0"/>
      <w:spacing w:after="0" w:line="240" w:lineRule="auto"/>
      <w:ind w:firstLine="709"/>
      <w:jc w:val="both"/>
    </w:pPr>
    <w:rPr>
      <w:rFonts w:ascii="Times New Roman" w:eastAsiaTheme="minorEastAsia" w:hAnsi="Times New Roman" w:cs="Times New Roman"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7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hyperlink" Target="https://docs.google.com/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11</Pages>
  <Words>406</Words>
  <Characters>2320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Viacheslav Petrov</dc:creator>
  <cp:keywords/>
  <dc:description/>
  <cp:lastModifiedBy>Viacheslav Petrov</cp:lastModifiedBy>
  <cp:revision>8</cp:revision>
  <dcterms:created xsi:type="dcterms:W3CDTF">2026-09-01T17:04:00Z</dcterms:created>
  <dcterms:modified xsi:type="dcterms:W3CDTF">2026-09-14T17:36:00Z</dcterms:modified>
</cp:coreProperties>
</file>