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67507018"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 xml:space="preserve">you don’t have the movie in your collection, you should add it </w:t>
      </w:r>
      <w:r w:rsidR="00001B23">
        <w:t xml:space="preserve">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w:t>
      </w:r>
      <w:r w:rsidR="00E71135">
        <w:t>,</w:t>
      </w:r>
      <w:r>
        <w:t xml:space="preserv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ListParagraph"/>
      </w:pPr>
    </w:p>
    <w:p w14:paraId="497E5E5A" w14:textId="728931FD"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 xml:space="preserve">you have the movie in your collection and is still not </w:t>
      </w:r>
      <w:r w:rsidR="00E71135">
        <w:t>on</w:t>
      </w:r>
      <w:r w:rsidR="00A775E4">
        <w:t xml:space="preserve">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ListParagraph"/>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r w:rsidR="00B03A0A">
        <w:t xml:space="preserve">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3D21C2" w:rsidRDefault="00C6310B" w:rsidP="00C6310B">
            <w:pPr>
              <w:shd w:val="clear" w:color="auto" w:fill="FFFFFF"/>
              <w:spacing w:before="0" w:after="0" w:line="285" w:lineRule="atLeast"/>
              <w:rPr>
                <w:rFonts w:ascii="Consolas" w:eastAsia="Times New Roman" w:hAnsi="Consolas" w:cs="Times New Roman"/>
                <w:color w:val="0000FF"/>
              </w:rPr>
            </w:pPr>
            <w:r w:rsidRPr="003D21C2">
              <w:rPr>
                <w:rFonts w:ascii="Consolas" w:eastAsia="Times New Roman" w:hAnsi="Consolas" w:cs="Times New Roman"/>
                <w:color w:val="0000FF"/>
              </w:rPr>
              <w:t>let christmas = new ChristmasMovies();</w:t>
            </w:r>
          </w:p>
          <w:p w14:paraId="70FB6C0B" w14:textId="77777777" w:rsidR="00C6310B" w:rsidRPr="003D21C2" w:rsidRDefault="00C6310B" w:rsidP="00C6310B">
            <w:pPr>
              <w:shd w:val="clear" w:color="auto" w:fill="FFFFFF"/>
              <w:spacing w:before="0" w:after="0" w:line="285" w:lineRule="atLeast"/>
              <w:rPr>
                <w:rFonts w:ascii="Consolas" w:eastAsia="Times New Roman" w:hAnsi="Consolas" w:cs="Times New Roman"/>
                <w:color w:val="0000FF"/>
              </w:rPr>
            </w:pPr>
          </w:p>
          <w:p w14:paraId="3B32C8BC"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console.log(christmas.buyMovie('Last Christmas', ['Madison Ingoldsby', 'Emma Thompson', 'Boris Isakovic', 'Madison Ingoldsby']));</w:t>
            </w:r>
          </w:p>
          <w:p w14:paraId="264BB734"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console.log(christmas.buyMovie('Home Alone', ['Macaulay Culkin', 'Joe Pesci', 'Daniel Stern']));</w:t>
            </w:r>
          </w:p>
          <w:p w14:paraId="41C016BD"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console.log(christmas.buyMovie('Home Alone 2', ['Macaulay Culkin']));</w:t>
            </w:r>
          </w:p>
          <w:p w14:paraId="01352A21"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console.log(christmas.buyMovie('The Grinch', ['Benedict Cumberbatch', 'Rashida Jones']));</w:t>
            </w:r>
          </w:p>
          <w:p w14:paraId="6F9DE2D1"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christmas.watchMovie('The Grinch');</w:t>
            </w:r>
          </w:p>
          <w:p w14:paraId="171359ED"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console.log(christmas.discardMovie('The Grinch'));</w:t>
            </w:r>
          </w:p>
          <w:p w14:paraId="5C6D8AA0"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christmas.watchMovie('Home Alone');</w:t>
            </w:r>
          </w:p>
          <w:p w14:paraId="716BF86F"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christmas.watchMovie('Home Alone');</w:t>
            </w:r>
          </w:p>
          <w:p w14:paraId="5626B222"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christmas.watchMovie('Home Alone');</w:t>
            </w:r>
          </w:p>
          <w:p w14:paraId="258CAD47"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christmas.watchMovie('Last Christmas');</w:t>
            </w:r>
          </w:p>
          <w:p w14:paraId="20E037FD"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christmas.watchMovie('Last Christmas');</w:t>
            </w:r>
          </w:p>
          <w:p w14:paraId="54D0AB6B" w14:textId="77777777" w:rsidR="00A42C25" w:rsidRPr="003D21C2" w:rsidRDefault="00A42C25" w:rsidP="00A42C25">
            <w:pPr>
              <w:shd w:val="clear" w:color="auto" w:fill="FFFFFF"/>
              <w:spacing w:before="0" w:after="0" w:line="285" w:lineRule="atLeast"/>
              <w:rPr>
                <w:rFonts w:ascii="Consolas" w:eastAsia="Times New Roman" w:hAnsi="Consolas" w:cs="Times New Roman"/>
                <w:color w:val="000000" w:themeColor="text1"/>
              </w:rPr>
            </w:pPr>
            <w:r w:rsidRPr="003D21C2">
              <w:rPr>
                <w:rFonts w:ascii="Consolas" w:eastAsia="Times New Roman" w:hAnsi="Consolas" w:cs="Times New Roman"/>
                <w:color w:val="000000" w:themeColor="text1"/>
              </w:rPr>
              <w:t>console.log(christmas.favouriteMovie());</w:t>
            </w:r>
          </w:p>
          <w:p w14:paraId="74766E0B" w14:textId="644CFEC9" w:rsidR="0014459D" w:rsidRPr="003D21C2" w:rsidRDefault="00A42C25" w:rsidP="00A42C25">
            <w:pPr>
              <w:shd w:val="clear" w:color="auto" w:fill="FFFFFF"/>
              <w:spacing w:before="0" w:after="0" w:line="285" w:lineRule="atLeast"/>
              <w:rPr>
                <w:rFonts w:ascii="Consolas" w:eastAsia="Times New Roman" w:hAnsi="Consolas" w:cs="Times New Roman"/>
                <w:color w:val="000000"/>
              </w:rPr>
            </w:pPr>
            <w:r w:rsidRPr="003D21C2">
              <w:rPr>
                <w:rFonts w:ascii="Consolas" w:eastAsia="Times New Roman" w:hAnsi="Consolas" w:cs="Times New Roman"/>
                <w:color w:val="000000" w:themeColor="text1"/>
              </w:rPr>
              <w:t>console.log(christmas.mostStarredActor());</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 just got Last Christmas to your collection in which Madison Ingoldsby, Emma Thompson, Boris Isakovic are taking part!</w:t>
            </w:r>
          </w:p>
          <w:p w14:paraId="3811E004" w14:textId="77777777"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 just got Home Alone to your collection in which Macaulay Culkin, Joe Pesci, Daniel Stern are taking part!</w:t>
            </w:r>
          </w:p>
          <w:p w14:paraId="20CBCC2D" w14:textId="77777777"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 just got Home Alone 2 to your collection in which Macaulay Culkin are taking part!</w:t>
            </w:r>
          </w:p>
          <w:p w14:paraId="4564A234" w14:textId="77777777"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 just got The Grinch to your collection in which Benedict Cumberbatch, Rashida Jones are taking part!</w:t>
            </w:r>
          </w:p>
          <w:p w14:paraId="40AF8626" w14:textId="77777777"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 just threw away The Grinch!</w:t>
            </w:r>
          </w:p>
          <w:p w14:paraId="28BA30CE" w14:textId="516C0EAD" w:rsidR="00A42C25" w:rsidRPr="003D21C2" w:rsidRDefault="00A42C25" w:rsidP="00A42C25">
            <w:pPr>
              <w:shd w:val="clear" w:color="auto" w:fill="FFFFFF"/>
              <w:wordWrap w:val="0"/>
              <w:spacing w:before="0" w:after="0" w:line="270" w:lineRule="atLeast"/>
              <w:rPr>
                <w:rFonts w:ascii="Consolas" w:eastAsia="Times New Roman" w:hAnsi="Consolas" w:cs="Segoe UI"/>
                <w:b/>
                <w:lang w:val="bg-BG" w:eastAsia="bg-BG"/>
              </w:rPr>
            </w:pPr>
            <w:r w:rsidRPr="003D21C2">
              <w:rPr>
                <w:rFonts w:ascii="Consolas" w:eastAsia="Times New Roman" w:hAnsi="Consolas" w:cs="Segoe UI"/>
                <w:b/>
                <w:lang w:val="bg-BG" w:eastAsia="bg-BG"/>
              </w:rPr>
              <w:t>Your favourite mov</w:t>
            </w:r>
            <w:r w:rsidR="00597ED5" w:rsidRPr="003D21C2">
              <w:rPr>
                <w:rFonts w:ascii="Consolas" w:eastAsia="Times New Roman" w:hAnsi="Consolas" w:cs="Segoe UI"/>
                <w:b/>
                <w:lang w:eastAsia="bg-BG"/>
              </w:rPr>
              <w:t>i</w:t>
            </w:r>
            <w:r w:rsidRPr="003D21C2">
              <w:rPr>
                <w:rFonts w:ascii="Consolas" w:eastAsia="Times New Roman" w:hAnsi="Consolas" w:cs="Segoe UI"/>
                <w:b/>
                <w:lang w:val="bg-BG" w:eastAsia="bg-BG"/>
              </w:rPr>
              <w:t>e is Home Alone and you have watched it 3 times!</w:t>
            </w:r>
          </w:p>
          <w:p w14:paraId="53967679" w14:textId="09EF0FE1" w:rsidR="00451177" w:rsidRPr="003D21C2" w:rsidRDefault="00A42C25" w:rsidP="00A42C25">
            <w:pPr>
              <w:shd w:val="clear" w:color="auto" w:fill="FFFFFF"/>
              <w:wordWrap w:val="0"/>
              <w:spacing w:before="0" w:after="0" w:line="270" w:lineRule="atLeast"/>
              <w:rPr>
                <w:rFonts w:ascii="Consolas" w:eastAsia="Times New Roman" w:hAnsi="Consolas" w:cs="Segoe UI"/>
                <w:color w:val="616161"/>
                <w:lang w:eastAsia="bg-BG"/>
              </w:rPr>
            </w:pPr>
            <w:r w:rsidRPr="003D21C2">
              <w:rPr>
                <w:rFonts w:ascii="Consolas" w:eastAsia="Times New Roman" w:hAnsi="Consolas" w:cs="Segoe UI"/>
                <w:b/>
                <w:lang w:val="bg-BG" w:eastAsia="bg-BG"/>
              </w:rPr>
              <w:t>The most starred actor is Macaulay Culkin and starred in 2 movies!</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6B73" w14:textId="77777777" w:rsidR="000F7A28" w:rsidRDefault="000F7A28" w:rsidP="004A2906">
      <w:pPr>
        <w:spacing w:before="0" w:after="0" w:line="240" w:lineRule="auto"/>
      </w:pPr>
      <w:r>
        <w:separator/>
      </w:r>
    </w:p>
  </w:endnote>
  <w:endnote w:type="continuationSeparator" w:id="0">
    <w:p w14:paraId="5E6E36BA" w14:textId="77777777" w:rsidR="000F7A28" w:rsidRDefault="000F7A28"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C159" w14:textId="77777777" w:rsidR="004A2906" w:rsidRPr="00AC77AD" w:rsidRDefault="004A2906" w:rsidP="007C2AE6">
    <w:pPr>
      <w:pStyle w:val="Footer"/>
    </w:pPr>
    <w:r>
      <w:rPr>
        <w:noProof/>
        <w:lang w:val="bg-BG" w:eastAsia="ja-JP"/>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ja-JP"/>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ja-JP"/>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ja-JP"/>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v:textbox>
            </v:shape>
          </w:pict>
        </mc:Fallback>
      </mc:AlternateContent>
    </w:r>
    <w:r>
      <w:rPr>
        <w:noProof/>
        <w:lang w:val="bg-BG" w:eastAsia="ja-JP"/>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ja-JP"/>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ja-JP"/>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ja-JP"/>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F77C" w14:textId="77777777" w:rsidR="000F7A28" w:rsidRDefault="000F7A28" w:rsidP="004A2906">
      <w:pPr>
        <w:spacing w:before="0" w:after="0" w:line="240" w:lineRule="auto"/>
      </w:pPr>
      <w:r>
        <w:separator/>
      </w:r>
    </w:p>
  </w:footnote>
  <w:footnote w:type="continuationSeparator" w:id="0">
    <w:p w14:paraId="66A45FDD" w14:textId="77777777" w:rsidR="000F7A28" w:rsidRDefault="000F7A28"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8482025">
    <w:abstractNumId w:val="6"/>
  </w:num>
  <w:num w:numId="2" w16cid:durableId="384640349">
    <w:abstractNumId w:val="3"/>
  </w:num>
  <w:num w:numId="3" w16cid:durableId="2062434360">
    <w:abstractNumId w:val="12"/>
  </w:num>
  <w:num w:numId="4" w16cid:durableId="1990790611">
    <w:abstractNumId w:val="13"/>
  </w:num>
  <w:num w:numId="5" w16cid:durableId="239603221">
    <w:abstractNumId w:val="9"/>
  </w:num>
  <w:num w:numId="6" w16cid:durableId="859322373">
    <w:abstractNumId w:val="1"/>
  </w:num>
  <w:num w:numId="7" w16cid:durableId="1086073580">
    <w:abstractNumId w:val="8"/>
  </w:num>
  <w:num w:numId="8" w16cid:durableId="1302227094">
    <w:abstractNumId w:val="0"/>
  </w:num>
  <w:num w:numId="9" w16cid:durableId="138543596">
    <w:abstractNumId w:val="5"/>
  </w:num>
  <w:num w:numId="10" w16cid:durableId="738525674">
    <w:abstractNumId w:val="15"/>
  </w:num>
  <w:num w:numId="11" w16cid:durableId="646712627">
    <w:abstractNumId w:val="16"/>
  </w:num>
  <w:num w:numId="12" w16cid:durableId="392388832">
    <w:abstractNumId w:val="10"/>
  </w:num>
  <w:num w:numId="13" w16cid:durableId="655298921">
    <w:abstractNumId w:val="7"/>
  </w:num>
  <w:num w:numId="14" w16cid:durableId="2053141862">
    <w:abstractNumId w:val="11"/>
  </w:num>
  <w:num w:numId="15" w16cid:durableId="224074858">
    <w:abstractNumId w:val="17"/>
  </w:num>
  <w:num w:numId="16" w16cid:durableId="804667056">
    <w:abstractNumId w:val="14"/>
  </w:num>
  <w:num w:numId="17" w16cid:durableId="1870217076">
    <w:abstractNumId w:val="4"/>
  </w:num>
  <w:num w:numId="18" w16cid:durableId="677930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01282"/>
    <w:rsid w:val="00001B23"/>
    <w:rsid w:val="00006C38"/>
    <w:rsid w:val="0003447B"/>
    <w:rsid w:val="000408A0"/>
    <w:rsid w:val="00065A75"/>
    <w:rsid w:val="00082585"/>
    <w:rsid w:val="000C726B"/>
    <w:rsid w:val="000F6A3D"/>
    <w:rsid w:val="000F7A28"/>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D21C2"/>
    <w:rsid w:val="003E54DA"/>
    <w:rsid w:val="00420B92"/>
    <w:rsid w:val="00443BE6"/>
    <w:rsid w:val="00445AFB"/>
    <w:rsid w:val="00451177"/>
    <w:rsid w:val="00470B2F"/>
    <w:rsid w:val="00491351"/>
    <w:rsid w:val="0049686F"/>
    <w:rsid w:val="004A2906"/>
    <w:rsid w:val="004D500B"/>
    <w:rsid w:val="004E0C05"/>
    <w:rsid w:val="004F5D77"/>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AF7029"/>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53488"/>
    <w:rsid w:val="00D75D27"/>
    <w:rsid w:val="00DA4B05"/>
    <w:rsid w:val="00DE44B8"/>
    <w:rsid w:val="00DE7AE6"/>
    <w:rsid w:val="00E17B9F"/>
    <w:rsid w:val="00E259E0"/>
    <w:rsid w:val="00E5347D"/>
    <w:rsid w:val="00E71135"/>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0F9A-0D29-4438-BFD3-5CAD88A3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28</TotalTime>
  <Pages>2</Pages>
  <Words>512</Words>
  <Characters>3085</Characters>
  <Application>Microsoft Office Word</Application>
  <DocSecurity>0</DocSecurity>
  <Lines>74</Lines>
  <Paragraphs>45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Petar Chulin</cp:lastModifiedBy>
  <cp:revision>13</cp:revision>
  <dcterms:created xsi:type="dcterms:W3CDTF">2019-12-01T10:31:00Z</dcterms:created>
  <dcterms:modified xsi:type="dcterms:W3CDTF">2023-12-04T12:28:00Z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1915cd84728f13058097947edee3fc49e6a26673b05decda975a29c1c56aa46f</vt:lpwstr>
  </property>
</Properties>
</file>