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2A8" w:rsidRPr="00EA12A8" w:rsidRDefault="00EA12A8" w:rsidP="00EA12A8">
      <w:r w:rsidRPr="00EA12A8">
        <w:t>Клеточное оборудование для выращивания промышленного стада кур-несушек</w:t>
      </w:r>
    </w:p>
    <w:p w:rsidR="00EA12A8" w:rsidRPr="00EA12A8" w:rsidRDefault="00EA12A8" w:rsidP="00EA12A8">
      <w:r w:rsidRPr="00EA12A8">
        <w:t>Клеточное оборудования для выращивания ремонтного молодняка кур-несушек</w:t>
      </w:r>
    </w:p>
    <w:p w:rsidR="00EA12A8" w:rsidRPr="00EA12A8" w:rsidRDefault="00EA12A8" w:rsidP="00EA12A8">
      <w:r w:rsidRPr="00EA12A8">
        <w:t>Клеточное оборудования для выращивания родительского стада кур-несушек</w:t>
      </w:r>
    </w:p>
    <w:p w:rsidR="00EA12A8" w:rsidRPr="00EA12A8" w:rsidRDefault="00EA12A8" w:rsidP="00EA12A8">
      <w:bookmarkStart w:id="0" w:name="_GoBack"/>
      <w:r w:rsidRPr="00EA12A8">
        <w:t>Клеточное оборудования для выращивания перепелов</w:t>
      </w:r>
    </w:p>
    <w:bookmarkEnd w:id="0"/>
    <w:p w:rsidR="00EA12A8" w:rsidRPr="00EA12A8" w:rsidRDefault="00EA12A8" w:rsidP="00EA12A8">
      <w:r w:rsidRPr="00EA12A8">
        <w:t>Оборудование для напольного выращивания бройлеров</w:t>
      </w:r>
    </w:p>
    <w:p w:rsidR="00EA12A8" w:rsidRPr="00EA12A8" w:rsidRDefault="00EA12A8" w:rsidP="00EA12A8">
      <w:r w:rsidRPr="00EA12A8">
        <w:t>Система микроклимата</w:t>
      </w:r>
    </w:p>
    <w:p w:rsidR="00EA12A8" w:rsidRPr="00EA12A8" w:rsidRDefault="00EA12A8" w:rsidP="00EA12A8">
      <w:r w:rsidRPr="00EA12A8">
        <w:t>Загрузчики сухих кормов на базе автомобильных и тракторных шасси</w:t>
      </w:r>
    </w:p>
    <w:p w:rsidR="00EA12A8" w:rsidRPr="00EA12A8" w:rsidRDefault="00EA12A8" w:rsidP="00EA12A8">
      <w:r w:rsidRPr="00EA12A8">
        <w:t>Система хранения и транспортировки корма</w:t>
      </w:r>
    </w:p>
    <w:p w:rsidR="00EA12A8" w:rsidRPr="00EA12A8" w:rsidRDefault="00EA12A8" w:rsidP="00EA12A8">
      <w:r w:rsidRPr="00EA12A8">
        <w:t>Система </w:t>
      </w:r>
      <w:proofErr w:type="spellStart"/>
      <w:r w:rsidRPr="00EA12A8">
        <w:t>кормораздачи</w:t>
      </w:r>
      <w:proofErr w:type="spellEnd"/>
    </w:p>
    <w:p w:rsidR="00EA12A8" w:rsidRPr="00EA12A8" w:rsidRDefault="00EA12A8" w:rsidP="00EA12A8">
      <w:r w:rsidRPr="00EA12A8">
        <w:t>Система поения</w:t>
      </w:r>
    </w:p>
    <w:p w:rsidR="00EA12A8" w:rsidRPr="00EA12A8" w:rsidRDefault="00EA12A8" w:rsidP="00EA12A8">
      <w:r w:rsidRPr="00EA12A8">
        <w:t>Система </w:t>
      </w:r>
      <w:proofErr w:type="spellStart"/>
      <w:r w:rsidRPr="00EA12A8">
        <w:t>пометоудаления</w:t>
      </w:r>
      <w:proofErr w:type="spellEnd"/>
    </w:p>
    <w:p w:rsidR="00EA12A8" w:rsidRPr="00EA12A8" w:rsidRDefault="00EA12A8" w:rsidP="00EA12A8">
      <w:r w:rsidRPr="00EA12A8">
        <w:t>Система сбора яиц</w:t>
      </w:r>
    </w:p>
    <w:p w:rsidR="00F70127" w:rsidRPr="00EA12A8" w:rsidRDefault="00F70127"/>
    <w:sectPr w:rsidR="00F70127" w:rsidRPr="00EA1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9A"/>
    <w:rsid w:val="0058489A"/>
    <w:rsid w:val="006F5D5D"/>
    <w:rsid w:val="00934B75"/>
    <w:rsid w:val="00BC0F2E"/>
    <w:rsid w:val="00EA12A8"/>
    <w:rsid w:val="00F7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FAE8"/>
  <w15:chartTrackingRefBased/>
  <w15:docId w15:val="{24B8D0C8-11D7-41E9-A8F9-F217C260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Булат</dc:creator>
  <cp:keywords/>
  <dc:description/>
  <cp:lastModifiedBy>Слава Булат</cp:lastModifiedBy>
  <cp:revision>2</cp:revision>
  <dcterms:created xsi:type="dcterms:W3CDTF">2020-08-20T19:35:00Z</dcterms:created>
  <dcterms:modified xsi:type="dcterms:W3CDTF">2020-08-20T19:35:00Z</dcterms:modified>
</cp:coreProperties>
</file>