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F9C7" w14:textId="77777777" w:rsidR="00CD2569" w:rsidRDefault="00000000">
      <w:pPr>
        <w:pStyle w:val="1"/>
        <w:keepNext/>
        <w:pageBreakBefore/>
        <w:spacing w:before="240" w:after="240" w:line="360" w:lineRule="auto"/>
      </w:pPr>
      <w:r>
        <w:t>1 Клиентская часть приложения</w:t>
      </w:r>
    </w:p>
    <w:p w14:paraId="33460602" w14:textId="77777777" w:rsidR="00CD2569" w:rsidRDefault="00000000">
      <w:pPr>
        <w:keepNext/>
        <w:spacing w:line="360" w:lineRule="auto"/>
        <w:ind w:firstLine="709"/>
        <w:jc w:val="both"/>
      </w:pPr>
      <w:r>
        <w:t>На скриншоте отображен графический интерфейс вкладки «Клиент». В поле URL введен адрес http://example.com/, выбран метод GET. В области ответа показан статус 200 OK, заголовки (включая Content-Type: text/html) и тело ответа с HTML-кодом страницы. Работа клиента подтверждена.</w:t>
      </w:r>
    </w:p>
    <w:p w14:paraId="206155D7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F3E59F7" wp14:editId="660E19EB">
            <wp:extent cx="5048250" cy="4133850"/>
            <wp:effectExtent l="0" t="0" r="0" b="0"/>
            <wp:docPr id="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E26" w14:textId="77777777" w:rsidR="00CD2569" w:rsidRDefault="00000000">
      <w:pPr>
        <w:spacing w:after="240" w:line="360" w:lineRule="auto"/>
        <w:jc w:val="center"/>
      </w:pPr>
      <w:r>
        <w:t>Рисунок 1 — Вкладка «Клиент» после GET-запроса на http://example.com</w:t>
      </w:r>
    </w:p>
    <w:p w14:paraId="5D8B07DC" w14:textId="77777777" w:rsidR="00CD2569" w:rsidRDefault="00000000">
      <w:pPr>
        <w:keepNext/>
        <w:spacing w:line="360" w:lineRule="auto"/>
        <w:ind w:firstLine="709"/>
        <w:jc w:val="both"/>
      </w:pPr>
      <w:r>
        <w:t xml:space="preserve">Вкладка «Клиент» с введенным URL http://localhost:8080/echo и выбранным методом POST. В поле «Тело» введена строка Hello from client!. В области ответа виден статус 200 OK, а в теле ответа отображается та же строка </w:t>
      </w:r>
      <w:r>
        <w:lastRenderedPageBreak/>
        <w:t>Hello from client!, что подтверждает успешную обработку POST-запроса эхо-сервером.</w:t>
      </w:r>
    </w:p>
    <w:p w14:paraId="39B97DE1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46052742" wp14:editId="4EBFF57A">
            <wp:extent cx="4695825" cy="4086225"/>
            <wp:effectExtent l="0" t="0" r="0" b="0"/>
            <wp:docPr id="1417081845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FD5A" w14:textId="77777777" w:rsidR="00CD2569" w:rsidRDefault="00000000">
      <w:pPr>
        <w:spacing w:after="240" w:line="360" w:lineRule="auto"/>
        <w:jc w:val="center"/>
      </w:pPr>
      <w:r>
        <w:t>Рисунок 2 — Вкладка «Клиент» после POST-запроса на /echo</w:t>
      </w:r>
    </w:p>
    <w:p w14:paraId="6BEA2CA6" w14:textId="77777777" w:rsidR="00CD2569" w:rsidRDefault="00000000">
      <w:pPr>
        <w:keepNext/>
        <w:spacing w:line="360" w:lineRule="auto"/>
        <w:ind w:firstLine="709"/>
        <w:jc w:val="both"/>
      </w:pPr>
      <w:r>
        <w:t xml:space="preserve">Вкладка «Клиент» с URL http://nonexistent-domain-xyz-12345.com/. В области ответа выделено красным сообщение об ошибке: Ошибка: ConnectionError, а ниже расшифровка Хост не найден: ... [Errno 11001] </w:t>
      </w:r>
      <w:r>
        <w:lastRenderedPageBreak/>
        <w:t>getaddrinfo failed. Это демонстрирует корректную обработку сетевых ошибок без падения программы.</w:t>
      </w:r>
    </w:p>
    <w:p w14:paraId="11BFDD09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53935BE" wp14:editId="6ECF8D7E">
            <wp:extent cx="5943600" cy="2457450"/>
            <wp:effectExtent l="0" t="0" r="0" b="0"/>
            <wp:docPr id="2074688692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5826" w14:textId="77777777" w:rsidR="00CD2569" w:rsidRDefault="00000000">
      <w:pPr>
        <w:spacing w:after="240" w:line="360" w:lineRule="auto"/>
        <w:jc w:val="center"/>
      </w:pPr>
      <w:r>
        <w:t>Рисунок 3 — Вкладка «Клиент»: обработка ошибки (неверный URL)</w:t>
      </w:r>
    </w:p>
    <w:p w14:paraId="1CC4F896" w14:textId="77777777" w:rsidR="003576A5" w:rsidRDefault="003576A5">
      <w:pPr>
        <w:pStyle w:val="1"/>
        <w:keepNext/>
        <w:spacing w:before="240" w:after="240" w:line="360" w:lineRule="auto"/>
      </w:pPr>
      <w:r>
        <w:br w:type="page"/>
      </w:r>
    </w:p>
    <w:p w14:paraId="7E354DEB" w14:textId="0D6CAA11" w:rsidR="00CD2569" w:rsidRDefault="00000000">
      <w:pPr>
        <w:pStyle w:val="1"/>
        <w:keepNext/>
        <w:spacing w:before="240" w:after="240" w:line="360" w:lineRule="auto"/>
      </w:pPr>
      <w:r>
        <w:lastRenderedPageBreak/>
        <w:t>2 Серверная часть приложения</w:t>
      </w:r>
    </w:p>
    <w:p w14:paraId="5DFB1F57" w14:textId="77777777" w:rsidR="00CD2569" w:rsidRDefault="00000000">
      <w:pPr>
        <w:keepNext/>
        <w:spacing w:line="360" w:lineRule="auto"/>
        <w:ind w:firstLine="709"/>
        <w:jc w:val="both"/>
      </w:pPr>
      <w:r>
        <w:t>Вкладка «Сервер» графического интерфейса. Поле порта заполнено значением 8080. Индикатор состояния горит зеленым цветом, рядом надпись «Запущен на порту 8080». В логе запросов появилась первая запись о запуске сервера.</w:t>
      </w:r>
    </w:p>
    <w:p w14:paraId="05EE26E6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B7401F4" wp14:editId="1C7BA5C4">
            <wp:extent cx="4381500" cy="1743075"/>
            <wp:effectExtent l="0" t="0" r="0" b="0"/>
            <wp:docPr id="105927282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450" w14:textId="77777777" w:rsidR="00CD2569" w:rsidRDefault="00000000">
      <w:pPr>
        <w:spacing w:after="240" w:line="360" w:lineRule="auto"/>
        <w:jc w:val="center"/>
      </w:pPr>
      <w:r>
        <w:t>Рисунок 4 — Вкладка «Сервер»: сервер запущен</w:t>
      </w:r>
    </w:p>
    <w:p w14:paraId="4EE761BA" w14:textId="77777777" w:rsidR="00CD2569" w:rsidRDefault="00000000">
      <w:pPr>
        <w:keepNext/>
        <w:spacing w:line="360" w:lineRule="auto"/>
        <w:ind w:firstLine="709"/>
        <w:jc w:val="both"/>
      </w:pPr>
      <w:r>
        <w:t>В командной строке выполнен запрос curl -v http://localhost:8080/. Показан процесс соединения и ответ сервера HTTP/1.1 404 Not Found (что логично для корневого пути, для которого маршрут не определен). Запись об этом запросе (GET /) фиксируется в логе сервера (см. рисунок 9).</w:t>
      </w:r>
    </w:p>
    <w:p w14:paraId="1D9CED0C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4E93058D" wp14:editId="7948D8A5">
            <wp:extent cx="5876925" cy="2809875"/>
            <wp:effectExtent l="0" t="0" r="0" b="0"/>
            <wp:docPr id="1088630973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9BFC" w14:textId="77777777" w:rsidR="00CD2569" w:rsidRDefault="00000000">
      <w:pPr>
        <w:spacing w:after="240" w:line="360" w:lineRule="auto"/>
        <w:jc w:val="center"/>
      </w:pPr>
      <w:r>
        <w:t>Рисунок 5 — Запрос curl -v http://localhost:8080/</w:t>
      </w:r>
    </w:p>
    <w:p w14:paraId="04F2D5FC" w14:textId="77777777" w:rsidR="00CD2569" w:rsidRDefault="00000000">
      <w:pPr>
        <w:keepNext/>
        <w:spacing w:line="360" w:lineRule="auto"/>
        <w:ind w:firstLine="709"/>
        <w:jc w:val="both"/>
      </w:pPr>
      <w:r>
        <w:lastRenderedPageBreak/>
        <w:t>Консольный запрос curl -X POST -d "hello" http://localhost:8080/echo. В ответ сервер вывел слово hello. Это подтверждает, что серверная часть корректно обрабатывает тело POST-запроса и возвращает его.</w:t>
      </w:r>
    </w:p>
    <w:p w14:paraId="7307EA4D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7AAC3DC1" wp14:editId="3CCA1338">
            <wp:extent cx="5943600" cy="285750"/>
            <wp:effectExtent l="0" t="0" r="0" b="0"/>
            <wp:docPr id="114250858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904D" w14:textId="77777777" w:rsidR="00CD2569" w:rsidRPr="003576A5" w:rsidRDefault="00000000">
      <w:pPr>
        <w:spacing w:after="240" w:line="360" w:lineRule="auto"/>
        <w:jc w:val="center"/>
        <w:rPr>
          <w:lang w:val="en-US"/>
        </w:rPr>
      </w:pPr>
      <w:r>
        <w:t>Рисунок</w:t>
      </w:r>
      <w:r w:rsidRPr="003576A5">
        <w:rPr>
          <w:lang w:val="en-US"/>
        </w:rPr>
        <w:t xml:space="preserve"> 6 — </w:t>
      </w:r>
      <w:r>
        <w:t>Запрос</w:t>
      </w:r>
      <w:r w:rsidRPr="003576A5">
        <w:rPr>
          <w:lang w:val="en-US"/>
        </w:rPr>
        <w:t xml:space="preserve"> curl -X POST -d "hello" http://localhost:8080/echo</w:t>
      </w:r>
    </w:p>
    <w:p w14:paraId="5710850E" w14:textId="77777777" w:rsidR="00CD2569" w:rsidRDefault="00000000">
      <w:pPr>
        <w:keepNext/>
        <w:spacing w:line="360" w:lineRule="auto"/>
        <w:ind w:firstLine="709"/>
        <w:jc w:val="both"/>
      </w:pPr>
      <w:r>
        <w:t>Команда в терминале curl -v http://localhost:8080/status/418. В ответе виден статус HTTP/1.1 418 I'm a teapot и соответствующие заголовки. Продемонстрирована работа динамического маршрута /status/{code}.</w:t>
      </w:r>
    </w:p>
    <w:p w14:paraId="2FCD54EF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F5019CC" wp14:editId="2EFA6168">
            <wp:extent cx="5943600" cy="2400300"/>
            <wp:effectExtent l="0" t="0" r="0" b="0"/>
            <wp:docPr id="618280037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F69" w14:textId="77777777" w:rsidR="00CD2569" w:rsidRDefault="00000000">
      <w:pPr>
        <w:spacing w:after="240" w:line="360" w:lineRule="auto"/>
        <w:jc w:val="center"/>
      </w:pPr>
      <w:r>
        <w:t>Рисунок 7 — Запрос curl -v http://localhost:8080/status/418</w:t>
      </w:r>
    </w:p>
    <w:p w14:paraId="0067C024" w14:textId="77777777" w:rsidR="00CD2569" w:rsidRDefault="00000000">
      <w:pPr>
        <w:keepNext/>
        <w:spacing w:line="360" w:lineRule="auto"/>
        <w:ind w:firstLine="709"/>
        <w:jc w:val="both"/>
      </w:pPr>
      <w:r>
        <w:lastRenderedPageBreak/>
        <w:t>Запрос curl -v http://localhost:8080/nonexistent. Сервер вернул HTTP/1.1 404 Not Found с телом 404 Not Found. Это проверка работы заглушки для несуществующих маршрутов.</w:t>
      </w:r>
    </w:p>
    <w:p w14:paraId="2742D542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56779265" wp14:editId="44380EB3">
            <wp:extent cx="5943600" cy="2533650"/>
            <wp:effectExtent l="0" t="0" r="0" b="0"/>
            <wp:docPr id="733008992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16F3" w14:textId="77777777" w:rsidR="00CD2569" w:rsidRDefault="00000000">
      <w:pPr>
        <w:spacing w:after="240" w:line="360" w:lineRule="auto"/>
        <w:jc w:val="center"/>
      </w:pPr>
      <w:r>
        <w:t>Рисунок 8 — Запрос curl -v http://localhost:8080/nonexistent</w:t>
      </w:r>
    </w:p>
    <w:p w14:paraId="67094590" w14:textId="77777777" w:rsidR="00CD2569" w:rsidRDefault="00000000">
      <w:pPr>
        <w:keepNext/>
        <w:spacing w:line="360" w:lineRule="auto"/>
        <w:ind w:firstLine="709"/>
        <w:jc w:val="both"/>
      </w:pPr>
      <w:r>
        <w:t>Крупный план вкладки «Сервер» (GUI). В</w:t>
      </w:r>
      <w:r w:rsidRPr="003576A5">
        <w:rPr>
          <w:lang w:val="en-US"/>
        </w:rPr>
        <w:t xml:space="preserve"> </w:t>
      </w:r>
      <w:r>
        <w:t>логе</w:t>
      </w:r>
      <w:r w:rsidRPr="003576A5">
        <w:rPr>
          <w:lang w:val="en-US"/>
        </w:rPr>
        <w:t xml:space="preserve"> </w:t>
      </w:r>
      <w:r>
        <w:t>зафиксированы</w:t>
      </w:r>
      <w:r w:rsidRPr="003576A5">
        <w:rPr>
          <w:lang w:val="en-US"/>
        </w:rPr>
        <w:t xml:space="preserve"> </w:t>
      </w:r>
      <w:r>
        <w:t>запросы</w:t>
      </w:r>
      <w:r w:rsidRPr="003576A5">
        <w:rPr>
          <w:lang w:val="en-US"/>
        </w:rPr>
        <w:t xml:space="preserve"> GET /, POST /echo, GET /status/418 </w:t>
      </w:r>
      <w:r>
        <w:t>и</w:t>
      </w:r>
      <w:r w:rsidRPr="003576A5">
        <w:rPr>
          <w:lang w:val="en-US"/>
        </w:rPr>
        <w:t xml:space="preserve"> GET /nonexistent. </w:t>
      </w:r>
      <w:r>
        <w:t>Для каждого отображается время, IP-адрес, метод и путь. Это подтверждает, что сервер принимает входящие соединения и ведет их журнал.</w:t>
      </w:r>
    </w:p>
    <w:p w14:paraId="69BE849E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598B2FC" wp14:editId="3E172BBD">
            <wp:extent cx="4448175" cy="2143125"/>
            <wp:effectExtent l="0" t="0" r="0" b="0"/>
            <wp:docPr id="783593356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A366" w14:textId="77777777" w:rsidR="00CD2569" w:rsidRDefault="00000000">
      <w:pPr>
        <w:spacing w:after="240" w:line="360" w:lineRule="auto"/>
        <w:jc w:val="center"/>
      </w:pPr>
      <w:r>
        <w:t>Рисунок 9 — Лог запросов сервера</w:t>
      </w:r>
    </w:p>
    <w:p w14:paraId="13735F84" w14:textId="77777777" w:rsidR="00CD2569" w:rsidRDefault="00000000">
      <w:pPr>
        <w:pStyle w:val="1"/>
        <w:keepNext/>
        <w:spacing w:before="240" w:after="240" w:line="360" w:lineRule="auto"/>
      </w:pPr>
      <w:r>
        <w:lastRenderedPageBreak/>
        <w:t>3 Тестирование и проверка качества кода</w:t>
      </w:r>
    </w:p>
    <w:p w14:paraId="4C240E2A" w14:textId="77777777" w:rsidR="00CD2569" w:rsidRDefault="00000000">
      <w:pPr>
        <w:keepNext/>
        <w:spacing w:line="360" w:lineRule="auto"/>
        <w:ind w:firstLine="709"/>
        <w:jc w:val="both"/>
      </w:pPr>
      <w:r>
        <w:t>Вывод команды pytest tests/ -v в терминале. Отображается список из 12 тестов (Unit и Integration), напротив каждого стоит отметка PASSED (зеленый цвет). Внизу итог: 12 passed in 0.58s. Тесты пройдены успешно.</w:t>
      </w:r>
    </w:p>
    <w:p w14:paraId="1E40387A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9F5C25C" wp14:editId="042E0EF4">
            <wp:extent cx="5943600" cy="2343150"/>
            <wp:effectExtent l="0" t="0" r="0" b="0"/>
            <wp:docPr id="94117122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6448" w14:textId="77777777" w:rsidR="00CD2569" w:rsidRDefault="00000000">
      <w:pPr>
        <w:spacing w:after="240" w:line="360" w:lineRule="auto"/>
        <w:jc w:val="center"/>
      </w:pPr>
      <w:r>
        <w:t>Рисунок 10 — Результат выполнения команды pytest tests/ -v</w:t>
      </w:r>
    </w:p>
    <w:p w14:paraId="02EAEE55" w14:textId="77777777" w:rsidR="00CD2569" w:rsidRDefault="00000000">
      <w:pPr>
        <w:keepNext/>
        <w:spacing w:line="360" w:lineRule="auto"/>
        <w:ind w:firstLine="709"/>
        <w:jc w:val="both"/>
      </w:pPr>
      <w:r>
        <w:t>Запуск линтера flake8 src/ tests/. В выводе присутствуют только мелкие предупреждения стиля (F401 'imported but unused', E501 'line too long'). Согласно ТЗ, warning’и допустимы. Критических ошибок, влияющих на работу, нет.</w:t>
      </w:r>
    </w:p>
    <w:p w14:paraId="09C5F3FF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76005DB6" wp14:editId="0717FC5E">
            <wp:extent cx="5943600" cy="1428750"/>
            <wp:effectExtent l="0" t="0" r="0" b="0"/>
            <wp:docPr id="116987999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B33" w14:textId="77777777" w:rsidR="00CD2569" w:rsidRDefault="00000000">
      <w:pPr>
        <w:spacing w:after="240" w:line="360" w:lineRule="auto"/>
        <w:jc w:val="center"/>
      </w:pPr>
      <w:r>
        <w:t>Рисунок 11 — Результат проверки кода линтером flake8 src/ tests/</w:t>
      </w:r>
    </w:p>
    <w:p w14:paraId="283BF86B" w14:textId="77777777" w:rsidR="00CD2569" w:rsidRDefault="00000000">
      <w:pPr>
        <w:keepNext/>
        <w:spacing w:line="360" w:lineRule="auto"/>
        <w:ind w:firstLine="709"/>
        <w:jc w:val="both"/>
      </w:pPr>
      <w:r>
        <w:t xml:space="preserve">Консоль, в которой запущен скрипт test_100.py. Видно, как выполняются 100 параллельных запросов к локальному серверу (Запрос 0: 200, </w:t>
      </w:r>
      <w:r>
        <w:lastRenderedPageBreak/>
        <w:t>Запрос 1: 200 ... Запрос 99: 200). В конце сообщение «Все 100 запросов завершены. GUI жив!». Демонстрация устойчивости сервера и GUI к нагрузке.</w:t>
      </w:r>
    </w:p>
    <w:p w14:paraId="1FB5F499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E394F55" wp14:editId="37A537A9">
            <wp:extent cx="5305425" cy="2466975"/>
            <wp:effectExtent l="0" t="0" r="0" b="0"/>
            <wp:docPr id="134943281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485B" w14:textId="77777777" w:rsidR="00CD2569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585528AF" wp14:editId="560696B1">
            <wp:extent cx="2867025" cy="1400175"/>
            <wp:effectExtent l="0" t="0" r="0" b="0"/>
            <wp:docPr id="1795191153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9C6F" w14:textId="77777777" w:rsidR="00CD2569" w:rsidRDefault="00000000">
      <w:pPr>
        <w:spacing w:after="240" w:line="360" w:lineRule="auto"/>
        <w:jc w:val="center"/>
      </w:pPr>
      <w:r>
        <w:t>Рисунок 12 — 100 параллельных запросов: начало (вверху) и завершение (внизу) вывода</w:t>
      </w:r>
    </w:p>
    <w:p w14:paraId="70E3D353" w14:textId="77777777" w:rsidR="003576A5" w:rsidRDefault="003576A5">
      <w:pPr>
        <w:pStyle w:val="1"/>
        <w:keepNext/>
        <w:spacing w:before="240" w:after="240" w:line="360" w:lineRule="auto"/>
      </w:pPr>
      <w:r>
        <w:br w:type="page"/>
      </w:r>
    </w:p>
    <w:p w14:paraId="3D2F0BD7" w14:textId="3E0C173A" w:rsidR="00CD2569" w:rsidRDefault="00000000">
      <w:pPr>
        <w:pStyle w:val="1"/>
        <w:keepNext/>
        <w:spacing w:before="240" w:after="240" w:line="360" w:lineRule="auto"/>
      </w:pPr>
      <w:r>
        <w:lastRenderedPageBreak/>
        <w:t>4 Архитектура приложения</w:t>
      </w:r>
    </w:p>
    <w:p w14:paraId="50E615D0" w14:textId="77777777" w:rsidR="00CD2569" w:rsidRDefault="00000000">
      <w:pPr>
        <w:spacing w:line="360" w:lineRule="auto"/>
        <w:ind w:firstLine="709"/>
        <w:jc w:val="both"/>
      </w:pPr>
      <w:r>
        <w:t>UML-диаграмма классов, отображающая архитектуру проекта. Показаны</w:t>
      </w:r>
      <w:r w:rsidRPr="003576A5">
        <w:rPr>
          <w:lang w:val="en-US"/>
        </w:rPr>
        <w:t xml:space="preserve"> </w:t>
      </w:r>
      <w:r>
        <w:t>связи</w:t>
      </w:r>
      <w:r w:rsidRPr="003576A5">
        <w:rPr>
          <w:lang w:val="en-US"/>
        </w:rPr>
        <w:t xml:space="preserve"> </w:t>
      </w:r>
      <w:r>
        <w:t>между</w:t>
      </w:r>
      <w:r w:rsidRPr="003576A5">
        <w:rPr>
          <w:lang w:val="en-US"/>
        </w:rPr>
        <w:t xml:space="preserve"> </w:t>
      </w:r>
      <w:r>
        <w:t>классами</w:t>
      </w:r>
      <w:r w:rsidRPr="003576A5">
        <w:rPr>
          <w:lang w:val="en-US"/>
        </w:rPr>
        <w:t xml:space="preserve"> Url, Request, Response, Parser, Serializer, SocketWrapper, HttpClient, HttpServer </w:t>
      </w:r>
      <w:r>
        <w:t>и</w:t>
      </w:r>
      <w:r w:rsidRPr="003576A5">
        <w:rPr>
          <w:lang w:val="en-US"/>
        </w:rPr>
        <w:t xml:space="preserve"> App. </w:t>
      </w:r>
      <w:r>
        <w:t>Диаграмма демонстрирует использование ООП и разделение ответственности между слоями.</w:t>
      </w:r>
    </w:p>
    <w:p w14:paraId="136967C7" w14:textId="603640BF" w:rsidR="00CD2569" w:rsidRDefault="003576A5">
      <w:pPr>
        <w:spacing w:after="240" w:line="360" w:lineRule="auto"/>
        <w:jc w:val="center"/>
      </w:pPr>
      <w:r w:rsidRPr="003576A5">
        <w:drawing>
          <wp:inline distT="0" distB="0" distL="0" distR="0" wp14:anchorId="1C5EC07F" wp14:editId="1BCC3569">
            <wp:extent cx="5940425" cy="3617595"/>
            <wp:effectExtent l="0" t="0" r="3175" b="1905"/>
            <wp:docPr id="98175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2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13 — Диаграмма классов (PlantUML)</w:t>
      </w:r>
    </w:p>
    <w:p w14:paraId="4DBEFD82" w14:textId="77777777" w:rsidR="00CD2569" w:rsidRDefault="00000000">
      <w:pPr>
        <w:pStyle w:val="1"/>
        <w:keepNext/>
        <w:pageBreakBefore/>
        <w:spacing w:before="240" w:after="240" w:line="360" w:lineRule="auto"/>
      </w:pPr>
      <w:r>
        <w:lastRenderedPageBreak/>
        <w:t>Ответы на контрольные вопросы</w:t>
      </w:r>
    </w:p>
    <w:p w14:paraId="606F9908" w14:textId="472DB0B9" w:rsidR="00350699" w:rsidRDefault="00350699" w:rsidP="00350699">
      <w:pPr>
        <w:spacing w:line="360" w:lineRule="auto"/>
        <w:ind w:firstLine="709"/>
        <w:jc w:val="both"/>
      </w:pPr>
      <w:r>
        <w:t>7.1. Про HTTP</w:t>
      </w:r>
    </w:p>
    <w:p w14:paraId="344EAC03" w14:textId="77777777" w:rsidR="00350699" w:rsidRDefault="00350699" w:rsidP="00350699">
      <w:pPr>
        <w:spacing w:line="360" w:lineRule="auto"/>
        <w:ind w:firstLine="709"/>
        <w:jc w:val="both"/>
      </w:pPr>
      <w:r>
        <w:t>1. Чем HTTP/1.0 отличается от HTTP/1.1? Почему Host обязателен?</w:t>
      </w:r>
    </w:p>
    <w:p w14:paraId="4929BC57" w14:textId="77777777" w:rsidR="00350699" w:rsidRDefault="00350699" w:rsidP="00350699">
      <w:pPr>
        <w:spacing w:line="360" w:lineRule="auto"/>
        <w:ind w:firstLine="709"/>
        <w:jc w:val="both"/>
      </w:pPr>
      <w:r>
        <w:t>В 1.0 соединение закрывалось после каждого запроса, и один сервер мог хостить только один сайт на IP. В 1.1 ввели keep-alive (соединение остается открытым) и обязательный заголовок Host. Без него сервер не поймет, к какому сайту обращаются (виртуальный хостинг).</w:t>
      </w:r>
    </w:p>
    <w:p w14:paraId="612B39DC" w14:textId="77777777" w:rsidR="00350699" w:rsidRDefault="00350699" w:rsidP="00350699">
      <w:pPr>
        <w:spacing w:line="360" w:lineRule="auto"/>
        <w:ind w:firstLine="709"/>
        <w:jc w:val="both"/>
      </w:pPr>
    </w:p>
    <w:p w14:paraId="5257881C" w14:textId="77777777" w:rsidR="00350699" w:rsidRDefault="00350699" w:rsidP="00350699">
      <w:pPr>
        <w:spacing w:line="360" w:lineRule="auto"/>
        <w:ind w:firstLine="709"/>
        <w:jc w:val="both"/>
      </w:pPr>
      <w:r>
        <w:t>2. Что такое Content-Length? Что делать, если его нет?</w:t>
      </w:r>
    </w:p>
    <w:p w14:paraId="030D7630" w14:textId="77777777" w:rsidR="00350699" w:rsidRDefault="00350699" w:rsidP="00350699">
      <w:pPr>
        <w:spacing w:line="360" w:lineRule="auto"/>
        <w:ind w:firstLine="709"/>
        <w:jc w:val="both"/>
      </w:pPr>
      <w:r>
        <w:t>Это размер тела в байтах. Если его нет, но есть Transfer-Encoding: chunked — читаем кусками (чанками). Если нет ни того, ни другого — читаем до закрытия соединения сервером.</w:t>
      </w:r>
    </w:p>
    <w:p w14:paraId="367BC503" w14:textId="77777777" w:rsidR="00350699" w:rsidRDefault="00350699" w:rsidP="00350699">
      <w:pPr>
        <w:spacing w:line="360" w:lineRule="auto"/>
        <w:ind w:firstLine="709"/>
        <w:jc w:val="both"/>
      </w:pPr>
    </w:p>
    <w:p w14:paraId="4541D910" w14:textId="77777777" w:rsidR="00350699" w:rsidRPr="00350699" w:rsidRDefault="00350699" w:rsidP="00350699">
      <w:pPr>
        <w:spacing w:line="360" w:lineRule="auto"/>
        <w:ind w:firstLine="709"/>
        <w:jc w:val="both"/>
        <w:rPr>
          <w:lang w:val="en-US"/>
        </w:rPr>
      </w:pPr>
      <w:r w:rsidRPr="00350699">
        <w:rPr>
          <w:lang w:val="en-US"/>
        </w:rPr>
        <w:t xml:space="preserve">3. </w:t>
      </w:r>
      <w:r>
        <w:t>Как</w:t>
      </w:r>
      <w:r w:rsidRPr="00350699">
        <w:rPr>
          <w:lang w:val="en-US"/>
        </w:rPr>
        <w:t xml:space="preserve"> </w:t>
      </w:r>
      <w:r>
        <w:t>работает</w:t>
      </w:r>
      <w:r w:rsidRPr="00350699">
        <w:rPr>
          <w:lang w:val="en-US"/>
        </w:rPr>
        <w:t xml:space="preserve"> Transfer-Encoding: chunked?</w:t>
      </w:r>
    </w:p>
    <w:p w14:paraId="0A31048C" w14:textId="77777777" w:rsidR="00350699" w:rsidRDefault="00350699" w:rsidP="00350699">
      <w:pPr>
        <w:spacing w:line="360" w:lineRule="auto"/>
        <w:ind w:firstLine="709"/>
        <w:jc w:val="both"/>
      </w:pPr>
      <w:r>
        <w:t>Тело передается кусками. Каждый кусок начинается со строки с размером этого куска в шестнадцатеричном формате, затем идут данные и \r\n. Заканчивается всё чанком размером 0.</w:t>
      </w:r>
    </w:p>
    <w:p w14:paraId="15881826" w14:textId="77777777" w:rsidR="00350699" w:rsidRDefault="00350699" w:rsidP="00350699">
      <w:pPr>
        <w:spacing w:line="360" w:lineRule="auto"/>
        <w:ind w:firstLine="709"/>
        <w:jc w:val="both"/>
      </w:pPr>
    </w:p>
    <w:p w14:paraId="21132081" w14:textId="77777777" w:rsidR="00350699" w:rsidRDefault="00350699" w:rsidP="00350699">
      <w:pPr>
        <w:spacing w:line="360" w:lineRule="auto"/>
        <w:ind w:firstLine="709"/>
        <w:jc w:val="both"/>
      </w:pPr>
      <w:r>
        <w:t>4. Чем GET и POST отличаются на уровне протокола?</w:t>
      </w:r>
    </w:p>
    <w:p w14:paraId="75D2BF44" w14:textId="77777777" w:rsidR="00350699" w:rsidRDefault="00350699" w:rsidP="00350699">
      <w:pPr>
        <w:spacing w:line="360" w:lineRule="auto"/>
        <w:ind w:firstLine="709"/>
        <w:jc w:val="both"/>
      </w:pPr>
      <w:r>
        <w:t>На уровне синтаксиса — у POST есть тело (и заголовки Content-Length/Content-Type), у GET обычно нет. Семантически: GET — идемпотентный (безопасный, только чтение), POST — изменяет состояние на сервере.</w:t>
      </w:r>
    </w:p>
    <w:p w14:paraId="31007BB4" w14:textId="77777777" w:rsidR="00350699" w:rsidRDefault="00350699" w:rsidP="00350699">
      <w:pPr>
        <w:spacing w:line="360" w:lineRule="auto"/>
        <w:ind w:firstLine="709"/>
        <w:jc w:val="both"/>
      </w:pPr>
    </w:p>
    <w:p w14:paraId="7A9686B9" w14:textId="77777777" w:rsidR="00350699" w:rsidRDefault="00350699" w:rsidP="00350699">
      <w:pPr>
        <w:spacing w:line="360" w:lineRule="auto"/>
        <w:ind w:firstLine="709"/>
        <w:jc w:val="both"/>
      </w:pPr>
      <w:r>
        <w:t>5. Что такое keep-alive? Как сервер понимает, что соединение можно закрыть?</w:t>
      </w:r>
    </w:p>
    <w:p w14:paraId="7BBB5B58" w14:textId="77777777" w:rsidR="00350699" w:rsidRDefault="00350699" w:rsidP="00350699">
      <w:pPr>
        <w:spacing w:line="360" w:lineRule="auto"/>
        <w:ind w:firstLine="709"/>
        <w:jc w:val="both"/>
      </w:pPr>
      <w:r>
        <w:t>Это механизм повторного использования одного TCP-соединения для нескольких запросов. Сервер закрывает соединение, если клиент прислал Connection: close, если сработал таймаут бездействия, или если произошла ошибка.</w:t>
      </w:r>
    </w:p>
    <w:p w14:paraId="5DAC2DC9" w14:textId="77777777" w:rsidR="00350699" w:rsidRDefault="00350699" w:rsidP="00350699">
      <w:pPr>
        <w:spacing w:line="360" w:lineRule="auto"/>
        <w:ind w:firstLine="709"/>
        <w:jc w:val="both"/>
      </w:pPr>
    </w:p>
    <w:p w14:paraId="31656ABC" w14:textId="77777777" w:rsidR="00350699" w:rsidRDefault="00350699" w:rsidP="00350699">
      <w:pPr>
        <w:spacing w:line="360" w:lineRule="auto"/>
        <w:ind w:firstLine="709"/>
        <w:jc w:val="both"/>
      </w:pPr>
      <w:r>
        <w:t>6. 301 vs 302 vs 307 — как клиент должен реагировать?</w:t>
      </w:r>
    </w:p>
    <w:p w14:paraId="1ABC8BA9" w14:textId="77777777" w:rsidR="00350699" w:rsidRDefault="00350699" w:rsidP="00350699">
      <w:pPr>
        <w:spacing w:line="360" w:lineRule="auto"/>
        <w:ind w:firstLine="709"/>
        <w:jc w:val="both"/>
      </w:pPr>
      <w:r>
        <w:t>301 и 302 — постоянный и временный редирект, но клиенты могут менять метод POST на GET. 307 — временный редирект, который запрещает менять метод (POST останется POST).</w:t>
      </w:r>
    </w:p>
    <w:p w14:paraId="4E46924F" w14:textId="77777777" w:rsidR="00350699" w:rsidRDefault="00350699" w:rsidP="00350699">
      <w:pPr>
        <w:spacing w:line="360" w:lineRule="auto"/>
        <w:ind w:firstLine="709"/>
        <w:jc w:val="both"/>
      </w:pPr>
    </w:p>
    <w:p w14:paraId="0467B838" w14:textId="77777777" w:rsidR="00350699" w:rsidRDefault="00350699" w:rsidP="00350699">
      <w:pPr>
        <w:spacing w:line="360" w:lineRule="auto"/>
        <w:ind w:firstLine="709"/>
        <w:jc w:val="both"/>
      </w:pPr>
      <w:r>
        <w:t>7. Почему HEAD — не «GET без тела»?</w:t>
      </w:r>
    </w:p>
    <w:p w14:paraId="1A12F5D1" w14:textId="77777777" w:rsidR="00350699" w:rsidRDefault="00350699" w:rsidP="00350699">
      <w:pPr>
        <w:spacing w:line="360" w:lineRule="auto"/>
        <w:ind w:firstLine="709"/>
        <w:jc w:val="both"/>
      </w:pPr>
      <w:r>
        <w:t>HEAD запрашивает только заголовки ответа, чтобы узнать метаданные (размер, тип, дату изменения) без скачивания самого файла. Сервер должен вернуть те же заголовки, что и GET, но без тела.</w:t>
      </w:r>
    </w:p>
    <w:p w14:paraId="646D129D" w14:textId="77777777" w:rsidR="00350699" w:rsidRDefault="00350699" w:rsidP="00350699">
      <w:pPr>
        <w:spacing w:line="360" w:lineRule="auto"/>
        <w:ind w:firstLine="709"/>
        <w:jc w:val="both"/>
      </w:pPr>
    </w:p>
    <w:p w14:paraId="476FFA02" w14:textId="77777777" w:rsidR="00350699" w:rsidRDefault="00350699" w:rsidP="00350699">
      <w:pPr>
        <w:spacing w:line="360" w:lineRule="auto"/>
        <w:ind w:firstLine="709"/>
        <w:jc w:val="both"/>
      </w:pPr>
      <w:r>
        <w:t>8. Что такое Content-Type и зачем charset?</w:t>
      </w:r>
    </w:p>
    <w:p w14:paraId="2DD70AED" w14:textId="77777777" w:rsidR="00350699" w:rsidRDefault="00350699" w:rsidP="00350699">
      <w:pPr>
        <w:spacing w:line="360" w:lineRule="auto"/>
        <w:ind w:firstLine="709"/>
        <w:jc w:val="both"/>
      </w:pPr>
      <w:r>
        <w:t>Content-Type указывает MIME-тип данных (например, text/html, application/json). charset указывает кодировку (например, utf-8), чтобы клиент правильно декодировал байты в текст.</w:t>
      </w:r>
    </w:p>
    <w:p w14:paraId="2DCAE4AA" w14:textId="77777777" w:rsidR="00350699" w:rsidRDefault="00350699" w:rsidP="00350699">
      <w:pPr>
        <w:spacing w:line="360" w:lineRule="auto"/>
        <w:ind w:firstLine="709"/>
        <w:jc w:val="both"/>
      </w:pPr>
    </w:p>
    <w:p w14:paraId="5BB31AEF" w14:textId="46538E47" w:rsidR="00350699" w:rsidRDefault="00350699" w:rsidP="00350699">
      <w:pPr>
        <w:spacing w:line="360" w:lineRule="auto"/>
        <w:ind w:firstLine="709"/>
        <w:jc w:val="both"/>
      </w:pPr>
      <w:r>
        <w:t>7.2. Про сокеты</w:t>
      </w:r>
    </w:p>
    <w:p w14:paraId="011D201D" w14:textId="77777777" w:rsidR="00350699" w:rsidRDefault="00350699" w:rsidP="00350699">
      <w:pPr>
        <w:spacing w:line="360" w:lineRule="auto"/>
        <w:ind w:firstLine="709"/>
        <w:jc w:val="both"/>
      </w:pPr>
      <w:r>
        <w:t>9. Что делает listen? Что такое backlog?</w:t>
      </w:r>
    </w:p>
    <w:p w14:paraId="5565B17B" w14:textId="77777777" w:rsidR="00350699" w:rsidRDefault="00350699" w:rsidP="00350699">
      <w:pPr>
        <w:spacing w:line="360" w:lineRule="auto"/>
        <w:ind w:firstLine="709"/>
        <w:jc w:val="both"/>
      </w:pPr>
      <w:r>
        <w:t>listen() переводит сокет в режим ожидания входящих подключений. backlog — максимальный размер очереди подключений, которые еще не приняты accept().</w:t>
      </w:r>
    </w:p>
    <w:p w14:paraId="39569753" w14:textId="77777777" w:rsidR="00350699" w:rsidRDefault="00350699" w:rsidP="00350699">
      <w:pPr>
        <w:spacing w:line="360" w:lineRule="auto"/>
        <w:ind w:firstLine="709"/>
        <w:jc w:val="both"/>
      </w:pPr>
    </w:p>
    <w:p w14:paraId="49F80FB6" w14:textId="77777777" w:rsidR="00350699" w:rsidRDefault="00350699" w:rsidP="00350699">
      <w:pPr>
        <w:spacing w:line="360" w:lineRule="auto"/>
        <w:ind w:firstLine="709"/>
        <w:jc w:val="both"/>
      </w:pPr>
      <w:r>
        <w:t>10. Чем accept отличается от connect?</w:t>
      </w:r>
    </w:p>
    <w:p w14:paraId="4C7F9AAC" w14:textId="77777777" w:rsidR="00350699" w:rsidRDefault="00350699" w:rsidP="00350699">
      <w:pPr>
        <w:spacing w:line="360" w:lineRule="auto"/>
        <w:ind w:firstLine="709"/>
        <w:jc w:val="both"/>
      </w:pPr>
      <w:r>
        <w:t>connect() вызывается клиентом (я хочу подключиться к серверу). accept() вызывается сервером (я принимаю входящее подключение и создаю новый сокет для общения с этим клиентом).</w:t>
      </w:r>
    </w:p>
    <w:p w14:paraId="565DA55B" w14:textId="77777777" w:rsidR="00350699" w:rsidRDefault="00350699" w:rsidP="00350699">
      <w:pPr>
        <w:spacing w:line="360" w:lineRule="auto"/>
        <w:ind w:firstLine="709"/>
        <w:jc w:val="both"/>
      </w:pPr>
    </w:p>
    <w:p w14:paraId="619D6AF9" w14:textId="77777777" w:rsidR="00350699" w:rsidRDefault="00350699" w:rsidP="00350699">
      <w:pPr>
        <w:spacing w:line="360" w:lineRule="auto"/>
        <w:ind w:firstLine="709"/>
        <w:jc w:val="both"/>
      </w:pPr>
      <w:r>
        <w:t>11. Почему recv может вернуть меньше байт? Как правильно читать HTTP-ответ?</w:t>
      </w:r>
    </w:p>
    <w:p w14:paraId="6F1DC745" w14:textId="77777777" w:rsidR="00350699" w:rsidRDefault="00350699" w:rsidP="00350699">
      <w:pPr>
        <w:spacing w:line="360" w:lineRule="auto"/>
        <w:ind w:firstLine="709"/>
        <w:jc w:val="both"/>
      </w:pPr>
      <w:r>
        <w:lastRenderedPageBreak/>
        <w:t>recv() возвращает то, что уже пришло в буфер (данные могут идти пакетами). HTTP-ответ читается в два этапа: сначала заголовки до \r\n\r\n, потом тело ровно Content-Length байт (или до закрытия соединения).</w:t>
      </w:r>
    </w:p>
    <w:p w14:paraId="647282B9" w14:textId="77777777" w:rsidR="00350699" w:rsidRDefault="00350699" w:rsidP="00350699">
      <w:pPr>
        <w:spacing w:line="360" w:lineRule="auto"/>
        <w:ind w:firstLine="709"/>
        <w:jc w:val="both"/>
      </w:pPr>
    </w:p>
    <w:p w14:paraId="180DD956" w14:textId="77777777" w:rsidR="00350699" w:rsidRDefault="00350699" w:rsidP="00350699">
      <w:pPr>
        <w:spacing w:line="360" w:lineRule="auto"/>
        <w:ind w:firstLine="709"/>
        <w:jc w:val="both"/>
      </w:pPr>
      <w:r>
        <w:t>12. Что такое SIGPIPE в Python? Как его избежать?</w:t>
      </w:r>
    </w:p>
    <w:p w14:paraId="665781D2" w14:textId="77777777" w:rsidR="00350699" w:rsidRDefault="00350699" w:rsidP="00350699">
      <w:pPr>
        <w:spacing w:line="360" w:lineRule="auto"/>
        <w:ind w:firstLine="709"/>
        <w:jc w:val="both"/>
      </w:pPr>
      <w:r>
        <w:t>Это сигнал, который возникает при попытке записи в закрытый сокет. В Python он обычно превращается в исключение BrokenPipeError. Избежать — использовать try/except вокруг sendall или игнорировать сигнал через signal.signal(signal.SIGPIPE, signal.SIG_IGN).</w:t>
      </w:r>
    </w:p>
    <w:p w14:paraId="461C3D5D" w14:textId="77777777" w:rsidR="00350699" w:rsidRDefault="00350699" w:rsidP="00350699">
      <w:pPr>
        <w:spacing w:line="360" w:lineRule="auto"/>
        <w:ind w:firstLine="709"/>
        <w:jc w:val="both"/>
      </w:pPr>
    </w:p>
    <w:p w14:paraId="446AFE17" w14:textId="77777777" w:rsidR="00350699" w:rsidRDefault="00350699" w:rsidP="00350699">
      <w:pPr>
        <w:spacing w:line="360" w:lineRule="auto"/>
        <w:ind w:firstLine="709"/>
        <w:jc w:val="both"/>
      </w:pPr>
      <w:r>
        <w:t>13. Чем close отличается от shutdown?</w:t>
      </w:r>
    </w:p>
    <w:p w14:paraId="57A28202" w14:textId="77777777" w:rsidR="00350699" w:rsidRDefault="00350699" w:rsidP="00350699">
      <w:pPr>
        <w:spacing w:line="360" w:lineRule="auto"/>
        <w:ind w:firstLine="709"/>
        <w:jc w:val="both"/>
      </w:pPr>
      <w:r>
        <w:t>close() закрывает сокет и освобождает дескриптор. shutdown() закрывает только одну сторону соединения (например, только на чтение или только на запись), позволяя другой стороне дочитать данные.</w:t>
      </w:r>
    </w:p>
    <w:p w14:paraId="106275C6" w14:textId="77777777" w:rsidR="00350699" w:rsidRDefault="00350699" w:rsidP="00350699">
      <w:pPr>
        <w:spacing w:line="360" w:lineRule="auto"/>
        <w:ind w:firstLine="709"/>
        <w:jc w:val="both"/>
      </w:pPr>
    </w:p>
    <w:p w14:paraId="2C4CE7C0" w14:textId="77777777" w:rsidR="00350699" w:rsidRDefault="00350699" w:rsidP="00350699">
      <w:pPr>
        <w:spacing w:line="360" w:lineRule="auto"/>
        <w:ind w:firstLine="709"/>
        <w:jc w:val="both"/>
      </w:pPr>
      <w:r>
        <w:t>14. Что такое SO_REUSEADDR? Зачем нужен?</w:t>
      </w:r>
    </w:p>
    <w:p w14:paraId="1D637AC8" w14:textId="77777777" w:rsidR="00350699" w:rsidRDefault="00350699" w:rsidP="00350699">
      <w:pPr>
        <w:spacing w:line="360" w:lineRule="auto"/>
        <w:ind w:firstLine="709"/>
        <w:jc w:val="both"/>
      </w:pPr>
      <w:r>
        <w:t>Позволяет переиспользовать локальный адрес (порт), который находится в состоянии TIME_WAIT. Нужен, чтобы после остановки сервера можно было сразу запустить его снова на том же порту без ошибки «Address already in use».</w:t>
      </w:r>
    </w:p>
    <w:p w14:paraId="0C6A0FD2" w14:textId="77777777" w:rsidR="00350699" w:rsidRDefault="00350699" w:rsidP="00350699">
      <w:pPr>
        <w:spacing w:line="360" w:lineRule="auto"/>
        <w:ind w:firstLine="709"/>
        <w:jc w:val="both"/>
      </w:pPr>
    </w:p>
    <w:p w14:paraId="5BED9180" w14:textId="6C2CD4E8" w:rsidR="00350699" w:rsidRDefault="00350699" w:rsidP="00350699">
      <w:pPr>
        <w:spacing w:line="360" w:lineRule="auto"/>
        <w:ind w:firstLine="709"/>
        <w:jc w:val="both"/>
      </w:pPr>
      <w:r>
        <w:t>7.3. Про Python и ООП</w:t>
      </w:r>
    </w:p>
    <w:p w14:paraId="43F3CDC4" w14:textId="77777777" w:rsidR="00350699" w:rsidRDefault="00350699" w:rsidP="00350699">
      <w:pPr>
        <w:spacing w:line="360" w:lineRule="auto"/>
        <w:ind w:firstLine="709"/>
        <w:jc w:val="both"/>
      </w:pPr>
      <w:r>
        <w:t>15. Почему Socket — контекстный менеджер? Что произойдет без exit?</w:t>
      </w:r>
    </w:p>
    <w:p w14:paraId="7B29B21D" w14:textId="77777777" w:rsidR="00350699" w:rsidRDefault="00350699" w:rsidP="00350699">
      <w:pPr>
        <w:spacing w:line="360" w:lineRule="auto"/>
        <w:ind w:firstLine="709"/>
        <w:jc w:val="both"/>
      </w:pPr>
      <w:r>
        <w:t>Контекстный менеджер гарантирует закрытие сокета даже при ошибке. Без __exit__ (или без close()) сокет останется открытым до сборки мусора, что приведет к утечке ресурсов и портов.</w:t>
      </w:r>
    </w:p>
    <w:p w14:paraId="09A3018B" w14:textId="77777777" w:rsidR="00350699" w:rsidRDefault="00350699" w:rsidP="00350699">
      <w:pPr>
        <w:spacing w:line="360" w:lineRule="auto"/>
        <w:ind w:firstLine="709"/>
        <w:jc w:val="both"/>
      </w:pPr>
    </w:p>
    <w:p w14:paraId="4D7EE07A" w14:textId="77777777" w:rsidR="00350699" w:rsidRDefault="00350699" w:rsidP="00350699">
      <w:pPr>
        <w:spacing w:line="360" w:lineRule="auto"/>
        <w:ind w:firstLine="709"/>
        <w:jc w:val="both"/>
      </w:pPr>
      <w:r>
        <w:t>16. Почему Router хранит Callable, а не строку с именем функции?</w:t>
      </w:r>
    </w:p>
    <w:p w14:paraId="17767DE4" w14:textId="77777777" w:rsidR="00350699" w:rsidRDefault="00350699" w:rsidP="00350699">
      <w:pPr>
        <w:spacing w:line="360" w:lineRule="auto"/>
        <w:ind w:firstLine="709"/>
        <w:jc w:val="both"/>
      </w:pPr>
      <w:r>
        <w:t xml:space="preserve">Хранить Callable (ссылку на функцию) быстрее и безопаснее, чем строку, которую потом нужно искать через globals() или getattr(). Это </w:t>
      </w:r>
      <w:r>
        <w:lastRenderedPageBreak/>
        <w:t>позволяет избежать ошибок и уязвимостей (например, инъекций имен функций).</w:t>
      </w:r>
    </w:p>
    <w:p w14:paraId="37C857F0" w14:textId="77777777" w:rsidR="00350699" w:rsidRDefault="00350699" w:rsidP="00350699">
      <w:pPr>
        <w:spacing w:line="360" w:lineRule="auto"/>
        <w:ind w:firstLine="709"/>
        <w:jc w:val="both"/>
      </w:pPr>
    </w:p>
    <w:p w14:paraId="1BE2704D" w14:textId="77777777" w:rsidR="00350699" w:rsidRDefault="00350699" w:rsidP="00350699">
      <w:pPr>
        <w:spacing w:line="360" w:lineRule="auto"/>
        <w:ind w:firstLine="709"/>
        <w:jc w:val="both"/>
      </w:pPr>
      <w:r>
        <w:t>17. Как вы обрабатываете исключения в exit?</w:t>
      </w:r>
    </w:p>
    <w:p w14:paraId="58FAF2D8" w14:textId="77777777" w:rsidR="00350699" w:rsidRDefault="00350699" w:rsidP="00350699">
      <w:pPr>
        <w:spacing w:line="360" w:lineRule="auto"/>
        <w:ind w:firstLine="709"/>
        <w:jc w:val="both"/>
      </w:pPr>
      <w:r>
        <w:t>В __exit__ мы не подавляем исключения (возвращаем False), но обязательно вызываем self.close() в блоке finally, чтобы закрыть сокет, даже если внутри with произошла ошибка.</w:t>
      </w:r>
    </w:p>
    <w:p w14:paraId="2E431D24" w14:textId="77777777" w:rsidR="00350699" w:rsidRDefault="00350699" w:rsidP="00350699">
      <w:pPr>
        <w:spacing w:line="360" w:lineRule="auto"/>
        <w:ind w:firstLine="709"/>
        <w:jc w:val="both"/>
      </w:pPr>
    </w:p>
    <w:p w14:paraId="5FC1AB4B" w14:textId="77777777" w:rsidR="00350699" w:rsidRDefault="00350699" w:rsidP="00350699">
      <w:pPr>
        <w:spacing w:line="360" w:lineRule="auto"/>
        <w:ind w:firstLine="709"/>
        <w:jc w:val="both"/>
      </w:pPr>
      <w:r w:rsidRPr="00350699">
        <w:rPr>
          <w:lang w:val="en-US"/>
        </w:rPr>
        <w:t xml:space="preserve">18. </w:t>
      </w:r>
      <w:r>
        <w:t>Почему</w:t>
      </w:r>
      <w:r w:rsidRPr="00350699">
        <w:rPr>
          <w:lang w:val="en-US"/>
        </w:rPr>
        <w:t xml:space="preserve"> Request </w:t>
      </w:r>
      <w:r>
        <w:t>и</w:t>
      </w:r>
      <w:r w:rsidRPr="00350699">
        <w:rPr>
          <w:lang w:val="en-US"/>
        </w:rPr>
        <w:t xml:space="preserve"> Response — dataclass? </w:t>
      </w:r>
      <w:r>
        <w:t>Что это дает?</w:t>
      </w:r>
    </w:p>
    <w:p w14:paraId="23D54573" w14:textId="77777777" w:rsidR="00350699" w:rsidRDefault="00350699" w:rsidP="00350699">
      <w:pPr>
        <w:spacing w:line="360" w:lineRule="auto"/>
        <w:ind w:firstLine="709"/>
        <w:jc w:val="both"/>
      </w:pPr>
      <w:r>
        <w:t>Автоматически генерирует __init__, __repr__ и __eq__, уменьшая количество шаблонного кода. Удобно для хранения данных и сравнения объектов (например, в тестах).</w:t>
      </w:r>
    </w:p>
    <w:p w14:paraId="47D60127" w14:textId="77777777" w:rsidR="00350699" w:rsidRDefault="00350699" w:rsidP="00350699">
      <w:pPr>
        <w:spacing w:line="360" w:lineRule="auto"/>
        <w:ind w:firstLine="709"/>
        <w:jc w:val="both"/>
      </w:pPr>
    </w:p>
    <w:p w14:paraId="77F70DBB" w14:textId="77777777" w:rsidR="00350699" w:rsidRDefault="00350699" w:rsidP="00350699">
      <w:pPr>
        <w:spacing w:line="360" w:lineRule="auto"/>
        <w:ind w:firstLine="709"/>
        <w:jc w:val="both"/>
      </w:pPr>
      <w:r>
        <w:t>19. Где в вашем коде isinstance? Можно ли его избежать?</w:t>
      </w:r>
    </w:p>
    <w:p w14:paraId="5BD6B398" w14:textId="77777777" w:rsidR="00350699" w:rsidRDefault="00350699" w:rsidP="00350699">
      <w:pPr>
        <w:spacing w:line="360" w:lineRule="auto"/>
        <w:ind w:firstLine="709"/>
        <w:jc w:val="both"/>
      </w:pPr>
      <w:r>
        <w:t>В Request и Response в __post_init__ (проверка типов). В SocketWrapper — нет. Можно избежать, используя type hints и валидацию (например, Pydantic), но для учебного проекта isinstance — это нормально.</w:t>
      </w:r>
    </w:p>
    <w:p w14:paraId="56B4C760" w14:textId="77777777" w:rsidR="00350699" w:rsidRDefault="00350699" w:rsidP="00350699">
      <w:pPr>
        <w:spacing w:line="360" w:lineRule="auto"/>
        <w:ind w:firstLine="709"/>
        <w:jc w:val="both"/>
      </w:pPr>
    </w:p>
    <w:p w14:paraId="7051A30F" w14:textId="77777777" w:rsidR="00350699" w:rsidRDefault="00350699" w:rsidP="00350699">
      <w:pPr>
        <w:spacing w:line="360" w:lineRule="auto"/>
        <w:ind w:firstLine="709"/>
        <w:jc w:val="both"/>
      </w:pPr>
      <w:r>
        <w:t>20. Почему многопоточный сервер требует threading.Lock для логов?</w:t>
      </w:r>
    </w:p>
    <w:p w14:paraId="06E979F4" w14:textId="77777777" w:rsidR="00350699" w:rsidRDefault="00350699" w:rsidP="00350699">
      <w:pPr>
        <w:spacing w:line="360" w:lineRule="auto"/>
        <w:ind w:firstLine="709"/>
        <w:jc w:val="both"/>
      </w:pPr>
      <w:r>
        <w:t>Если два потока одновременно пишут в лог, их сообщения могут перемешаться (race condition). Lock гарантирует, что только один поток пишет в лог в данный момент.</w:t>
      </w:r>
    </w:p>
    <w:p w14:paraId="45F830B9" w14:textId="77777777" w:rsidR="00350699" w:rsidRDefault="00350699" w:rsidP="00350699">
      <w:pPr>
        <w:spacing w:line="360" w:lineRule="auto"/>
        <w:ind w:firstLine="709"/>
        <w:jc w:val="both"/>
      </w:pPr>
    </w:p>
    <w:p w14:paraId="5D72140E" w14:textId="371A19C4" w:rsidR="00350699" w:rsidRDefault="00350699" w:rsidP="00350699">
      <w:pPr>
        <w:spacing w:line="360" w:lineRule="auto"/>
        <w:ind w:firstLine="709"/>
        <w:jc w:val="both"/>
      </w:pPr>
      <w:r>
        <w:t>7.4. Про GUI и многопоточность</w:t>
      </w:r>
    </w:p>
    <w:p w14:paraId="7C7837AC" w14:textId="77777777" w:rsidR="00350699" w:rsidRDefault="00350699" w:rsidP="00350699">
      <w:pPr>
        <w:spacing w:line="360" w:lineRule="auto"/>
        <w:ind w:firstLine="709"/>
        <w:jc w:val="both"/>
      </w:pPr>
      <w:r>
        <w:t>21. Почему нельзя обновлять GUI из фонового потока в tkinter?</w:t>
      </w:r>
    </w:p>
    <w:p w14:paraId="2AFCB27A" w14:textId="77777777" w:rsidR="00350699" w:rsidRDefault="00350699" w:rsidP="00350699">
      <w:pPr>
        <w:spacing w:line="360" w:lineRule="auto"/>
        <w:ind w:firstLine="709"/>
        <w:jc w:val="both"/>
      </w:pPr>
      <w:r>
        <w:t>Tkinter не является потокобезопасным. Обновление виджетов из другого потока может привести к зависанию или падению программы (ошибки сегментации).</w:t>
      </w:r>
    </w:p>
    <w:p w14:paraId="3B57C8DD" w14:textId="77777777" w:rsidR="00350699" w:rsidRDefault="00350699" w:rsidP="00350699">
      <w:pPr>
        <w:spacing w:line="360" w:lineRule="auto"/>
        <w:ind w:firstLine="709"/>
        <w:jc w:val="both"/>
      </w:pPr>
    </w:p>
    <w:p w14:paraId="31C19842" w14:textId="77777777" w:rsidR="00350699" w:rsidRDefault="00350699" w:rsidP="00350699">
      <w:pPr>
        <w:spacing w:line="360" w:lineRule="auto"/>
        <w:ind w:firstLine="709"/>
        <w:jc w:val="both"/>
      </w:pPr>
      <w:r>
        <w:t>22. Как root.after решает проблему?</w:t>
      </w:r>
    </w:p>
    <w:p w14:paraId="6AFAEAE0" w14:textId="77777777" w:rsidR="00350699" w:rsidRDefault="00350699" w:rsidP="00350699">
      <w:pPr>
        <w:spacing w:line="360" w:lineRule="auto"/>
        <w:ind w:firstLine="709"/>
        <w:jc w:val="both"/>
      </w:pPr>
      <w:r>
        <w:lastRenderedPageBreak/>
        <w:t>root.after() планирует выполнение функции в главном потоке GUI. Фоновый поток кладет результат в очередь (queue.Queue), а главный поток периодически проверяет ее через after(100, ...) и обновляет GUI.</w:t>
      </w:r>
    </w:p>
    <w:p w14:paraId="3711777B" w14:textId="77777777" w:rsidR="00350699" w:rsidRDefault="00350699" w:rsidP="00350699">
      <w:pPr>
        <w:spacing w:line="360" w:lineRule="auto"/>
        <w:ind w:firstLine="709"/>
        <w:jc w:val="both"/>
      </w:pPr>
    </w:p>
    <w:p w14:paraId="342176F0" w14:textId="77777777" w:rsidR="00350699" w:rsidRDefault="00350699" w:rsidP="00350699">
      <w:pPr>
        <w:spacing w:line="360" w:lineRule="auto"/>
        <w:ind w:firstLine="709"/>
        <w:jc w:val="both"/>
      </w:pPr>
      <w:r>
        <w:t>23. Что такое queue.Queue и зачем он между потоками?</w:t>
      </w:r>
    </w:p>
    <w:p w14:paraId="02DC9315" w14:textId="77777777" w:rsidR="00350699" w:rsidRDefault="00350699" w:rsidP="00350699">
      <w:pPr>
        <w:spacing w:line="360" w:lineRule="auto"/>
        <w:ind w:firstLine="709"/>
        <w:jc w:val="both"/>
      </w:pPr>
      <w:r>
        <w:t>Это потокобезопасная очередь. Поток-отправитель кладет данные, поток-получатель забирает. Она работает как буфер и защищает от race condition.</w:t>
      </w:r>
    </w:p>
    <w:p w14:paraId="63034174" w14:textId="77777777" w:rsidR="00350699" w:rsidRDefault="00350699" w:rsidP="00350699">
      <w:pPr>
        <w:spacing w:line="360" w:lineRule="auto"/>
        <w:ind w:firstLine="709"/>
        <w:jc w:val="both"/>
      </w:pPr>
    </w:p>
    <w:p w14:paraId="0EF2DB29" w14:textId="77777777" w:rsidR="00350699" w:rsidRDefault="00350699" w:rsidP="00350699">
      <w:pPr>
        <w:spacing w:line="360" w:lineRule="auto"/>
        <w:ind w:firstLine="709"/>
        <w:jc w:val="both"/>
      </w:pPr>
      <w:r>
        <w:t>24. Как остановить сервер, чтобы он не висел на accept?</w:t>
      </w:r>
    </w:p>
    <w:p w14:paraId="15CE5A1C" w14:textId="77777777" w:rsidR="00350699" w:rsidRDefault="00350699" w:rsidP="00350699">
      <w:pPr>
        <w:spacing w:line="360" w:lineRule="auto"/>
        <w:ind w:firstLine="709"/>
        <w:jc w:val="both"/>
      </w:pPr>
      <w:r>
        <w:t>Нужно использовать таймаут (settimeout) или флаг _running. В цикле while self._running: мы проверяем флаг. При остановке закрываем сокет, что вызывает исключение в accept, и цикл завершается.</w:t>
      </w:r>
    </w:p>
    <w:p w14:paraId="2863B013" w14:textId="77777777" w:rsidR="00350699" w:rsidRDefault="00350699" w:rsidP="00350699">
      <w:pPr>
        <w:spacing w:line="360" w:lineRule="auto"/>
        <w:ind w:firstLine="709"/>
        <w:jc w:val="both"/>
      </w:pPr>
    </w:p>
    <w:p w14:paraId="1366A2D2" w14:textId="77777777" w:rsidR="00350699" w:rsidRDefault="00350699" w:rsidP="00350699">
      <w:pPr>
        <w:spacing w:line="360" w:lineRule="auto"/>
        <w:ind w:firstLine="709"/>
        <w:jc w:val="both"/>
      </w:pPr>
      <w:r>
        <w:t>25. Что будет, если пользователь закроет окно во время запроса?</w:t>
      </w:r>
    </w:p>
    <w:p w14:paraId="63810490" w14:textId="77777777" w:rsidR="00350699" w:rsidRDefault="00350699" w:rsidP="00350699">
      <w:pPr>
        <w:spacing w:line="360" w:lineRule="auto"/>
        <w:ind w:firstLine="709"/>
        <w:jc w:val="both"/>
      </w:pPr>
      <w:r>
        <w:t>Если поток — daemon=True, он умрет вместе с программой. Но лучше добавить обработчик WM_DELETE_WINDOW, который корректно останавливает сервер и закрывает сокеты перед выходом.</w:t>
      </w:r>
    </w:p>
    <w:p w14:paraId="679903F1" w14:textId="77777777" w:rsidR="00350699" w:rsidRDefault="00350699" w:rsidP="00350699">
      <w:pPr>
        <w:spacing w:line="360" w:lineRule="auto"/>
        <w:ind w:firstLine="709"/>
        <w:jc w:val="both"/>
      </w:pPr>
    </w:p>
    <w:p w14:paraId="74392983" w14:textId="7905EF06" w:rsidR="00350699" w:rsidRDefault="00350699" w:rsidP="00350699">
      <w:pPr>
        <w:spacing w:line="360" w:lineRule="auto"/>
        <w:ind w:firstLine="709"/>
        <w:jc w:val="both"/>
      </w:pPr>
      <w:r>
        <w:t>7.5. Про безопасность</w:t>
      </w:r>
    </w:p>
    <w:p w14:paraId="4FFA752F" w14:textId="77777777" w:rsidR="00350699" w:rsidRDefault="00350699" w:rsidP="00350699">
      <w:pPr>
        <w:spacing w:line="360" w:lineRule="auto"/>
        <w:ind w:firstLine="709"/>
        <w:jc w:val="both"/>
      </w:pPr>
      <w:r>
        <w:t>26. Что произойдет, если клиент пришлет заголовок 1 МБ? Как защищается?</w:t>
      </w:r>
    </w:p>
    <w:p w14:paraId="566E69CF" w14:textId="77777777" w:rsidR="00350699" w:rsidRDefault="00350699" w:rsidP="00350699">
      <w:pPr>
        <w:spacing w:line="360" w:lineRule="auto"/>
        <w:ind w:firstLine="709"/>
        <w:jc w:val="both"/>
      </w:pPr>
      <w:r>
        <w:t>В Parser есть лимит MAX_HEADER_SIZE = 8 * 1024. Если заголовок больше — выбрасывается ParseError, и сервер отвечает 400 Bad Request. Это защита от переполнения памяти.</w:t>
      </w:r>
    </w:p>
    <w:p w14:paraId="64DE0CF4" w14:textId="77777777" w:rsidR="00350699" w:rsidRDefault="00350699" w:rsidP="00350699">
      <w:pPr>
        <w:spacing w:line="360" w:lineRule="auto"/>
        <w:ind w:firstLine="709"/>
        <w:jc w:val="both"/>
      </w:pPr>
    </w:p>
    <w:p w14:paraId="35A3D5EA" w14:textId="77777777" w:rsidR="00350699" w:rsidRDefault="00350699" w:rsidP="00350699">
      <w:pPr>
        <w:spacing w:line="360" w:lineRule="auto"/>
        <w:ind w:firstLine="709"/>
        <w:jc w:val="both"/>
      </w:pPr>
      <w:r>
        <w:t>27. Что такое HTTP request smuggling?</w:t>
      </w:r>
    </w:p>
    <w:p w14:paraId="695253B6" w14:textId="77777777" w:rsidR="00350699" w:rsidRDefault="00350699" w:rsidP="00350699">
      <w:pPr>
        <w:spacing w:line="360" w:lineRule="auto"/>
        <w:ind w:firstLine="709"/>
        <w:jc w:val="both"/>
      </w:pPr>
      <w:r>
        <w:t>Атака, при которой злоумышленник отправляет неоднозначный запрос (например, с конфликтом Content-Length и Transfer-Encoding), и прокси-сервер и бэкенд интерпретируют его по-разному. Опасно для цепочек серверов.</w:t>
      </w:r>
    </w:p>
    <w:p w14:paraId="166267ED" w14:textId="77777777" w:rsidR="00350699" w:rsidRDefault="00350699" w:rsidP="00350699">
      <w:pPr>
        <w:spacing w:line="360" w:lineRule="auto"/>
        <w:ind w:firstLine="709"/>
        <w:jc w:val="both"/>
      </w:pPr>
    </w:p>
    <w:p w14:paraId="5839BDC5" w14:textId="77777777" w:rsidR="00350699" w:rsidRDefault="00350699" w:rsidP="00350699">
      <w:pPr>
        <w:spacing w:line="360" w:lineRule="auto"/>
        <w:ind w:firstLine="709"/>
        <w:jc w:val="both"/>
      </w:pPr>
      <w:r>
        <w:t>28. Почему Content-Length и Transfer-Encoding одновременно — опасно?</w:t>
      </w:r>
    </w:p>
    <w:p w14:paraId="3A322421" w14:textId="77777777" w:rsidR="00350699" w:rsidRDefault="00350699" w:rsidP="00350699">
      <w:pPr>
        <w:spacing w:line="360" w:lineRule="auto"/>
        <w:ind w:firstLine="709"/>
        <w:jc w:val="both"/>
      </w:pPr>
      <w:r>
        <w:t>Стандарт HTTP запрещает их одновременное использование. Разные серверы могут выбрать разный заголовок, что приводит к smuggling-атакам. В нашем парсере мы отдаем приоритет Content-Length, но по-хорошему нужно возвращать 400.</w:t>
      </w:r>
    </w:p>
    <w:p w14:paraId="30A0DF9B" w14:textId="77777777" w:rsidR="00350699" w:rsidRDefault="00350699" w:rsidP="00350699">
      <w:pPr>
        <w:spacing w:line="360" w:lineRule="auto"/>
        <w:ind w:firstLine="709"/>
        <w:jc w:val="both"/>
      </w:pPr>
    </w:p>
    <w:p w14:paraId="26AEFA14" w14:textId="77777777" w:rsidR="00350699" w:rsidRPr="00350699" w:rsidRDefault="00350699" w:rsidP="00350699">
      <w:pPr>
        <w:spacing w:line="360" w:lineRule="auto"/>
        <w:ind w:firstLine="709"/>
        <w:jc w:val="both"/>
        <w:rPr>
          <w:lang w:val="en-US"/>
        </w:rPr>
      </w:pPr>
      <w:r w:rsidRPr="00350699">
        <w:rPr>
          <w:lang w:val="en-US"/>
        </w:rPr>
        <w:t xml:space="preserve">29. </w:t>
      </w:r>
      <w:r>
        <w:t>Что</w:t>
      </w:r>
      <w:r w:rsidRPr="00350699">
        <w:rPr>
          <w:lang w:val="en-US"/>
        </w:rPr>
        <w:t xml:space="preserve"> </w:t>
      </w:r>
      <w:r>
        <w:t>такое</w:t>
      </w:r>
      <w:r w:rsidRPr="00350699">
        <w:rPr>
          <w:lang w:val="en-US"/>
        </w:rPr>
        <w:t xml:space="preserve"> path traversal (GET /../../etc/passwd)?</w:t>
      </w:r>
    </w:p>
    <w:p w14:paraId="21BC90A8" w14:textId="77777777" w:rsidR="00350699" w:rsidRDefault="00350699" w:rsidP="00350699">
      <w:pPr>
        <w:spacing w:line="360" w:lineRule="auto"/>
        <w:ind w:firstLine="709"/>
        <w:jc w:val="both"/>
      </w:pPr>
      <w:r>
        <w:t>Атака, при которой злоумышленник пытается выйти за пределы корневой директории сервера и прочитать системные файлы. Защита: нормализовать путь и проверять, что он не выходит за пределы разрешенной директории.</w:t>
      </w:r>
    </w:p>
    <w:p w14:paraId="5A064A22" w14:textId="77777777" w:rsidR="00350699" w:rsidRDefault="00350699" w:rsidP="00350699">
      <w:pPr>
        <w:spacing w:line="360" w:lineRule="auto"/>
        <w:ind w:firstLine="709"/>
        <w:jc w:val="both"/>
      </w:pPr>
    </w:p>
    <w:p w14:paraId="3E56D0AB" w14:textId="77777777" w:rsidR="00350699" w:rsidRDefault="00350699" w:rsidP="00350699">
      <w:pPr>
        <w:spacing w:line="360" w:lineRule="auto"/>
        <w:ind w:firstLine="709"/>
        <w:jc w:val="both"/>
      </w:pPr>
      <w:r>
        <w:t>30. Почему нельзя использовать strcpy-аналоги при парсинге?</w:t>
      </w:r>
    </w:p>
    <w:p w14:paraId="2390138E" w14:textId="77777777" w:rsidR="00350699" w:rsidRDefault="00350699" w:rsidP="00350699">
      <w:pPr>
        <w:spacing w:line="360" w:lineRule="auto"/>
        <w:ind w:firstLine="709"/>
        <w:jc w:val="both"/>
      </w:pPr>
      <w:r>
        <w:t>Потому что они не проверяют границы буфера, что ведет к переполнению (buffer overflow) и уязвимостям. В Python строки динамические, но мы все равно ограничиваем размер заголовков и тела.</w:t>
      </w:r>
    </w:p>
    <w:p w14:paraId="33103141" w14:textId="519095D9" w:rsidR="00CD2569" w:rsidRDefault="00CD2569">
      <w:pPr>
        <w:spacing w:line="360" w:lineRule="auto"/>
        <w:ind w:firstLine="709"/>
        <w:jc w:val="both"/>
      </w:pPr>
    </w:p>
    <w:sectPr w:rsidR="00CD2569">
      <w:footerReference w:type="default" r:id="rId2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6E20" w14:textId="77777777" w:rsidR="0024310C" w:rsidRDefault="0024310C">
      <w:r>
        <w:separator/>
      </w:r>
    </w:p>
  </w:endnote>
  <w:endnote w:type="continuationSeparator" w:id="0">
    <w:p w14:paraId="349444C2" w14:textId="77777777" w:rsidR="0024310C" w:rsidRDefault="00243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974B" w14:textId="77777777" w:rsidR="00CD25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576A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A9F5" w14:textId="77777777" w:rsidR="0024310C" w:rsidRDefault="0024310C">
      <w:r>
        <w:separator/>
      </w:r>
    </w:p>
  </w:footnote>
  <w:footnote w:type="continuationSeparator" w:id="0">
    <w:p w14:paraId="6A4F1958" w14:textId="77777777" w:rsidR="0024310C" w:rsidRDefault="00243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D3F46"/>
    <w:multiLevelType w:val="hybridMultilevel"/>
    <w:tmpl w:val="5BDA4B06"/>
    <w:lvl w:ilvl="0" w:tplc="A4F86EAC">
      <w:start w:val="1"/>
      <w:numFmt w:val="bullet"/>
      <w:lvlText w:val="●"/>
      <w:lvlJc w:val="left"/>
      <w:pPr>
        <w:ind w:left="720" w:hanging="360"/>
      </w:pPr>
    </w:lvl>
    <w:lvl w:ilvl="1" w:tplc="40D22BB6">
      <w:start w:val="1"/>
      <w:numFmt w:val="bullet"/>
      <w:lvlText w:val="○"/>
      <w:lvlJc w:val="left"/>
      <w:pPr>
        <w:ind w:left="1440" w:hanging="360"/>
      </w:pPr>
    </w:lvl>
    <w:lvl w:ilvl="2" w:tplc="4A806074">
      <w:start w:val="1"/>
      <w:numFmt w:val="bullet"/>
      <w:lvlText w:val="■"/>
      <w:lvlJc w:val="left"/>
      <w:pPr>
        <w:ind w:left="2160" w:hanging="360"/>
      </w:pPr>
    </w:lvl>
    <w:lvl w:ilvl="3" w:tplc="A3046328">
      <w:start w:val="1"/>
      <w:numFmt w:val="bullet"/>
      <w:lvlText w:val="●"/>
      <w:lvlJc w:val="left"/>
      <w:pPr>
        <w:ind w:left="2880" w:hanging="360"/>
      </w:pPr>
    </w:lvl>
    <w:lvl w:ilvl="4" w:tplc="61BE295A">
      <w:start w:val="1"/>
      <w:numFmt w:val="bullet"/>
      <w:lvlText w:val="○"/>
      <w:lvlJc w:val="left"/>
      <w:pPr>
        <w:ind w:left="3600" w:hanging="360"/>
      </w:pPr>
    </w:lvl>
    <w:lvl w:ilvl="5" w:tplc="D0B65F3C">
      <w:start w:val="1"/>
      <w:numFmt w:val="bullet"/>
      <w:lvlText w:val="■"/>
      <w:lvlJc w:val="left"/>
      <w:pPr>
        <w:ind w:left="4320" w:hanging="360"/>
      </w:pPr>
    </w:lvl>
    <w:lvl w:ilvl="6" w:tplc="1FF4527E">
      <w:start w:val="1"/>
      <w:numFmt w:val="bullet"/>
      <w:lvlText w:val="●"/>
      <w:lvlJc w:val="left"/>
      <w:pPr>
        <w:ind w:left="5040" w:hanging="360"/>
      </w:pPr>
    </w:lvl>
    <w:lvl w:ilvl="7" w:tplc="1CBCC3BC">
      <w:start w:val="1"/>
      <w:numFmt w:val="bullet"/>
      <w:lvlText w:val="●"/>
      <w:lvlJc w:val="left"/>
      <w:pPr>
        <w:ind w:left="5760" w:hanging="360"/>
      </w:pPr>
    </w:lvl>
    <w:lvl w:ilvl="8" w:tplc="C0BEAE46">
      <w:start w:val="1"/>
      <w:numFmt w:val="bullet"/>
      <w:lvlText w:val="●"/>
      <w:lvlJc w:val="left"/>
      <w:pPr>
        <w:ind w:left="6480" w:hanging="360"/>
      </w:pPr>
    </w:lvl>
  </w:abstractNum>
  <w:num w:numId="1" w16cid:durableId="2100055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69"/>
    <w:rsid w:val="0024310C"/>
    <w:rsid w:val="00350699"/>
    <w:rsid w:val="003576A5"/>
    <w:rsid w:val="00A123EF"/>
    <w:rsid w:val="00CD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9017"/>
  <w15:docId w15:val="{C02BC951-CB94-41D0-B5C8-C3A1E874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576A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576A5"/>
  </w:style>
  <w:style w:type="paragraph" w:styleId="ae">
    <w:name w:val="footer"/>
    <w:basedOn w:val="a"/>
    <w:link w:val="af"/>
    <w:uiPriority w:val="99"/>
    <w:unhideWhenUsed/>
    <w:rsid w:val="003576A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5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1727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HTTP-клиента и сервера с графическим интерфейсом на Python</dc:title>
  <dc:creator>Отчёт по курсовой работе</dc:creator>
  <cp:lastModifiedBy>Вячеслав Батищев</cp:lastModifiedBy>
  <cp:revision>3</cp:revision>
  <dcterms:created xsi:type="dcterms:W3CDTF">2026-10-23T09:47:00Z</dcterms:created>
  <dcterms:modified xsi:type="dcterms:W3CDTF">2026-10-23T09:48:00Z</dcterms:modified>
</cp:coreProperties>
</file>