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8FF" w:rsidRPr="005616A9" w:rsidRDefault="006B68FF" w:rsidP="00D40084">
      <w:pPr>
        <w:bidi w:val="0"/>
        <w:rPr>
          <w:rFonts w:ascii="Tahoma" w:hAnsi="Tahoma" w:cs="Tahoma"/>
        </w:rPr>
      </w:pPr>
    </w:p>
    <w:p w:rsidR="00437757" w:rsidRPr="005616A9" w:rsidRDefault="00437757" w:rsidP="00437757">
      <w:pPr>
        <w:bidi w:val="0"/>
        <w:rPr>
          <w:rFonts w:ascii="Tahoma" w:hAnsi="Tahoma" w:cs="Tahoma"/>
        </w:rPr>
      </w:pPr>
    </w:p>
    <w:p w:rsidR="00D66B06" w:rsidRPr="005616A9" w:rsidRDefault="00D66B06" w:rsidP="00D40084">
      <w:pPr>
        <w:bidi w:val="0"/>
        <w:rPr>
          <w:rFonts w:ascii="Tahoma" w:hAnsi="Tahoma" w:cs="Tahoma"/>
        </w:rPr>
      </w:pPr>
    </w:p>
    <w:p w:rsidR="000A4AF4" w:rsidRDefault="00E566F8" w:rsidP="000A4AF4">
      <w:pPr>
        <w:bidi w:val="0"/>
        <w:ind w:left="144"/>
        <w:jc w:val="center"/>
        <w:rPr>
          <w:rFonts w:ascii="Tahoma" w:hAnsi="Tahoma" w:cs="Tahoma"/>
          <w:sz w:val="40"/>
          <w:szCs w:val="40"/>
        </w:rPr>
      </w:pPr>
      <w:r w:rsidRPr="005616A9">
        <w:rPr>
          <w:rFonts w:ascii="Tahoma" w:hAnsi="Tahoma" w:cs="Tahoma"/>
          <w:sz w:val="36"/>
          <w:szCs w:val="36"/>
        </w:rPr>
        <w:t xml:space="preserve"> </w:t>
      </w:r>
      <w:r w:rsidR="000A4AF4" w:rsidRPr="000A4AF4">
        <w:rPr>
          <w:rFonts w:ascii="Tahoma" w:hAnsi="Tahoma" w:cs="Tahoma"/>
          <w:sz w:val="40"/>
          <w:szCs w:val="40"/>
        </w:rPr>
        <w:t xml:space="preserve">SRS </w:t>
      </w:r>
    </w:p>
    <w:p w:rsidR="00D40084" w:rsidRDefault="00C85896" w:rsidP="004626FD">
      <w:pPr>
        <w:bidi w:val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40"/>
          <w:szCs w:val="40"/>
        </w:rPr>
        <w:t xml:space="preserve"> </w:t>
      </w:r>
    </w:p>
    <w:p w:rsidR="004626FD" w:rsidRPr="005616A9" w:rsidRDefault="004626FD" w:rsidP="004626FD">
      <w:pPr>
        <w:bidi w:val="0"/>
        <w:jc w:val="center"/>
        <w:rPr>
          <w:rFonts w:ascii="Tahoma" w:hAnsi="Tahoma" w:cs="Tahoma"/>
          <w:sz w:val="36"/>
          <w:szCs w:val="36"/>
        </w:rPr>
      </w:pPr>
    </w:p>
    <w:p w:rsidR="00E566F8" w:rsidRPr="005616A9" w:rsidRDefault="00E566F8" w:rsidP="00460699">
      <w:pPr>
        <w:bidi w:val="0"/>
        <w:jc w:val="center"/>
        <w:rPr>
          <w:rFonts w:ascii="Tahoma" w:hAnsi="Tahoma" w:cs="Tahoma"/>
          <w:sz w:val="36"/>
          <w:szCs w:val="36"/>
        </w:rPr>
      </w:pPr>
      <w:r w:rsidRPr="005616A9">
        <w:rPr>
          <w:rFonts w:ascii="Tahoma" w:hAnsi="Tahoma" w:cs="Tahoma"/>
          <w:sz w:val="36"/>
          <w:szCs w:val="36"/>
        </w:rPr>
        <w:t xml:space="preserve">Software Requirements </w:t>
      </w:r>
      <w:r w:rsidR="00460699">
        <w:rPr>
          <w:rFonts w:ascii="Tahoma" w:hAnsi="Tahoma" w:cs="Tahoma"/>
          <w:sz w:val="36"/>
          <w:szCs w:val="36"/>
        </w:rPr>
        <w:t>Specification</w:t>
      </w:r>
    </w:p>
    <w:p w:rsidR="00E566F8" w:rsidRPr="005616A9" w:rsidRDefault="00E566F8" w:rsidP="00E566F8">
      <w:pPr>
        <w:bidi w:val="0"/>
        <w:jc w:val="center"/>
        <w:rPr>
          <w:rFonts w:ascii="Tahoma" w:hAnsi="Tahoma" w:cs="Tahoma"/>
        </w:rPr>
      </w:pPr>
    </w:p>
    <w:p w:rsidR="009C1718" w:rsidRDefault="00906A23" w:rsidP="008C30A0">
      <w:pPr>
        <w:bidi w:val="0"/>
        <w:jc w:val="center"/>
        <w:rPr>
          <w:rFonts w:ascii="Tahoma" w:hAnsi="Tahoma" w:cs="Tahoma"/>
          <w:sz w:val="32"/>
          <w:szCs w:val="32"/>
        </w:rPr>
      </w:pPr>
      <w:r w:rsidRPr="00906A23">
        <w:rPr>
          <w:rFonts w:ascii="Tahoma" w:hAnsi="Tahoma" w:cs="Tahoma"/>
          <w:sz w:val="32"/>
          <w:szCs w:val="32"/>
        </w:rPr>
        <w:t>Voltage calibration</w:t>
      </w:r>
      <w:r w:rsidR="009C1718">
        <w:rPr>
          <w:rFonts w:ascii="Tahoma" w:hAnsi="Tahoma" w:cs="Tahoma"/>
          <w:sz w:val="32"/>
          <w:szCs w:val="32"/>
        </w:rPr>
        <w:t xml:space="preserve"> and Pulse Delay setting</w:t>
      </w:r>
    </w:p>
    <w:p w:rsidR="009C1718" w:rsidRDefault="009C1718" w:rsidP="009C1718">
      <w:pPr>
        <w:bidi w:val="0"/>
        <w:jc w:val="center"/>
        <w:rPr>
          <w:rFonts w:ascii="Tahoma" w:hAnsi="Tahoma" w:cs="Tahoma"/>
          <w:sz w:val="32"/>
          <w:szCs w:val="32"/>
        </w:rPr>
      </w:pPr>
    </w:p>
    <w:p w:rsidR="00437757" w:rsidRDefault="00906A23" w:rsidP="00E4451E">
      <w:pPr>
        <w:bidi w:val="0"/>
        <w:jc w:val="center"/>
        <w:rPr>
          <w:rFonts w:ascii="Tahoma" w:hAnsi="Tahoma" w:cs="Tahoma"/>
          <w:sz w:val="32"/>
          <w:szCs w:val="32"/>
        </w:rPr>
      </w:pPr>
      <w:r w:rsidRPr="00906A23">
        <w:rPr>
          <w:rFonts w:ascii="Tahoma" w:hAnsi="Tahoma" w:cs="Tahoma"/>
          <w:sz w:val="32"/>
          <w:szCs w:val="32"/>
        </w:rPr>
        <w:t xml:space="preserve"> </w:t>
      </w:r>
      <w:r w:rsidR="00DB4AAB">
        <w:rPr>
          <w:rFonts w:ascii="Tahoma" w:hAnsi="Tahoma" w:cs="Tahoma"/>
          <w:sz w:val="32"/>
          <w:szCs w:val="32"/>
        </w:rPr>
        <w:t>For</w:t>
      </w:r>
      <w:r w:rsidRPr="00906A23">
        <w:rPr>
          <w:rFonts w:ascii="Tahoma" w:hAnsi="Tahoma" w:cs="Tahoma"/>
          <w:sz w:val="32"/>
          <w:szCs w:val="32"/>
        </w:rPr>
        <w:t xml:space="preserve"> </w:t>
      </w:r>
      <w:r w:rsidR="008C30A0">
        <w:rPr>
          <w:rFonts w:ascii="Tahoma" w:hAnsi="Tahoma" w:cs="Tahoma"/>
          <w:sz w:val="32"/>
          <w:szCs w:val="32"/>
        </w:rPr>
        <w:t>E/C</w:t>
      </w:r>
      <w:r w:rsidR="009C1718">
        <w:rPr>
          <w:rFonts w:ascii="Tahoma" w:hAnsi="Tahoma" w:cs="Tahoma"/>
          <w:sz w:val="32"/>
          <w:szCs w:val="32"/>
        </w:rPr>
        <w:t>/T printers</w:t>
      </w:r>
    </w:p>
    <w:p w:rsidR="00C3008C" w:rsidRDefault="00C3008C" w:rsidP="00C3008C">
      <w:pPr>
        <w:bidi w:val="0"/>
        <w:jc w:val="center"/>
        <w:rPr>
          <w:rFonts w:ascii="Tahoma" w:hAnsi="Tahoma" w:cs="Tahoma"/>
          <w:sz w:val="32"/>
          <w:szCs w:val="32"/>
        </w:rPr>
      </w:pPr>
    </w:p>
    <w:p w:rsidR="00C3008C" w:rsidRDefault="00C3008C" w:rsidP="00DC1D54">
      <w:pPr>
        <w:bidi w:val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</w:t>
      </w:r>
      <w:r w:rsidR="00DC1D54">
        <w:rPr>
          <w:rFonts w:ascii="Tahoma" w:hAnsi="Tahoma" w:cs="Tahoma"/>
          <w:sz w:val="32"/>
          <w:szCs w:val="32"/>
        </w:rPr>
        <w:t>D</w:t>
      </w:r>
      <w:r>
        <w:rPr>
          <w:rFonts w:ascii="Tahoma" w:hAnsi="Tahoma" w:cs="Tahoma"/>
          <w:sz w:val="32"/>
          <w:szCs w:val="32"/>
        </w:rPr>
        <w:t>ual driver</w:t>
      </w:r>
      <w:r w:rsidR="00DC1D54">
        <w:rPr>
          <w:rFonts w:ascii="Tahoma" w:hAnsi="Tahoma" w:cs="Tahoma"/>
          <w:sz w:val="32"/>
          <w:szCs w:val="32"/>
        </w:rPr>
        <w:t>-</w:t>
      </w:r>
      <w:r>
        <w:rPr>
          <w:rFonts w:ascii="Tahoma" w:hAnsi="Tahoma" w:cs="Tahoma"/>
          <w:sz w:val="32"/>
          <w:szCs w:val="32"/>
        </w:rPr>
        <w:t>board support)</w:t>
      </w:r>
    </w:p>
    <w:p w:rsidR="008C30A0" w:rsidRPr="00906A23" w:rsidRDefault="008C30A0" w:rsidP="008C30A0">
      <w:pPr>
        <w:bidi w:val="0"/>
        <w:jc w:val="center"/>
        <w:rPr>
          <w:rFonts w:ascii="Tahoma" w:hAnsi="Tahoma" w:cs="Tahoma"/>
          <w:sz w:val="32"/>
          <w:szCs w:val="32"/>
        </w:rPr>
      </w:pPr>
    </w:p>
    <w:p w:rsidR="008C30A0" w:rsidRPr="005616A9" w:rsidRDefault="008C30A0" w:rsidP="008C30A0">
      <w:pPr>
        <w:bidi w:val="0"/>
        <w:jc w:val="center"/>
        <w:rPr>
          <w:rFonts w:ascii="Tahoma" w:hAnsi="Tahoma" w:cs="Tahoma"/>
        </w:rPr>
      </w:pPr>
    </w:p>
    <w:p w:rsidR="00437757" w:rsidRPr="005616A9" w:rsidRDefault="00437757" w:rsidP="00437757">
      <w:pPr>
        <w:bidi w:val="0"/>
        <w:jc w:val="center"/>
        <w:rPr>
          <w:rFonts w:ascii="Tahoma" w:hAnsi="Tahoma" w:cs="Tahoma"/>
        </w:rPr>
      </w:pPr>
    </w:p>
    <w:p w:rsidR="00437757" w:rsidRPr="005616A9" w:rsidRDefault="00437757" w:rsidP="00437757">
      <w:pPr>
        <w:bidi w:val="0"/>
        <w:jc w:val="center"/>
        <w:rPr>
          <w:rFonts w:ascii="Tahoma" w:hAnsi="Tahoma" w:cs="Tahoma"/>
        </w:rPr>
      </w:pPr>
    </w:p>
    <w:p w:rsidR="00437757" w:rsidRPr="005616A9" w:rsidRDefault="008D07BD" w:rsidP="009C1718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Version </w:t>
      </w:r>
      <w:r w:rsidR="00C85896">
        <w:rPr>
          <w:rFonts w:ascii="Tahoma" w:hAnsi="Tahoma" w:cs="Tahoma"/>
        </w:rPr>
        <w:t>0</w:t>
      </w:r>
      <w:r w:rsidR="00BE7FD6">
        <w:rPr>
          <w:rFonts w:ascii="Tahoma" w:hAnsi="Tahoma" w:cs="Tahoma"/>
        </w:rPr>
        <w:t>6</w:t>
      </w:r>
    </w:p>
    <w:p w:rsidR="00E566F8" w:rsidRPr="005616A9" w:rsidRDefault="00E566F8" w:rsidP="00E566F8">
      <w:pPr>
        <w:bidi w:val="0"/>
        <w:jc w:val="center"/>
        <w:rPr>
          <w:rFonts w:ascii="Tahoma" w:hAnsi="Tahoma" w:cs="Tahoma"/>
        </w:rPr>
      </w:pPr>
    </w:p>
    <w:p w:rsidR="00E566F8" w:rsidRPr="005616A9" w:rsidRDefault="00E566F8" w:rsidP="00E566F8">
      <w:pPr>
        <w:bidi w:val="0"/>
        <w:jc w:val="center"/>
        <w:rPr>
          <w:rFonts w:ascii="Tahoma" w:hAnsi="Tahoma" w:cs="Tahoma"/>
        </w:rPr>
      </w:pPr>
    </w:p>
    <w:p w:rsidR="00E566F8" w:rsidRPr="005616A9" w:rsidRDefault="00E566F8" w:rsidP="00E566F8">
      <w:pPr>
        <w:bidi w:val="0"/>
        <w:jc w:val="center"/>
        <w:rPr>
          <w:rFonts w:ascii="Tahoma" w:hAnsi="Tahoma" w:cs="Tahoma"/>
        </w:rPr>
      </w:pPr>
    </w:p>
    <w:tbl>
      <w:tblPr>
        <w:tblW w:w="6274" w:type="dxa"/>
        <w:jc w:val="center"/>
        <w:tblInd w:w="-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0"/>
        <w:gridCol w:w="1874"/>
        <w:gridCol w:w="2430"/>
      </w:tblGrid>
      <w:tr w:rsidR="00E566F8" w:rsidRPr="00EA5E7A" w:rsidTr="00BE3EF2">
        <w:trPr>
          <w:trHeight w:val="252"/>
          <w:jc w:val="center"/>
        </w:trPr>
        <w:tc>
          <w:tcPr>
            <w:tcW w:w="1970" w:type="dxa"/>
            <w:shd w:val="solid" w:color="000000" w:fill="FFFFFF"/>
          </w:tcPr>
          <w:p w:rsidR="00E566F8" w:rsidRPr="00EA5E7A" w:rsidRDefault="00E566F8" w:rsidP="00EA5E7A">
            <w:pPr>
              <w:bidi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4" w:type="dxa"/>
            <w:shd w:val="solid" w:color="000000" w:fill="FFFFFF"/>
          </w:tcPr>
          <w:p w:rsidR="00E566F8" w:rsidRPr="00EA5E7A" w:rsidRDefault="00E566F8" w:rsidP="00EA5E7A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Name                              </w:t>
            </w:r>
          </w:p>
        </w:tc>
        <w:tc>
          <w:tcPr>
            <w:tcW w:w="2430" w:type="dxa"/>
            <w:shd w:val="solid" w:color="000000" w:fill="FFFFFF"/>
          </w:tcPr>
          <w:p w:rsidR="00E566F8" w:rsidRPr="00EA5E7A" w:rsidRDefault="00E566F8" w:rsidP="00EA5E7A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Date  </w:t>
            </w:r>
          </w:p>
        </w:tc>
      </w:tr>
      <w:tr w:rsidR="00E566F8" w:rsidRPr="00EA5E7A" w:rsidTr="00BE3EF2">
        <w:trPr>
          <w:trHeight w:val="326"/>
          <w:jc w:val="center"/>
        </w:trPr>
        <w:tc>
          <w:tcPr>
            <w:tcW w:w="1970" w:type="dxa"/>
            <w:shd w:val="clear" w:color="auto" w:fill="auto"/>
          </w:tcPr>
          <w:p w:rsidR="00E566F8" w:rsidRPr="00EA5E7A" w:rsidRDefault="00E566F8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Written by:</w:t>
            </w:r>
          </w:p>
        </w:tc>
        <w:tc>
          <w:tcPr>
            <w:tcW w:w="1874" w:type="dxa"/>
            <w:shd w:val="clear" w:color="auto" w:fill="auto"/>
          </w:tcPr>
          <w:p w:rsidR="00E566F8" w:rsidRPr="00EA5E7A" w:rsidRDefault="00182741" w:rsidP="00C85896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 xml:space="preserve">Meir </w:t>
            </w:r>
            <w:r w:rsidR="00C85896">
              <w:rPr>
                <w:rFonts w:ascii="Tahoma" w:hAnsi="Tahoma" w:cs="Tahoma"/>
                <w:sz w:val="22"/>
                <w:szCs w:val="22"/>
              </w:rPr>
              <w:t>B</w:t>
            </w:r>
            <w:r w:rsidRPr="00EA5E7A">
              <w:rPr>
                <w:rFonts w:ascii="Tahoma" w:hAnsi="Tahoma" w:cs="Tahoma"/>
                <w:sz w:val="22"/>
                <w:szCs w:val="22"/>
              </w:rPr>
              <w:t>ar Nathan</w:t>
            </w:r>
          </w:p>
        </w:tc>
        <w:tc>
          <w:tcPr>
            <w:tcW w:w="2430" w:type="dxa"/>
            <w:shd w:val="clear" w:color="auto" w:fill="auto"/>
          </w:tcPr>
          <w:p w:rsidR="00E566F8" w:rsidRPr="00EA5E7A" w:rsidRDefault="00E566F8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66F8" w:rsidRPr="00EA5E7A" w:rsidTr="00BE3EF2">
        <w:trPr>
          <w:trHeight w:val="363"/>
          <w:jc w:val="center"/>
        </w:trPr>
        <w:tc>
          <w:tcPr>
            <w:tcW w:w="1970" w:type="dxa"/>
            <w:shd w:val="clear" w:color="auto" w:fill="auto"/>
          </w:tcPr>
          <w:p w:rsidR="00E566F8" w:rsidRPr="00EA5E7A" w:rsidRDefault="00E566F8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Approved by:</w:t>
            </w:r>
          </w:p>
        </w:tc>
        <w:tc>
          <w:tcPr>
            <w:tcW w:w="1874" w:type="dxa"/>
            <w:shd w:val="clear" w:color="auto" w:fill="auto"/>
          </w:tcPr>
          <w:p w:rsidR="00E566F8" w:rsidRPr="00EA5E7A" w:rsidRDefault="00E566F8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auto"/>
          </w:tcPr>
          <w:p w:rsidR="00E566F8" w:rsidRPr="00EA5E7A" w:rsidRDefault="00E566F8" w:rsidP="00EA5E7A">
            <w:pPr>
              <w:bidi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F52A7" w:rsidRPr="00EA5E7A" w:rsidTr="00BE3EF2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0F52A7" w:rsidRPr="00EA5E7A" w:rsidRDefault="000F52A7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Version No:</w:t>
            </w:r>
          </w:p>
        </w:tc>
        <w:tc>
          <w:tcPr>
            <w:tcW w:w="1874" w:type="dxa"/>
            <w:shd w:val="clear" w:color="auto" w:fill="auto"/>
          </w:tcPr>
          <w:p w:rsidR="000F52A7" w:rsidRPr="00EA5E7A" w:rsidRDefault="000F52A7" w:rsidP="008C30A0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 xml:space="preserve">Version </w:t>
            </w:r>
            <w:r w:rsidR="006B7583">
              <w:rPr>
                <w:rFonts w:ascii="Tahoma" w:hAnsi="Tahoma" w:cs="Tahoma"/>
                <w:sz w:val="22"/>
                <w:szCs w:val="22"/>
              </w:rPr>
              <w:t>0</w:t>
            </w:r>
            <w:r w:rsidR="008C30A0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2430" w:type="dxa"/>
            <w:shd w:val="clear" w:color="auto" w:fill="auto"/>
          </w:tcPr>
          <w:p w:rsidR="000F52A7" w:rsidRPr="00EA5E7A" w:rsidRDefault="008C30A0" w:rsidP="00FC5E4E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March 2</w:t>
            </w:r>
            <w:r w:rsidR="00FC5E4E">
              <w:rPr>
                <w:rFonts w:ascii="Tahoma" w:hAnsi="Tahoma" w:cs="Tahoma"/>
                <w:sz w:val="22"/>
                <w:szCs w:val="22"/>
              </w:rPr>
              <w:t>6</w:t>
            </w:r>
            <w:r>
              <w:rPr>
                <w:rFonts w:ascii="Tahoma" w:hAnsi="Tahoma" w:cs="Tahoma"/>
                <w:sz w:val="22"/>
                <w:szCs w:val="22"/>
              </w:rPr>
              <w:t>, 2014</w:t>
            </w:r>
          </w:p>
        </w:tc>
      </w:tr>
      <w:tr w:rsidR="00BE3EF2" w:rsidRPr="00EA5E7A" w:rsidTr="001D2197">
        <w:trPr>
          <w:trHeight w:val="237"/>
          <w:jc w:val="center"/>
        </w:trPr>
        <w:tc>
          <w:tcPr>
            <w:tcW w:w="1970" w:type="dxa"/>
            <w:shd w:val="clear" w:color="auto" w:fill="auto"/>
          </w:tcPr>
          <w:p w:rsidR="00BE3EF2" w:rsidRPr="00EA5E7A" w:rsidRDefault="00BE3EF2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BE3EF2" w:rsidRPr="00EA5E7A" w:rsidRDefault="001D2197" w:rsidP="006B7583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Version 02</w:t>
            </w:r>
          </w:p>
        </w:tc>
        <w:tc>
          <w:tcPr>
            <w:tcW w:w="2430" w:type="dxa"/>
            <w:shd w:val="clear" w:color="auto" w:fill="auto"/>
          </w:tcPr>
          <w:p w:rsidR="00BE3EF2" w:rsidRDefault="001D2197" w:rsidP="00BE3EF2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March 27, 2014</w:t>
            </w:r>
          </w:p>
        </w:tc>
      </w:tr>
      <w:tr w:rsidR="00BA16E0" w:rsidRPr="00EA5E7A" w:rsidTr="00BE3EF2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BA16E0" w:rsidRPr="00EA5E7A" w:rsidRDefault="00BA16E0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BA16E0" w:rsidRDefault="00D6292D" w:rsidP="006B7583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Version 03</w:t>
            </w:r>
          </w:p>
        </w:tc>
        <w:tc>
          <w:tcPr>
            <w:tcW w:w="2430" w:type="dxa"/>
            <w:shd w:val="clear" w:color="auto" w:fill="auto"/>
          </w:tcPr>
          <w:p w:rsidR="00BA16E0" w:rsidRDefault="00D6292D" w:rsidP="00BE3EF2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April 3, 2014</w:t>
            </w:r>
          </w:p>
        </w:tc>
      </w:tr>
      <w:tr w:rsidR="00A411FF" w:rsidRPr="00EA5E7A" w:rsidTr="00BE3EF2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A411FF" w:rsidRPr="00EA5E7A" w:rsidRDefault="00A411FF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A411FF" w:rsidRDefault="00A411FF" w:rsidP="006B7583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Version 04</w:t>
            </w:r>
          </w:p>
        </w:tc>
        <w:tc>
          <w:tcPr>
            <w:tcW w:w="2430" w:type="dxa"/>
            <w:shd w:val="clear" w:color="auto" w:fill="auto"/>
          </w:tcPr>
          <w:p w:rsidR="00A411FF" w:rsidRDefault="00A411FF" w:rsidP="00BE3EF2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April 13,2014</w:t>
            </w:r>
          </w:p>
        </w:tc>
      </w:tr>
      <w:tr w:rsidR="004715AA" w:rsidRPr="00EA5E7A" w:rsidTr="00BE3EF2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4715AA" w:rsidRPr="00EA5E7A" w:rsidRDefault="004715AA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4715AA" w:rsidRDefault="004715AA" w:rsidP="006B7583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Version 05</w:t>
            </w:r>
          </w:p>
        </w:tc>
        <w:tc>
          <w:tcPr>
            <w:tcW w:w="2430" w:type="dxa"/>
            <w:shd w:val="clear" w:color="auto" w:fill="auto"/>
          </w:tcPr>
          <w:p w:rsidR="004715AA" w:rsidRDefault="004715AA" w:rsidP="00BE3EF2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April 22, 2014</w:t>
            </w:r>
          </w:p>
        </w:tc>
      </w:tr>
      <w:tr w:rsidR="00BE7FD6" w:rsidRPr="00EA5E7A" w:rsidTr="00BE3EF2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BE7FD6" w:rsidRPr="00EA5E7A" w:rsidRDefault="00BE7FD6" w:rsidP="00EA5E7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BE7FD6" w:rsidRDefault="00BE7FD6" w:rsidP="006B7583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Version 06</w:t>
            </w:r>
          </w:p>
        </w:tc>
        <w:tc>
          <w:tcPr>
            <w:tcW w:w="2430" w:type="dxa"/>
            <w:shd w:val="clear" w:color="auto" w:fill="auto"/>
          </w:tcPr>
          <w:p w:rsidR="00BE7FD6" w:rsidRDefault="00BE7FD6" w:rsidP="007F7C3D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April 2</w:t>
            </w:r>
            <w:r w:rsidR="007F7C3D">
              <w:rPr>
                <w:rFonts w:ascii="Tahoma" w:hAnsi="Tahoma" w:cs="Tahoma"/>
                <w:sz w:val="22"/>
                <w:szCs w:val="22"/>
              </w:rPr>
              <w:t>9</w:t>
            </w:r>
            <w:r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882825">
              <w:rPr>
                <w:rFonts w:ascii="Tahoma" w:hAnsi="Tahoma" w:cs="Tahoma"/>
                <w:sz w:val="22"/>
                <w:szCs w:val="22"/>
              </w:rPr>
              <w:t>2014</w:t>
            </w:r>
          </w:p>
        </w:tc>
      </w:tr>
    </w:tbl>
    <w:p w:rsidR="00E566F8" w:rsidRPr="005616A9" w:rsidRDefault="00E566F8" w:rsidP="00E566F8">
      <w:pPr>
        <w:bidi w:val="0"/>
        <w:jc w:val="center"/>
        <w:rPr>
          <w:rFonts w:ascii="Tahoma" w:hAnsi="Tahoma" w:cs="Tahoma"/>
        </w:rPr>
      </w:pPr>
    </w:p>
    <w:p w:rsidR="00E566F8" w:rsidRPr="005616A9" w:rsidRDefault="00E566F8" w:rsidP="00E566F8">
      <w:pPr>
        <w:bidi w:val="0"/>
        <w:jc w:val="center"/>
        <w:rPr>
          <w:rFonts w:ascii="Tahoma" w:hAnsi="Tahoma" w:cs="Tahoma"/>
        </w:rPr>
      </w:pPr>
    </w:p>
    <w:p w:rsidR="00E566F8" w:rsidRPr="005616A9" w:rsidRDefault="00E566F8" w:rsidP="00E566F8">
      <w:pPr>
        <w:bidi w:val="0"/>
        <w:jc w:val="center"/>
        <w:rPr>
          <w:rFonts w:ascii="Tahoma" w:hAnsi="Tahoma" w:cs="Tahoma"/>
        </w:rPr>
      </w:pPr>
    </w:p>
    <w:p w:rsidR="00E566F8" w:rsidRPr="005616A9" w:rsidRDefault="00E566F8" w:rsidP="00E566F8">
      <w:pPr>
        <w:bidi w:val="0"/>
        <w:jc w:val="center"/>
        <w:rPr>
          <w:rFonts w:ascii="Tahoma" w:hAnsi="Tahoma" w:cs="Tahoma"/>
        </w:rPr>
      </w:pPr>
    </w:p>
    <w:p w:rsidR="00E566F8" w:rsidRPr="005616A9" w:rsidRDefault="00E566F8" w:rsidP="00E566F8">
      <w:pPr>
        <w:bidi w:val="0"/>
        <w:jc w:val="center"/>
        <w:rPr>
          <w:rFonts w:ascii="Tahoma" w:hAnsi="Tahoma" w:cs="Tahoma"/>
        </w:rPr>
      </w:pPr>
    </w:p>
    <w:p w:rsidR="00E566F8" w:rsidRPr="005616A9" w:rsidRDefault="00C85896" w:rsidP="00E566F8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E566F8" w:rsidRPr="005616A9" w:rsidRDefault="00E566F8" w:rsidP="00962013">
      <w:pPr>
        <w:bidi w:val="0"/>
        <w:rPr>
          <w:rFonts w:ascii="Tahoma" w:hAnsi="Tahoma" w:cs="Tahoma"/>
        </w:rPr>
      </w:pPr>
    </w:p>
    <w:p w:rsidR="00D40084" w:rsidRDefault="00A34270" w:rsidP="00D8309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Background</w:t>
      </w:r>
    </w:p>
    <w:p w:rsidR="00A34270" w:rsidRPr="00A34270" w:rsidRDefault="00401C7D" w:rsidP="0023680E">
      <w:pPr>
        <w:bidi w:val="0"/>
        <w:ind w:left="450"/>
        <w:rPr>
          <w:rFonts w:ascii="Tahoma" w:hAnsi="Tahoma" w:cs="Tahoma"/>
        </w:rPr>
      </w:pPr>
      <w:r>
        <w:rPr>
          <w:rFonts w:ascii="Tahoma" w:hAnsi="Tahoma" w:cs="Tahoma"/>
        </w:rPr>
        <w:t xml:space="preserve">The current calibration method uses the values of the resistors in the power supply voltage divider. Recently, due to increase </w:t>
      </w:r>
      <w:r w:rsidR="00D45A0D">
        <w:rPr>
          <w:rFonts w:ascii="Tahoma" w:hAnsi="Tahoma" w:cs="Tahoma"/>
        </w:rPr>
        <w:t xml:space="preserve">in the </w:t>
      </w:r>
      <w:proofErr w:type="spellStart"/>
      <w:r w:rsidR="00D45A0D">
        <w:rPr>
          <w:rFonts w:ascii="Tahoma" w:hAnsi="Tahoma" w:cs="Tahoma"/>
        </w:rPr>
        <w:t>printheads</w:t>
      </w:r>
      <w:proofErr w:type="spellEnd"/>
      <w:r w:rsidR="00D45A0D">
        <w:rPr>
          <w:rFonts w:ascii="Tahoma" w:hAnsi="Tahoma" w:cs="Tahoma"/>
        </w:rPr>
        <w:t xml:space="preserve"> efficacy, a need to extend the power supply range has risen. In order to do that the resistors will have to be changed. As a result, we now face a situation here 2 sets of </w:t>
      </w:r>
      <w:proofErr w:type="gramStart"/>
      <w:r w:rsidR="00D45A0D">
        <w:rPr>
          <w:rFonts w:ascii="Tahoma" w:hAnsi="Tahoma" w:cs="Tahoma"/>
        </w:rPr>
        <w:t>resistors</w:t>
      </w:r>
      <w:r w:rsidR="00BA14A0">
        <w:rPr>
          <w:rFonts w:ascii="Tahoma" w:hAnsi="Tahoma" w:cs="Tahoma"/>
        </w:rPr>
        <w:t xml:space="preserve"> </w:t>
      </w:r>
      <w:r w:rsidR="00D45A0D">
        <w:rPr>
          <w:rFonts w:ascii="Tahoma" w:hAnsi="Tahoma" w:cs="Tahoma"/>
        </w:rPr>
        <w:t xml:space="preserve"> are</w:t>
      </w:r>
      <w:proofErr w:type="gramEnd"/>
      <w:r w:rsidR="00D45A0D">
        <w:rPr>
          <w:rFonts w:ascii="Tahoma" w:hAnsi="Tahoma" w:cs="Tahoma"/>
        </w:rPr>
        <w:t xml:space="preserve"> now in existence. </w:t>
      </w:r>
      <w:proofErr w:type="gramStart"/>
      <w:r w:rsidR="0023680E">
        <w:rPr>
          <w:rFonts w:ascii="Tahoma" w:hAnsi="Tahoma" w:cs="Tahoma"/>
        </w:rPr>
        <w:t>the</w:t>
      </w:r>
      <w:proofErr w:type="gramEnd"/>
      <w:r w:rsidR="0023680E">
        <w:rPr>
          <w:rFonts w:ascii="Tahoma" w:hAnsi="Tahoma" w:cs="Tahoma"/>
        </w:rPr>
        <w:t xml:space="preserve"> following SRS defines the way to deal with the new situation.</w:t>
      </w:r>
    </w:p>
    <w:p w:rsidR="00A34270" w:rsidRDefault="00A34270" w:rsidP="00A34270">
      <w:pPr>
        <w:bidi w:val="0"/>
        <w:rPr>
          <w:rFonts w:ascii="Tahoma" w:hAnsi="Tahoma" w:cs="Tahoma"/>
          <w:sz w:val="28"/>
          <w:szCs w:val="28"/>
        </w:rPr>
      </w:pPr>
    </w:p>
    <w:p w:rsidR="00CC3946" w:rsidRPr="007E00EE" w:rsidRDefault="00CC3946" w:rsidP="00CC3946">
      <w:pPr>
        <w:bidi w:val="0"/>
        <w:ind w:left="450"/>
        <w:rPr>
          <w:rFonts w:ascii="Tahoma" w:hAnsi="Tahoma" w:cs="Tahoma"/>
        </w:rPr>
      </w:pPr>
    </w:p>
    <w:p w:rsidR="00A34270" w:rsidRDefault="00A34270" w:rsidP="00A34270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Parameters</w:t>
      </w:r>
    </w:p>
    <w:p w:rsidR="00BE3FE1" w:rsidRDefault="00BE3FE1" w:rsidP="00BE3FE1">
      <w:pPr>
        <w:bidi w:val="0"/>
        <w:rPr>
          <w:rFonts w:ascii="Tahoma" w:hAnsi="Tahoma" w:cs="Tahoma"/>
          <w:sz w:val="28"/>
          <w:szCs w:val="28"/>
        </w:rPr>
      </w:pPr>
    </w:p>
    <w:tbl>
      <w:tblPr>
        <w:tblStyle w:val="TableWeb1"/>
        <w:tblW w:w="0" w:type="auto"/>
        <w:tblLook w:val="04A0" w:firstRow="1" w:lastRow="0" w:firstColumn="1" w:lastColumn="0" w:noHBand="0" w:noVBand="1"/>
      </w:tblPr>
      <w:tblGrid>
        <w:gridCol w:w="2795"/>
        <w:gridCol w:w="2640"/>
        <w:gridCol w:w="2644"/>
        <w:gridCol w:w="2687"/>
      </w:tblGrid>
      <w:tr w:rsidR="00BE3FE1" w:rsidTr="002D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5" w:type="dxa"/>
          </w:tcPr>
          <w:p w:rsidR="00BE3FE1" w:rsidRDefault="00BE3FE1" w:rsidP="00BE3FE1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Parameter</w:t>
            </w:r>
          </w:p>
        </w:tc>
        <w:tc>
          <w:tcPr>
            <w:tcW w:w="2600" w:type="dxa"/>
          </w:tcPr>
          <w:p w:rsidR="00BE3FE1" w:rsidRDefault="00BE3FE1" w:rsidP="009E6F81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value</w:t>
            </w:r>
          </w:p>
        </w:tc>
        <w:tc>
          <w:tcPr>
            <w:tcW w:w="2604" w:type="dxa"/>
          </w:tcPr>
          <w:p w:rsidR="00BE3FE1" w:rsidRDefault="00E66996" w:rsidP="00BE3FE1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Unit</w:t>
            </w:r>
          </w:p>
        </w:tc>
        <w:tc>
          <w:tcPr>
            <w:tcW w:w="2627" w:type="dxa"/>
          </w:tcPr>
          <w:p w:rsidR="00BE3FE1" w:rsidRDefault="00862CB3" w:rsidP="00BE3FE1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Comments</w:t>
            </w:r>
          </w:p>
        </w:tc>
      </w:tr>
      <w:tr w:rsidR="00E66996" w:rsidTr="002D4C64">
        <w:tc>
          <w:tcPr>
            <w:tcW w:w="2735" w:type="dxa"/>
          </w:tcPr>
          <w:p w:rsidR="00E66996" w:rsidRDefault="00D92052" w:rsidP="00696AA5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Production date</w:t>
            </w:r>
          </w:p>
        </w:tc>
        <w:tc>
          <w:tcPr>
            <w:tcW w:w="2600" w:type="dxa"/>
          </w:tcPr>
          <w:p w:rsidR="00E66996" w:rsidRPr="00D8297F" w:rsidRDefault="00D92052" w:rsidP="009E6F81">
            <w:pPr>
              <w:bidi w:val="0"/>
              <w:jc w:val="center"/>
              <w:rPr>
                <w:rFonts w:ascii="Tahoma" w:hAnsi="Tahoma" w:cs="Tahoma"/>
                <w:color w:val="0000FF"/>
              </w:rPr>
            </w:pPr>
            <w:r w:rsidRPr="00D8297F">
              <w:rPr>
                <w:rFonts w:ascii="Tahoma" w:hAnsi="Tahoma" w:cs="Tahoma"/>
                <w:color w:val="0000FF"/>
              </w:rPr>
              <w:t>mm/</w:t>
            </w:r>
            <w:proofErr w:type="spellStart"/>
            <w:r w:rsidRPr="00D8297F">
              <w:rPr>
                <w:rFonts w:ascii="Tahoma" w:hAnsi="Tahoma" w:cs="Tahoma"/>
                <w:color w:val="0000FF"/>
              </w:rPr>
              <w:t>dd</w:t>
            </w:r>
            <w:proofErr w:type="spellEnd"/>
            <w:r w:rsidRPr="00D8297F">
              <w:rPr>
                <w:rFonts w:ascii="Tahoma" w:hAnsi="Tahoma" w:cs="Tahoma"/>
                <w:color w:val="0000FF"/>
              </w:rPr>
              <w:t>/</w:t>
            </w:r>
            <w:proofErr w:type="spellStart"/>
            <w:r w:rsidRPr="00D8297F">
              <w:rPr>
                <w:rFonts w:ascii="Tahoma" w:hAnsi="Tahoma" w:cs="Tahoma"/>
                <w:color w:val="0000FF"/>
              </w:rPr>
              <w:t>yyyy</w:t>
            </w:r>
            <w:proofErr w:type="spellEnd"/>
          </w:p>
        </w:tc>
        <w:tc>
          <w:tcPr>
            <w:tcW w:w="2604" w:type="dxa"/>
          </w:tcPr>
          <w:p w:rsidR="00E66996" w:rsidRDefault="00D92052" w:rsidP="000977D9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2627" w:type="dxa"/>
          </w:tcPr>
          <w:p w:rsidR="00E66996" w:rsidRDefault="00D92052" w:rsidP="00865EC7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Stored on driver board</w:t>
            </w:r>
            <w:r w:rsidR="00F56B22">
              <w:rPr>
                <w:rFonts w:ascii="Tahoma" w:hAnsi="Tahoma" w:cs="Tahoma"/>
              </w:rPr>
              <w:t>. Only year is referred to.</w:t>
            </w:r>
          </w:p>
        </w:tc>
      </w:tr>
      <w:tr w:rsidR="00651C81" w:rsidTr="002D4C64">
        <w:tc>
          <w:tcPr>
            <w:tcW w:w="2735" w:type="dxa"/>
          </w:tcPr>
          <w:p w:rsidR="00651C81" w:rsidRDefault="00651C81" w:rsidP="00696AA5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R1 (old)</w:t>
            </w:r>
          </w:p>
        </w:tc>
        <w:tc>
          <w:tcPr>
            <w:tcW w:w="2600" w:type="dxa"/>
          </w:tcPr>
          <w:p w:rsidR="00651C81" w:rsidRPr="00C87782" w:rsidRDefault="00651C81" w:rsidP="009E6F81">
            <w:pPr>
              <w:jc w:val="center"/>
              <w:rPr>
                <w:color w:val="0000FF"/>
              </w:rPr>
            </w:pPr>
            <w:r w:rsidRPr="00C87782">
              <w:rPr>
                <w:color w:val="0000FF"/>
              </w:rPr>
              <w:t>30.1</w:t>
            </w:r>
          </w:p>
        </w:tc>
        <w:tc>
          <w:tcPr>
            <w:tcW w:w="2604" w:type="dxa"/>
          </w:tcPr>
          <w:p w:rsidR="00651C81" w:rsidRPr="00EF4D3E" w:rsidRDefault="00651C81" w:rsidP="00203ADA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KOHM</w:t>
            </w:r>
          </w:p>
        </w:tc>
        <w:tc>
          <w:tcPr>
            <w:tcW w:w="2627" w:type="dxa"/>
          </w:tcPr>
          <w:p w:rsidR="00651C81" w:rsidRDefault="00651C81" w:rsidP="00865EC7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Resistor value</w:t>
            </w:r>
            <w:r w:rsidR="00B160FC">
              <w:rPr>
                <w:rFonts w:ascii="Tahoma" w:hAnsi="Tahoma" w:cs="Tahoma"/>
              </w:rPr>
              <w:t>, in PM</w:t>
            </w:r>
          </w:p>
        </w:tc>
      </w:tr>
      <w:tr w:rsidR="00651C81" w:rsidTr="002D4C64">
        <w:tc>
          <w:tcPr>
            <w:tcW w:w="2735" w:type="dxa"/>
          </w:tcPr>
          <w:p w:rsidR="00651C81" w:rsidRDefault="00651C81" w:rsidP="00696AA5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R2 (old)</w:t>
            </w:r>
          </w:p>
        </w:tc>
        <w:tc>
          <w:tcPr>
            <w:tcW w:w="2600" w:type="dxa"/>
          </w:tcPr>
          <w:p w:rsidR="00651C81" w:rsidRPr="00C87782" w:rsidRDefault="00651C81" w:rsidP="009E6F81">
            <w:pPr>
              <w:jc w:val="center"/>
              <w:rPr>
                <w:color w:val="0000FF"/>
              </w:rPr>
            </w:pPr>
            <w:r w:rsidRPr="00C87782">
              <w:rPr>
                <w:color w:val="0000FF"/>
              </w:rPr>
              <w:t>1.0</w:t>
            </w:r>
          </w:p>
        </w:tc>
        <w:tc>
          <w:tcPr>
            <w:tcW w:w="2604" w:type="dxa"/>
          </w:tcPr>
          <w:p w:rsidR="00651C81" w:rsidRDefault="00651C81" w:rsidP="00203ADA">
            <w:pPr>
              <w:jc w:val="center"/>
            </w:pPr>
            <w:r w:rsidRPr="001B56AA">
              <w:rPr>
                <w:rFonts w:ascii="Tahoma" w:hAnsi="Tahoma" w:cs="Tahoma"/>
              </w:rPr>
              <w:t>KOHM</w:t>
            </w:r>
          </w:p>
        </w:tc>
        <w:tc>
          <w:tcPr>
            <w:tcW w:w="2627" w:type="dxa"/>
          </w:tcPr>
          <w:p w:rsidR="00651C81" w:rsidRDefault="00651C81" w:rsidP="00865EC7">
            <w:pPr>
              <w:jc w:val="right"/>
            </w:pPr>
            <w:r w:rsidRPr="007072B1">
              <w:rPr>
                <w:rFonts w:ascii="Tahoma" w:hAnsi="Tahoma" w:cs="Tahoma"/>
              </w:rPr>
              <w:t>Resistor value</w:t>
            </w:r>
            <w:r w:rsidR="00B160FC">
              <w:rPr>
                <w:rFonts w:ascii="Tahoma" w:hAnsi="Tahoma" w:cs="Tahoma"/>
              </w:rPr>
              <w:t>, in PM</w:t>
            </w:r>
          </w:p>
        </w:tc>
      </w:tr>
      <w:tr w:rsidR="00203ADA" w:rsidTr="002D4C64">
        <w:tc>
          <w:tcPr>
            <w:tcW w:w="2735" w:type="dxa"/>
          </w:tcPr>
          <w:p w:rsidR="00203ADA" w:rsidRDefault="00203ADA" w:rsidP="00696AA5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R1 </w:t>
            </w:r>
            <w:r w:rsidR="00696AA5">
              <w:rPr>
                <w:rFonts w:ascii="Tahoma" w:hAnsi="Tahoma" w:cs="Tahoma"/>
              </w:rPr>
              <w:t>(new)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00" w:type="dxa"/>
          </w:tcPr>
          <w:p w:rsidR="00651C81" w:rsidRPr="00C87782" w:rsidRDefault="009C1718" w:rsidP="009E6F81">
            <w:pPr>
              <w:jc w:val="center"/>
              <w:rPr>
                <w:color w:val="0000FF"/>
              </w:rPr>
            </w:pPr>
            <w:r w:rsidRPr="00C87782">
              <w:rPr>
                <w:color w:val="0000FF"/>
              </w:rPr>
              <w:t>12</w:t>
            </w:r>
            <w:r w:rsidR="00DA6B04">
              <w:rPr>
                <w:color w:val="0000FF"/>
              </w:rPr>
              <w:t>.</w:t>
            </w:r>
            <w:r w:rsidRPr="00C87782">
              <w:rPr>
                <w:color w:val="0000FF"/>
              </w:rPr>
              <w:t>7</w:t>
            </w:r>
          </w:p>
        </w:tc>
        <w:tc>
          <w:tcPr>
            <w:tcW w:w="2604" w:type="dxa"/>
          </w:tcPr>
          <w:p w:rsidR="00203ADA" w:rsidRDefault="00203ADA" w:rsidP="00203ADA">
            <w:pPr>
              <w:jc w:val="center"/>
            </w:pPr>
            <w:r w:rsidRPr="001B56AA">
              <w:rPr>
                <w:rFonts w:ascii="Tahoma" w:hAnsi="Tahoma" w:cs="Tahoma"/>
              </w:rPr>
              <w:t>KOHM</w:t>
            </w:r>
          </w:p>
        </w:tc>
        <w:tc>
          <w:tcPr>
            <w:tcW w:w="2627" w:type="dxa"/>
          </w:tcPr>
          <w:p w:rsidR="00203ADA" w:rsidRDefault="00203ADA" w:rsidP="00865EC7">
            <w:pPr>
              <w:jc w:val="right"/>
            </w:pPr>
            <w:r w:rsidRPr="007072B1">
              <w:rPr>
                <w:rFonts w:ascii="Tahoma" w:hAnsi="Tahoma" w:cs="Tahoma"/>
              </w:rPr>
              <w:t>Resistor value</w:t>
            </w:r>
            <w:r w:rsidR="00B160FC">
              <w:rPr>
                <w:rFonts w:ascii="Tahoma" w:hAnsi="Tahoma" w:cs="Tahoma"/>
              </w:rPr>
              <w:t>, in PM</w:t>
            </w:r>
          </w:p>
        </w:tc>
      </w:tr>
      <w:tr w:rsidR="00203ADA" w:rsidTr="002D4C64">
        <w:tc>
          <w:tcPr>
            <w:tcW w:w="2735" w:type="dxa"/>
          </w:tcPr>
          <w:p w:rsidR="00203ADA" w:rsidRDefault="00203ADA" w:rsidP="00696AA5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R2 </w:t>
            </w:r>
            <w:r w:rsidR="00696AA5">
              <w:rPr>
                <w:rFonts w:ascii="Tahoma" w:hAnsi="Tahoma" w:cs="Tahoma"/>
              </w:rPr>
              <w:t>(new)</w:t>
            </w:r>
          </w:p>
        </w:tc>
        <w:tc>
          <w:tcPr>
            <w:tcW w:w="2600" w:type="dxa"/>
          </w:tcPr>
          <w:p w:rsidR="00651C81" w:rsidRPr="00C87782" w:rsidRDefault="00DA6B04" w:rsidP="009E6F81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0.422</w:t>
            </w:r>
          </w:p>
        </w:tc>
        <w:tc>
          <w:tcPr>
            <w:tcW w:w="2604" w:type="dxa"/>
          </w:tcPr>
          <w:p w:rsidR="00203ADA" w:rsidRDefault="00203ADA" w:rsidP="00203ADA">
            <w:pPr>
              <w:jc w:val="center"/>
            </w:pPr>
            <w:r w:rsidRPr="001B56AA">
              <w:rPr>
                <w:rFonts w:ascii="Tahoma" w:hAnsi="Tahoma" w:cs="Tahoma"/>
              </w:rPr>
              <w:t>KOHM</w:t>
            </w:r>
          </w:p>
        </w:tc>
        <w:tc>
          <w:tcPr>
            <w:tcW w:w="2627" w:type="dxa"/>
          </w:tcPr>
          <w:p w:rsidR="00203ADA" w:rsidRDefault="00203ADA" w:rsidP="00865EC7">
            <w:pPr>
              <w:jc w:val="right"/>
            </w:pPr>
            <w:r w:rsidRPr="007072B1">
              <w:rPr>
                <w:rFonts w:ascii="Tahoma" w:hAnsi="Tahoma" w:cs="Tahoma"/>
              </w:rPr>
              <w:t>Resistor value</w:t>
            </w:r>
            <w:r w:rsidR="00B160FC">
              <w:rPr>
                <w:rFonts w:ascii="Tahoma" w:hAnsi="Tahoma" w:cs="Tahoma"/>
              </w:rPr>
              <w:t>, in PM</w:t>
            </w:r>
          </w:p>
        </w:tc>
      </w:tr>
      <w:tr w:rsidR="00AD54B2" w:rsidTr="002D4C64">
        <w:tc>
          <w:tcPr>
            <w:tcW w:w="2735" w:type="dxa"/>
          </w:tcPr>
          <w:p w:rsidR="00AD54B2" w:rsidRDefault="00AD54B2" w:rsidP="00696AA5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PrePulseDelay</w:t>
            </w:r>
            <w:proofErr w:type="spellEnd"/>
            <w:r>
              <w:rPr>
                <w:rFonts w:ascii="Tahoma" w:hAnsi="Tahoma" w:cs="Tahoma"/>
              </w:rPr>
              <w:t>(old)</w:t>
            </w:r>
          </w:p>
        </w:tc>
        <w:tc>
          <w:tcPr>
            <w:tcW w:w="2600" w:type="dxa"/>
          </w:tcPr>
          <w:p w:rsidR="00AD54B2" w:rsidRDefault="00AD54B2" w:rsidP="00AD54B2">
            <w:pPr>
              <w:jc w:val="center"/>
            </w:pPr>
            <w:r w:rsidRPr="003369D6">
              <w:rPr>
                <w:color w:val="0000FF"/>
              </w:rPr>
              <w:t>As is</w:t>
            </w:r>
          </w:p>
        </w:tc>
        <w:tc>
          <w:tcPr>
            <w:tcW w:w="2604" w:type="dxa"/>
          </w:tcPr>
          <w:p w:rsidR="00AD54B2" w:rsidRPr="001B56AA" w:rsidRDefault="00AD54B2" w:rsidP="00203AD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27" w:type="dxa"/>
          </w:tcPr>
          <w:p w:rsidR="00AD54B2" w:rsidRPr="007072B1" w:rsidRDefault="00AD54B2" w:rsidP="00865EC7">
            <w:pPr>
              <w:jc w:val="right"/>
              <w:rPr>
                <w:rFonts w:ascii="Tahoma" w:hAnsi="Tahoma" w:cs="Tahoma"/>
              </w:rPr>
            </w:pPr>
          </w:p>
        </w:tc>
      </w:tr>
      <w:tr w:rsidR="00AD54B2" w:rsidTr="002D4C64">
        <w:tc>
          <w:tcPr>
            <w:tcW w:w="2735" w:type="dxa"/>
          </w:tcPr>
          <w:p w:rsidR="00AD54B2" w:rsidRDefault="00AD54B2" w:rsidP="00696AA5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PrePulseDelay</w:t>
            </w:r>
            <w:proofErr w:type="spellEnd"/>
            <w:r>
              <w:rPr>
                <w:rFonts w:ascii="Tahoma" w:hAnsi="Tahoma" w:cs="Tahoma"/>
              </w:rPr>
              <w:t>(new)</w:t>
            </w:r>
          </w:p>
        </w:tc>
        <w:tc>
          <w:tcPr>
            <w:tcW w:w="2600" w:type="dxa"/>
          </w:tcPr>
          <w:p w:rsidR="00AD54B2" w:rsidRDefault="00AD54B2" w:rsidP="00AD54B2">
            <w:pPr>
              <w:jc w:val="center"/>
            </w:pPr>
            <w:r w:rsidRPr="003369D6">
              <w:rPr>
                <w:color w:val="0000FF"/>
              </w:rPr>
              <w:t>As is</w:t>
            </w:r>
          </w:p>
        </w:tc>
        <w:tc>
          <w:tcPr>
            <w:tcW w:w="2604" w:type="dxa"/>
          </w:tcPr>
          <w:p w:rsidR="00AD54B2" w:rsidRPr="001B56AA" w:rsidRDefault="00AD54B2" w:rsidP="00203AD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27" w:type="dxa"/>
          </w:tcPr>
          <w:p w:rsidR="00AD54B2" w:rsidRPr="007072B1" w:rsidRDefault="00AD54B2" w:rsidP="00865EC7">
            <w:pPr>
              <w:jc w:val="right"/>
              <w:rPr>
                <w:rFonts w:ascii="Tahoma" w:hAnsi="Tahoma" w:cs="Tahoma"/>
              </w:rPr>
            </w:pPr>
          </w:p>
        </w:tc>
      </w:tr>
      <w:tr w:rsidR="00AD54B2" w:rsidTr="002D4C64">
        <w:tc>
          <w:tcPr>
            <w:tcW w:w="2735" w:type="dxa"/>
          </w:tcPr>
          <w:p w:rsidR="00AD54B2" w:rsidRDefault="00AD54B2" w:rsidP="00AD54B2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PostPulsedelay</w:t>
            </w:r>
            <w:proofErr w:type="spellEnd"/>
            <w:r>
              <w:rPr>
                <w:rFonts w:ascii="Tahoma" w:hAnsi="Tahoma" w:cs="Tahoma"/>
              </w:rPr>
              <w:t xml:space="preserve"> (old)</w:t>
            </w:r>
          </w:p>
        </w:tc>
        <w:tc>
          <w:tcPr>
            <w:tcW w:w="2600" w:type="dxa"/>
          </w:tcPr>
          <w:p w:rsidR="00AD54B2" w:rsidRDefault="00AD54B2" w:rsidP="00AD54B2">
            <w:pPr>
              <w:jc w:val="center"/>
            </w:pPr>
            <w:r w:rsidRPr="003369D6">
              <w:rPr>
                <w:color w:val="0000FF"/>
              </w:rPr>
              <w:t>As is</w:t>
            </w:r>
          </w:p>
        </w:tc>
        <w:tc>
          <w:tcPr>
            <w:tcW w:w="2604" w:type="dxa"/>
          </w:tcPr>
          <w:p w:rsidR="00AD54B2" w:rsidRPr="001B56AA" w:rsidRDefault="00AD54B2" w:rsidP="00203AD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27" w:type="dxa"/>
          </w:tcPr>
          <w:p w:rsidR="00AD54B2" w:rsidRPr="007072B1" w:rsidRDefault="00AD54B2" w:rsidP="00865EC7">
            <w:pPr>
              <w:jc w:val="right"/>
              <w:rPr>
                <w:rFonts w:ascii="Tahoma" w:hAnsi="Tahoma" w:cs="Tahoma"/>
              </w:rPr>
            </w:pPr>
          </w:p>
        </w:tc>
      </w:tr>
      <w:tr w:rsidR="00AD54B2" w:rsidTr="002D4C64">
        <w:tc>
          <w:tcPr>
            <w:tcW w:w="2735" w:type="dxa"/>
          </w:tcPr>
          <w:p w:rsidR="00AD54B2" w:rsidRDefault="00AD54B2" w:rsidP="00696AA5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PostPulsedelay</w:t>
            </w:r>
            <w:proofErr w:type="spellEnd"/>
            <w:r>
              <w:rPr>
                <w:rFonts w:ascii="Tahoma" w:hAnsi="Tahoma" w:cs="Tahoma"/>
              </w:rPr>
              <w:t xml:space="preserve"> (new)</w:t>
            </w:r>
          </w:p>
        </w:tc>
        <w:tc>
          <w:tcPr>
            <w:tcW w:w="2600" w:type="dxa"/>
          </w:tcPr>
          <w:p w:rsidR="00AD54B2" w:rsidRDefault="00AD54B2" w:rsidP="00AD54B2">
            <w:pPr>
              <w:jc w:val="center"/>
            </w:pPr>
            <w:r w:rsidRPr="003369D6">
              <w:rPr>
                <w:color w:val="0000FF"/>
              </w:rPr>
              <w:t>As is</w:t>
            </w:r>
          </w:p>
        </w:tc>
        <w:tc>
          <w:tcPr>
            <w:tcW w:w="2604" w:type="dxa"/>
          </w:tcPr>
          <w:p w:rsidR="00AD54B2" w:rsidRPr="001B56AA" w:rsidRDefault="00AD54B2" w:rsidP="00203AD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27" w:type="dxa"/>
          </w:tcPr>
          <w:p w:rsidR="00AD54B2" w:rsidRPr="007072B1" w:rsidRDefault="00AD54B2" w:rsidP="00865EC7">
            <w:pPr>
              <w:jc w:val="right"/>
              <w:rPr>
                <w:rFonts w:ascii="Tahoma" w:hAnsi="Tahoma" w:cs="Tahoma"/>
              </w:rPr>
            </w:pPr>
          </w:p>
        </w:tc>
      </w:tr>
      <w:tr w:rsidR="00AD54B2" w:rsidTr="002D4C64">
        <w:tc>
          <w:tcPr>
            <w:tcW w:w="2735" w:type="dxa"/>
          </w:tcPr>
          <w:p w:rsidR="00AD54B2" w:rsidRDefault="00AD54B2" w:rsidP="00696AA5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Pulsewidth</w:t>
            </w:r>
            <w:proofErr w:type="spellEnd"/>
            <w:r>
              <w:rPr>
                <w:rFonts w:ascii="Tahoma" w:hAnsi="Tahoma" w:cs="Tahoma"/>
              </w:rPr>
              <w:t xml:space="preserve"> (old)</w:t>
            </w:r>
          </w:p>
        </w:tc>
        <w:tc>
          <w:tcPr>
            <w:tcW w:w="2600" w:type="dxa"/>
          </w:tcPr>
          <w:p w:rsidR="00AD54B2" w:rsidRDefault="00AD54B2" w:rsidP="00AD54B2">
            <w:pPr>
              <w:jc w:val="center"/>
            </w:pPr>
            <w:r w:rsidRPr="003369D6">
              <w:rPr>
                <w:color w:val="0000FF"/>
              </w:rPr>
              <w:t>As is</w:t>
            </w:r>
          </w:p>
        </w:tc>
        <w:tc>
          <w:tcPr>
            <w:tcW w:w="2604" w:type="dxa"/>
          </w:tcPr>
          <w:p w:rsidR="00AD54B2" w:rsidRPr="001B56AA" w:rsidRDefault="00AD54B2" w:rsidP="00203AD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27" w:type="dxa"/>
          </w:tcPr>
          <w:p w:rsidR="00AD54B2" w:rsidRPr="007072B1" w:rsidRDefault="00AD54B2" w:rsidP="00865EC7">
            <w:pPr>
              <w:jc w:val="right"/>
              <w:rPr>
                <w:rFonts w:ascii="Tahoma" w:hAnsi="Tahoma" w:cs="Tahoma"/>
              </w:rPr>
            </w:pPr>
          </w:p>
        </w:tc>
      </w:tr>
      <w:tr w:rsidR="00AD54B2" w:rsidTr="002D4C64">
        <w:tc>
          <w:tcPr>
            <w:tcW w:w="2735" w:type="dxa"/>
          </w:tcPr>
          <w:p w:rsidR="00AD54B2" w:rsidRDefault="00AD54B2" w:rsidP="00696AA5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Pulsewidth</w:t>
            </w:r>
            <w:proofErr w:type="spellEnd"/>
            <w:r>
              <w:rPr>
                <w:rFonts w:ascii="Tahoma" w:hAnsi="Tahoma" w:cs="Tahoma"/>
              </w:rPr>
              <w:t xml:space="preserve"> (new)</w:t>
            </w:r>
          </w:p>
        </w:tc>
        <w:tc>
          <w:tcPr>
            <w:tcW w:w="2600" w:type="dxa"/>
          </w:tcPr>
          <w:p w:rsidR="00AD54B2" w:rsidRDefault="00AD54B2" w:rsidP="00AD54B2">
            <w:pPr>
              <w:jc w:val="center"/>
            </w:pPr>
            <w:r w:rsidRPr="003369D6">
              <w:rPr>
                <w:color w:val="0000FF"/>
              </w:rPr>
              <w:t>As is</w:t>
            </w:r>
          </w:p>
        </w:tc>
        <w:tc>
          <w:tcPr>
            <w:tcW w:w="2604" w:type="dxa"/>
          </w:tcPr>
          <w:p w:rsidR="00AD54B2" w:rsidRPr="001B56AA" w:rsidRDefault="00AD54B2" w:rsidP="00203AD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27" w:type="dxa"/>
          </w:tcPr>
          <w:p w:rsidR="00AD54B2" w:rsidRPr="007072B1" w:rsidRDefault="00AD54B2" w:rsidP="00865EC7">
            <w:pPr>
              <w:jc w:val="right"/>
              <w:rPr>
                <w:rFonts w:ascii="Tahoma" w:hAnsi="Tahoma" w:cs="Tahoma"/>
              </w:rPr>
            </w:pPr>
          </w:p>
        </w:tc>
      </w:tr>
      <w:tr w:rsidR="00BE7FD6" w:rsidTr="002D4C64">
        <w:tc>
          <w:tcPr>
            <w:tcW w:w="2735" w:type="dxa"/>
          </w:tcPr>
          <w:p w:rsidR="00BE7FD6" w:rsidRDefault="00BE7FD6" w:rsidP="00DA6B04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Rpot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00" w:type="dxa"/>
          </w:tcPr>
          <w:p w:rsidR="00BE7FD6" w:rsidRPr="00C87782" w:rsidRDefault="00BE7FD6" w:rsidP="009E6F81">
            <w:pPr>
              <w:jc w:val="center"/>
              <w:rPr>
                <w:color w:val="0000FF"/>
              </w:rPr>
            </w:pPr>
            <w:r w:rsidRPr="00C87782">
              <w:rPr>
                <w:color w:val="0000FF"/>
              </w:rPr>
              <w:t>1.2</w:t>
            </w:r>
          </w:p>
        </w:tc>
        <w:tc>
          <w:tcPr>
            <w:tcW w:w="2604" w:type="dxa"/>
          </w:tcPr>
          <w:p w:rsidR="00BE7FD6" w:rsidRDefault="00BE7FD6" w:rsidP="00BE7FD6">
            <w:pPr>
              <w:jc w:val="center"/>
            </w:pPr>
            <w:r w:rsidRPr="00072906">
              <w:rPr>
                <w:rFonts w:ascii="Tahoma" w:hAnsi="Tahoma" w:cs="Tahoma"/>
              </w:rPr>
              <w:t>KOHM</w:t>
            </w:r>
          </w:p>
        </w:tc>
        <w:tc>
          <w:tcPr>
            <w:tcW w:w="2627" w:type="dxa"/>
          </w:tcPr>
          <w:p w:rsidR="00BE7FD6" w:rsidRDefault="00BE7FD6" w:rsidP="00BE7FD6">
            <w:pPr>
              <w:jc w:val="right"/>
            </w:pPr>
            <w:r w:rsidRPr="00CC65DB">
              <w:rPr>
                <w:rFonts w:ascii="Tahoma" w:hAnsi="Tahoma" w:cs="Tahoma"/>
              </w:rPr>
              <w:t>Resistor value</w:t>
            </w:r>
            <w:r w:rsidR="00B160FC">
              <w:rPr>
                <w:rFonts w:ascii="Tahoma" w:hAnsi="Tahoma" w:cs="Tahoma"/>
              </w:rPr>
              <w:t>, in PM</w:t>
            </w:r>
          </w:p>
        </w:tc>
      </w:tr>
      <w:tr w:rsidR="008008FA" w:rsidTr="002D4C64">
        <w:tc>
          <w:tcPr>
            <w:tcW w:w="2735" w:type="dxa"/>
          </w:tcPr>
          <w:p w:rsidR="008008FA" w:rsidRDefault="008008FA" w:rsidP="00B304F2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Maximum voltage</w:t>
            </w:r>
          </w:p>
        </w:tc>
        <w:tc>
          <w:tcPr>
            <w:tcW w:w="2600" w:type="dxa"/>
          </w:tcPr>
          <w:p w:rsidR="008008FA" w:rsidRPr="00C87782" w:rsidRDefault="008008FA" w:rsidP="009E6F81">
            <w:pPr>
              <w:jc w:val="center"/>
              <w:rPr>
                <w:color w:val="0000FF"/>
              </w:rPr>
            </w:pPr>
            <w:r w:rsidRPr="00C87782">
              <w:rPr>
                <w:color w:val="0000FF"/>
              </w:rPr>
              <w:t>36.0</w:t>
            </w:r>
          </w:p>
        </w:tc>
        <w:tc>
          <w:tcPr>
            <w:tcW w:w="2604" w:type="dxa"/>
          </w:tcPr>
          <w:p w:rsidR="008008FA" w:rsidRDefault="008008FA" w:rsidP="00203AD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Volt</w:t>
            </w:r>
          </w:p>
        </w:tc>
        <w:tc>
          <w:tcPr>
            <w:tcW w:w="2627" w:type="dxa"/>
          </w:tcPr>
          <w:p w:rsidR="008008FA" w:rsidRPr="007072B1" w:rsidRDefault="00587ACB" w:rsidP="00865EC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Range upper limit</w:t>
            </w:r>
            <w:r w:rsidR="00B160FC">
              <w:rPr>
                <w:rFonts w:ascii="Tahoma" w:hAnsi="Tahoma" w:cs="Tahoma"/>
              </w:rPr>
              <w:t>, in PM</w:t>
            </w:r>
          </w:p>
        </w:tc>
      </w:tr>
      <w:tr w:rsidR="00D92052" w:rsidTr="002D4C64">
        <w:tc>
          <w:tcPr>
            <w:tcW w:w="2735" w:type="dxa"/>
          </w:tcPr>
          <w:p w:rsidR="00D92052" w:rsidRDefault="00D92052" w:rsidP="00B304F2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PulseDelay</w:t>
            </w:r>
            <w:proofErr w:type="spellEnd"/>
            <w:r w:rsidR="00C97932">
              <w:rPr>
                <w:rFonts w:ascii="Tahoma" w:hAnsi="Tahoma" w:cs="Tahoma"/>
              </w:rPr>
              <w:t xml:space="preserve"> (new)</w:t>
            </w:r>
          </w:p>
        </w:tc>
        <w:tc>
          <w:tcPr>
            <w:tcW w:w="2600" w:type="dxa"/>
          </w:tcPr>
          <w:p w:rsidR="00D92052" w:rsidRPr="00C87782" w:rsidRDefault="00D92052" w:rsidP="009E6F81">
            <w:pPr>
              <w:jc w:val="center"/>
              <w:rPr>
                <w:color w:val="0000FF"/>
              </w:rPr>
            </w:pPr>
            <w:r w:rsidRPr="00C87782">
              <w:rPr>
                <w:color w:val="0000FF"/>
              </w:rPr>
              <w:t>18</w:t>
            </w:r>
          </w:p>
        </w:tc>
        <w:tc>
          <w:tcPr>
            <w:tcW w:w="2604" w:type="dxa"/>
          </w:tcPr>
          <w:p w:rsidR="00D92052" w:rsidRDefault="00D92052" w:rsidP="00203AD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microseconds</w:t>
            </w:r>
          </w:p>
        </w:tc>
        <w:tc>
          <w:tcPr>
            <w:tcW w:w="2627" w:type="dxa"/>
          </w:tcPr>
          <w:p w:rsidR="00D92052" w:rsidRDefault="00B160FC" w:rsidP="00865EC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PM</w:t>
            </w:r>
          </w:p>
        </w:tc>
      </w:tr>
      <w:tr w:rsidR="00C97932" w:rsidTr="002D4C64">
        <w:tc>
          <w:tcPr>
            <w:tcW w:w="2735" w:type="dxa"/>
          </w:tcPr>
          <w:p w:rsidR="00C97932" w:rsidRDefault="00C97932" w:rsidP="00B304F2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Pulsedelay</w:t>
            </w:r>
            <w:proofErr w:type="spellEnd"/>
            <w:r>
              <w:rPr>
                <w:rFonts w:ascii="Tahoma" w:hAnsi="Tahoma" w:cs="Tahoma"/>
              </w:rPr>
              <w:t xml:space="preserve"> (old)</w:t>
            </w:r>
          </w:p>
        </w:tc>
        <w:tc>
          <w:tcPr>
            <w:tcW w:w="2600" w:type="dxa"/>
          </w:tcPr>
          <w:p w:rsidR="00C97932" w:rsidRPr="00C87782" w:rsidRDefault="00C97932" w:rsidP="009E6F81">
            <w:pPr>
              <w:jc w:val="center"/>
              <w:rPr>
                <w:color w:val="0000FF"/>
              </w:rPr>
            </w:pPr>
            <w:r w:rsidRPr="00C87782">
              <w:rPr>
                <w:color w:val="0000FF"/>
              </w:rPr>
              <w:t>15</w:t>
            </w:r>
          </w:p>
        </w:tc>
        <w:tc>
          <w:tcPr>
            <w:tcW w:w="2604" w:type="dxa"/>
          </w:tcPr>
          <w:p w:rsidR="00C97932" w:rsidRDefault="00C97932" w:rsidP="00203AD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microseconds</w:t>
            </w:r>
          </w:p>
        </w:tc>
        <w:tc>
          <w:tcPr>
            <w:tcW w:w="2627" w:type="dxa"/>
          </w:tcPr>
          <w:p w:rsidR="00C97932" w:rsidRDefault="00B160FC" w:rsidP="00B160FC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PM</w:t>
            </w:r>
          </w:p>
        </w:tc>
      </w:tr>
      <w:tr w:rsidR="00D92052" w:rsidTr="002D4C64">
        <w:tc>
          <w:tcPr>
            <w:tcW w:w="2735" w:type="dxa"/>
          </w:tcPr>
          <w:p w:rsidR="00D92052" w:rsidRDefault="00D92052" w:rsidP="00B304F2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HeadDelayRegisters</w:t>
            </w:r>
            <w:proofErr w:type="spellEnd"/>
            <w:r w:rsidR="00DA732D">
              <w:rPr>
                <w:rFonts w:ascii="Tahoma" w:hAnsi="Tahoma" w:cs="Tahoma"/>
              </w:rPr>
              <w:t xml:space="preserve"> (old)</w:t>
            </w:r>
          </w:p>
        </w:tc>
        <w:tc>
          <w:tcPr>
            <w:tcW w:w="2600" w:type="dxa"/>
          </w:tcPr>
          <w:p w:rsidR="00D92052" w:rsidRPr="00C87782" w:rsidRDefault="00D92052" w:rsidP="009E6F81">
            <w:pPr>
              <w:jc w:val="center"/>
              <w:rPr>
                <w:color w:val="0000FF"/>
              </w:rPr>
            </w:pPr>
            <w:r w:rsidRPr="00C87782">
              <w:rPr>
                <w:color w:val="0000FF"/>
              </w:rPr>
              <w:t>1</w:t>
            </w:r>
          </w:p>
        </w:tc>
        <w:tc>
          <w:tcPr>
            <w:tcW w:w="2604" w:type="dxa"/>
          </w:tcPr>
          <w:p w:rsidR="00D92052" w:rsidRDefault="00D92052" w:rsidP="00203AD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27" w:type="dxa"/>
          </w:tcPr>
          <w:p w:rsidR="00D92052" w:rsidRDefault="007A70FC" w:rsidP="00865EC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 all heads</w:t>
            </w:r>
          </w:p>
        </w:tc>
      </w:tr>
      <w:tr w:rsidR="00DA732D" w:rsidTr="002D4C64">
        <w:tc>
          <w:tcPr>
            <w:tcW w:w="2735" w:type="dxa"/>
          </w:tcPr>
          <w:p w:rsidR="00DA732D" w:rsidRDefault="00DA732D" w:rsidP="00DA732D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HeadDelayRegisters</w:t>
            </w:r>
            <w:proofErr w:type="spellEnd"/>
            <w:r>
              <w:rPr>
                <w:rFonts w:ascii="Tahoma" w:hAnsi="Tahoma" w:cs="Tahoma"/>
              </w:rPr>
              <w:t xml:space="preserve"> (new)</w:t>
            </w:r>
          </w:p>
        </w:tc>
        <w:tc>
          <w:tcPr>
            <w:tcW w:w="2600" w:type="dxa"/>
          </w:tcPr>
          <w:p w:rsidR="00DA732D" w:rsidRPr="00C87782" w:rsidRDefault="00DA732D" w:rsidP="009E6F81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604" w:type="dxa"/>
          </w:tcPr>
          <w:p w:rsidR="00DA732D" w:rsidRDefault="00DA732D" w:rsidP="00203AD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27" w:type="dxa"/>
          </w:tcPr>
          <w:p w:rsidR="00DA732D" w:rsidRDefault="00DA732D" w:rsidP="00865EC7">
            <w:pPr>
              <w:jc w:val="right"/>
              <w:rPr>
                <w:rFonts w:ascii="Tahoma" w:hAnsi="Tahoma" w:cs="Tahoma"/>
              </w:rPr>
            </w:pPr>
          </w:p>
        </w:tc>
      </w:tr>
      <w:tr w:rsidR="00DA732D" w:rsidTr="002D4C64">
        <w:tc>
          <w:tcPr>
            <w:tcW w:w="2735" w:type="dxa"/>
          </w:tcPr>
          <w:p w:rsidR="00DA732D" w:rsidRDefault="00DA732D" w:rsidP="00B304F2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MinVoltage</w:t>
            </w:r>
            <w:proofErr w:type="spellEnd"/>
          </w:p>
        </w:tc>
        <w:tc>
          <w:tcPr>
            <w:tcW w:w="2600" w:type="dxa"/>
          </w:tcPr>
          <w:p w:rsidR="00DA732D" w:rsidRPr="00C87782" w:rsidRDefault="00DA732D" w:rsidP="009E6F81">
            <w:pPr>
              <w:jc w:val="center"/>
              <w:rPr>
                <w:color w:val="0000FF"/>
              </w:rPr>
            </w:pPr>
            <w:r w:rsidRPr="00C87782">
              <w:rPr>
                <w:color w:val="0000FF"/>
              </w:rPr>
              <w:t>--</w:t>
            </w:r>
          </w:p>
        </w:tc>
        <w:tc>
          <w:tcPr>
            <w:tcW w:w="2604" w:type="dxa"/>
          </w:tcPr>
          <w:p w:rsidR="00DA732D" w:rsidRDefault="00DA732D" w:rsidP="00203AD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2627" w:type="dxa"/>
          </w:tcPr>
          <w:p w:rsidR="00DA732D" w:rsidRDefault="00DA732D" w:rsidP="00865EC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Cancelled. Generated array (for each head) </w:t>
            </w:r>
          </w:p>
        </w:tc>
      </w:tr>
    </w:tbl>
    <w:p w:rsidR="00BE3FE1" w:rsidRDefault="00BE3FE1" w:rsidP="00BE3FE1">
      <w:pPr>
        <w:bidi w:val="0"/>
        <w:rPr>
          <w:rFonts w:ascii="Tahoma" w:hAnsi="Tahoma" w:cs="Tahoma"/>
          <w:sz w:val="28"/>
          <w:szCs w:val="28"/>
        </w:rPr>
      </w:pPr>
    </w:p>
    <w:p w:rsidR="0037164B" w:rsidRDefault="0037164B" w:rsidP="0037164B">
      <w:pPr>
        <w:bidi w:val="0"/>
        <w:rPr>
          <w:rFonts w:ascii="Tahoma" w:hAnsi="Tahoma" w:cs="Tahoma"/>
          <w:sz w:val="28"/>
          <w:szCs w:val="28"/>
        </w:rPr>
      </w:pPr>
    </w:p>
    <w:p w:rsidR="00B30611" w:rsidRDefault="00B30611">
      <w:p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:rsidR="00B30611" w:rsidRDefault="00B30611" w:rsidP="00B30611">
      <w:pPr>
        <w:bidi w:val="0"/>
        <w:rPr>
          <w:rFonts w:ascii="Tahoma" w:hAnsi="Tahoma" w:cs="Tahoma"/>
          <w:sz w:val="28"/>
          <w:szCs w:val="28"/>
        </w:rPr>
      </w:pPr>
    </w:p>
    <w:p w:rsidR="00FB6B2A" w:rsidRDefault="00FB6B2A" w:rsidP="00FB6B2A">
      <w:pPr>
        <w:bidi w:val="0"/>
        <w:rPr>
          <w:rFonts w:ascii="Tahoma" w:hAnsi="Tahoma" w:cs="Tahoma"/>
          <w:sz w:val="28"/>
          <w:szCs w:val="28"/>
        </w:rPr>
      </w:pPr>
    </w:p>
    <w:p w:rsidR="00FF4FC1" w:rsidRPr="009759A4" w:rsidRDefault="00FF4FC1" w:rsidP="00FF4FC1">
      <w:pPr>
        <w:bidi w:val="0"/>
        <w:rPr>
          <w:rFonts w:ascii="Tahoma" w:hAnsi="Tahoma" w:cs="Tahoma"/>
        </w:rPr>
      </w:pPr>
    </w:p>
    <w:p w:rsidR="006E1407" w:rsidRPr="009C1718" w:rsidRDefault="003F6862" w:rsidP="009C1718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 w:rsidRPr="009C1718">
        <w:rPr>
          <w:rFonts w:ascii="Tahoma" w:hAnsi="Tahoma" w:cs="Tahoma"/>
          <w:sz w:val="28"/>
          <w:szCs w:val="28"/>
        </w:rPr>
        <w:t>Calibration</w:t>
      </w:r>
      <w:r w:rsidRPr="009C1718">
        <w:rPr>
          <w:rFonts w:ascii="Tahoma" w:hAnsi="Tahoma" w:cs="Tahoma"/>
        </w:rPr>
        <w:t xml:space="preserve"> </w:t>
      </w:r>
      <w:r w:rsidRPr="009C1718">
        <w:rPr>
          <w:rFonts w:ascii="Tahoma" w:hAnsi="Tahoma" w:cs="Tahoma"/>
          <w:sz w:val="28"/>
          <w:szCs w:val="28"/>
        </w:rPr>
        <w:t>process</w:t>
      </w:r>
    </w:p>
    <w:p w:rsidR="009C1718" w:rsidRPr="009759A4" w:rsidRDefault="009C1718" w:rsidP="009C1718">
      <w:pPr>
        <w:bidi w:val="0"/>
        <w:ind w:left="540"/>
        <w:rPr>
          <w:rFonts w:ascii="Tahoma" w:hAnsi="Tahoma" w:cs="Tahoma"/>
          <w:b/>
          <w:bCs/>
        </w:rPr>
      </w:pPr>
    </w:p>
    <w:p w:rsidR="0061370E" w:rsidRDefault="0061370E" w:rsidP="0061370E">
      <w:pPr>
        <w:bidi w:val="0"/>
        <w:rPr>
          <w:rFonts w:ascii="Tahoma" w:hAnsi="Tahoma" w:cs="Tahoma"/>
          <w:b/>
          <w:bCs/>
        </w:rPr>
      </w:pPr>
    </w:p>
    <w:p w:rsidR="0061370E" w:rsidRDefault="0061370E" w:rsidP="0061370E">
      <w:pPr>
        <w:bidi w:val="0"/>
        <w:ind w:left="576"/>
        <w:rPr>
          <w:rFonts w:ascii="Tahoma" w:hAnsi="Tahoma" w:cs="Tahoma"/>
        </w:rPr>
      </w:pPr>
      <w:r>
        <w:rPr>
          <w:rFonts w:ascii="Tahoma" w:hAnsi="Tahoma" w:cs="Tahoma"/>
        </w:rPr>
        <w:t>The process is described in the following flow chart (the process is identical for both support and model heads, except for the parameters).</w:t>
      </w:r>
    </w:p>
    <w:p w:rsidR="00AB2D05" w:rsidRPr="007F4E03" w:rsidRDefault="0061370E" w:rsidP="009C1718">
      <w:pPr>
        <w:bidi w:val="0"/>
        <w:ind w:left="576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The process</w:t>
      </w:r>
      <w:r w:rsidR="00696AA5">
        <w:rPr>
          <w:rFonts w:ascii="Tahoma" w:hAnsi="Tahoma" w:cs="Tahoma"/>
        </w:rPr>
        <w:t xml:space="preserve"> itself</w:t>
      </w:r>
      <w:r>
        <w:rPr>
          <w:rFonts w:ascii="Tahoma" w:hAnsi="Tahoma" w:cs="Tahoma"/>
        </w:rPr>
        <w:t xml:space="preserve"> does not differentiate between old and new h/w configuration. </w:t>
      </w:r>
      <w:r w:rsidR="00322CD2">
        <w:rPr>
          <w:rFonts w:ascii="Tahoma" w:hAnsi="Tahoma" w:cs="Tahoma"/>
        </w:rPr>
        <w:t xml:space="preserve">It is required to identify the type of Head Driver Board in order </w:t>
      </w:r>
      <w:r w:rsidR="00696AA5">
        <w:rPr>
          <w:rFonts w:ascii="Tahoma" w:hAnsi="Tahoma" w:cs="Tahoma"/>
        </w:rPr>
        <w:t>to use the proper parameters for</w:t>
      </w:r>
      <w:r w:rsidR="00322CD2">
        <w:rPr>
          <w:rFonts w:ascii="Tahoma" w:hAnsi="Tahoma" w:cs="Tahoma"/>
        </w:rPr>
        <w:t xml:space="preserve"> the calculations done by the application s/w. </w:t>
      </w:r>
    </w:p>
    <w:p w:rsidR="007F4E03" w:rsidRDefault="007F4E03" w:rsidP="007F4E03">
      <w:pPr>
        <w:bidi w:val="0"/>
        <w:ind w:left="576"/>
        <w:rPr>
          <w:rFonts w:ascii="Tahoma" w:hAnsi="Tahoma" w:cs="Tahoma"/>
        </w:rPr>
      </w:pPr>
    </w:p>
    <w:p w:rsidR="007F4E03" w:rsidRDefault="007F4E03" w:rsidP="007F4E03">
      <w:pPr>
        <w:bidi w:val="0"/>
        <w:ind w:left="576"/>
        <w:rPr>
          <w:rFonts w:ascii="Tahoma" w:hAnsi="Tahoma" w:cs="Tahoma"/>
        </w:rPr>
      </w:pPr>
      <w:r>
        <w:rPr>
          <w:rFonts w:ascii="Tahoma" w:hAnsi="Tahoma" w:cs="Tahoma"/>
        </w:rPr>
        <w:t>The process steps are as follows:</w:t>
      </w:r>
    </w:p>
    <w:p w:rsidR="007F4E03" w:rsidRDefault="007F4E03" w:rsidP="007F4E03">
      <w:pPr>
        <w:bidi w:val="0"/>
        <w:ind w:left="576"/>
        <w:rPr>
          <w:rFonts w:ascii="Tahoma" w:hAnsi="Tahoma" w:cs="Tahoma"/>
        </w:rPr>
      </w:pPr>
    </w:p>
    <w:p w:rsidR="00CB7D64" w:rsidRDefault="00322CD2" w:rsidP="00FB6B2A">
      <w:pPr>
        <w:pStyle w:val="ListParagraph"/>
        <w:numPr>
          <w:ilvl w:val="0"/>
          <w:numId w:val="2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Hardware configuration identification</w:t>
      </w:r>
      <w:r w:rsidR="006867C5">
        <w:rPr>
          <w:rFonts w:ascii="Tahoma" w:hAnsi="Tahoma" w:cs="Tahoma"/>
        </w:rPr>
        <w:t xml:space="preserve">. </w:t>
      </w:r>
    </w:p>
    <w:p w:rsidR="00322CD2" w:rsidRPr="005232F2" w:rsidRDefault="006867C5" w:rsidP="005232F2">
      <w:pPr>
        <w:bidi w:val="0"/>
        <w:ind w:left="1656"/>
        <w:rPr>
          <w:rFonts w:ascii="Tahoma" w:hAnsi="Tahoma" w:cs="Tahoma"/>
        </w:rPr>
      </w:pPr>
      <w:r w:rsidRPr="005232F2">
        <w:rPr>
          <w:rFonts w:ascii="Tahoma" w:hAnsi="Tahoma" w:cs="Tahoma"/>
        </w:rPr>
        <w:t xml:space="preserve">The Driver Board </w:t>
      </w:r>
      <w:r w:rsidR="00F900D8" w:rsidRPr="005232F2">
        <w:rPr>
          <w:rFonts w:ascii="Tahoma" w:hAnsi="Tahoma" w:cs="Tahoma"/>
        </w:rPr>
        <w:t xml:space="preserve">identification will be done according to the production date </w:t>
      </w:r>
      <w:r w:rsidR="00A90D0F">
        <w:rPr>
          <w:rFonts w:ascii="Tahoma" w:hAnsi="Tahoma" w:cs="Tahoma"/>
        </w:rPr>
        <w:t xml:space="preserve">(s/w refers to year only) </w:t>
      </w:r>
      <w:r w:rsidR="00F900D8" w:rsidRPr="005232F2">
        <w:rPr>
          <w:rFonts w:ascii="Tahoma" w:hAnsi="Tahoma" w:cs="Tahoma"/>
        </w:rPr>
        <w:t>which will be written onto the on-board memory in the production lab</w:t>
      </w:r>
      <w:r w:rsidR="00CB7D64" w:rsidRPr="005232F2">
        <w:rPr>
          <w:rFonts w:ascii="Tahoma" w:hAnsi="Tahoma" w:cs="Tahoma"/>
        </w:rPr>
        <w:t xml:space="preserve">. It will done during the testing- process of a </w:t>
      </w:r>
      <w:proofErr w:type="spellStart"/>
      <w:r w:rsidR="00CB7D64" w:rsidRPr="005232F2">
        <w:rPr>
          <w:rFonts w:ascii="Tahoma" w:hAnsi="Tahoma" w:cs="Tahoma"/>
        </w:rPr>
        <w:t>printhead</w:t>
      </w:r>
      <w:proofErr w:type="spellEnd"/>
      <w:r w:rsidR="00CB7D64" w:rsidRPr="005232F2">
        <w:rPr>
          <w:rFonts w:ascii="Tahoma" w:hAnsi="Tahoma" w:cs="Tahoma"/>
        </w:rPr>
        <w:t>, for both service and production.</w:t>
      </w:r>
    </w:p>
    <w:p w:rsidR="002D4C64" w:rsidRPr="00817965" w:rsidRDefault="002D4C64" w:rsidP="009C1718">
      <w:pPr>
        <w:pStyle w:val="ListParagraph"/>
        <w:numPr>
          <w:ilvl w:val="0"/>
          <w:numId w:val="2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Finding the minimum voltage for each of the </w:t>
      </w:r>
      <w:proofErr w:type="spellStart"/>
      <w:r>
        <w:rPr>
          <w:rFonts w:ascii="Tahoma" w:hAnsi="Tahoma" w:cs="Tahoma"/>
        </w:rPr>
        <w:t>printheads</w:t>
      </w:r>
      <w:proofErr w:type="spellEnd"/>
      <w:r>
        <w:rPr>
          <w:rFonts w:ascii="Tahoma" w:hAnsi="Tahoma" w:cs="Tahoma"/>
        </w:rPr>
        <w:t>.</w:t>
      </w:r>
    </w:p>
    <w:p w:rsidR="007F4E03" w:rsidRDefault="007F4E03" w:rsidP="00322CD2">
      <w:pPr>
        <w:pStyle w:val="ListParagraph"/>
        <w:numPr>
          <w:ilvl w:val="0"/>
          <w:numId w:val="2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Entry of requested voltage</w:t>
      </w:r>
      <w:r w:rsidR="009C1718">
        <w:rPr>
          <w:rFonts w:ascii="Tahoma" w:hAnsi="Tahoma" w:cs="Tahoma"/>
        </w:rPr>
        <w:t>.</w:t>
      </w:r>
      <w:r w:rsidR="002B6814">
        <w:rPr>
          <w:rFonts w:ascii="Tahoma" w:hAnsi="Tahoma" w:cs="Tahoma"/>
        </w:rPr>
        <w:t xml:space="preserve"> </w:t>
      </w:r>
    </w:p>
    <w:p w:rsidR="002B6814" w:rsidRDefault="002B6814" w:rsidP="002B6814">
      <w:pPr>
        <w:pStyle w:val="ListParagraph"/>
        <w:numPr>
          <w:ilvl w:val="0"/>
          <w:numId w:val="2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Check if voltage is in range</w:t>
      </w:r>
      <w:r w:rsidR="009C1718">
        <w:rPr>
          <w:rFonts w:ascii="Tahoma" w:hAnsi="Tahoma" w:cs="Tahoma"/>
        </w:rPr>
        <w:t xml:space="preserve"> (between minimum and maximum)</w:t>
      </w:r>
    </w:p>
    <w:p w:rsidR="007F4E03" w:rsidRDefault="007F4E03" w:rsidP="00FB6B2A">
      <w:pPr>
        <w:pStyle w:val="ListParagraph"/>
        <w:numPr>
          <w:ilvl w:val="0"/>
          <w:numId w:val="2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Calculation of POT value based on entered value</w:t>
      </w:r>
    </w:p>
    <w:p w:rsidR="007F4E03" w:rsidRDefault="007F4E03" w:rsidP="00FB6B2A">
      <w:pPr>
        <w:pStyle w:val="ListParagraph"/>
        <w:numPr>
          <w:ilvl w:val="0"/>
          <w:numId w:val="2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Loading the POT value to the head</w:t>
      </w:r>
    </w:p>
    <w:p w:rsidR="007F4E03" w:rsidRDefault="007F4E03" w:rsidP="00FB6B2A">
      <w:pPr>
        <w:pStyle w:val="ListParagraph"/>
        <w:numPr>
          <w:ilvl w:val="0"/>
          <w:numId w:val="2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Incrementing/decrementing the POT value until the voltage is within tolerance</w:t>
      </w:r>
    </w:p>
    <w:p w:rsidR="007F4E03" w:rsidRDefault="00322CD2" w:rsidP="00FB6B2A">
      <w:pPr>
        <w:pStyle w:val="ListParagraph"/>
        <w:numPr>
          <w:ilvl w:val="0"/>
          <w:numId w:val="2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Voltage fine tuning.</w:t>
      </w:r>
    </w:p>
    <w:p w:rsidR="007F4E03" w:rsidRDefault="007F4E03" w:rsidP="00322CD2">
      <w:pPr>
        <w:pStyle w:val="ListParagraph"/>
        <w:numPr>
          <w:ilvl w:val="0"/>
          <w:numId w:val="2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Set the POT value and voltage as a parameter in the </w:t>
      </w:r>
      <w:r w:rsidR="00322CD2">
        <w:rPr>
          <w:rFonts w:ascii="Tahoma" w:hAnsi="Tahoma" w:cs="Tahoma"/>
        </w:rPr>
        <w:t>Per Machine files</w:t>
      </w:r>
      <w:r>
        <w:rPr>
          <w:rFonts w:ascii="Tahoma" w:hAnsi="Tahoma" w:cs="Tahoma"/>
        </w:rPr>
        <w:t>.</w:t>
      </w:r>
    </w:p>
    <w:p w:rsidR="002C004E" w:rsidRDefault="002C004E" w:rsidP="002C004E">
      <w:pPr>
        <w:bidi w:val="0"/>
        <w:rPr>
          <w:rFonts w:ascii="Tahoma" w:hAnsi="Tahoma" w:cs="Tahoma"/>
        </w:rPr>
      </w:pPr>
    </w:p>
    <w:p w:rsidR="002C004E" w:rsidRDefault="002C004E" w:rsidP="006867C5">
      <w:pPr>
        <w:bidi w:val="0"/>
        <w:ind w:left="432"/>
        <w:rPr>
          <w:rFonts w:ascii="Tahoma" w:hAnsi="Tahoma" w:cs="Tahoma"/>
        </w:rPr>
      </w:pPr>
      <w:r>
        <w:rPr>
          <w:rFonts w:ascii="Tahoma" w:hAnsi="Tahoma" w:cs="Tahoma"/>
        </w:rPr>
        <w:t>Except for step 1</w:t>
      </w:r>
      <w:r w:rsidR="00473FBE">
        <w:rPr>
          <w:rFonts w:ascii="Tahoma" w:hAnsi="Tahoma" w:cs="Tahoma"/>
        </w:rPr>
        <w:t xml:space="preserve"> and 2</w:t>
      </w:r>
      <w:r>
        <w:rPr>
          <w:rFonts w:ascii="Tahoma" w:hAnsi="Tahoma" w:cs="Tahoma"/>
        </w:rPr>
        <w:t xml:space="preserve">, </w:t>
      </w:r>
      <w:r w:rsidR="006867C5">
        <w:rPr>
          <w:rFonts w:ascii="Tahoma" w:hAnsi="Tahoma" w:cs="Tahoma"/>
        </w:rPr>
        <w:t>the whole process remains unchanged (It has to be verified that the fine tuning is defined properly).</w:t>
      </w:r>
    </w:p>
    <w:p w:rsidR="00EF2838" w:rsidRDefault="00EF2838" w:rsidP="00EF2838">
      <w:pPr>
        <w:bidi w:val="0"/>
        <w:ind w:left="432"/>
        <w:rPr>
          <w:rFonts w:ascii="Tahoma" w:hAnsi="Tahoma" w:cs="Tahoma"/>
        </w:rPr>
      </w:pPr>
      <w:r>
        <w:rPr>
          <w:rFonts w:ascii="Tahoma" w:hAnsi="Tahoma" w:cs="Tahoma"/>
        </w:rPr>
        <w:t>The process (including limitation of the voltage range, now depending on the h/w configuration of the Driver Board</w:t>
      </w:r>
      <w:r w:rsidR="00087D10">
        <w:rPr>
          <w:rFonts w:ascii="Tahoma" w:hAnsi="Tahoma" w:cs="Tahoma"/>
        </w:rPr>
        <w:t>) applies for both manual and s/w-initiated calibration process.</w:t>
      </w:r>
    </w:p>
    <w:p w:rsidR="00EF2838" w:rsidRDefault="00EF2838" w:rsidP="00EF2838">
      <w:pPr>
        <w:bidi w:val="0"/>
        <w:ind w:left="432"/>
        <w:rPr>
          <w:rFonts w:ascii="Tahoma" w:hAnsi="Tahoma" w:cs="Tahoma"/>
        </w:rPr>
      </w:pPr>
    </w:p>
    <w:p w:rsidR="00386620" w:rsidRDefault="00EF2838" w:rsidP="00EF2838">
      <w:pPr>
        <w:bidi w:val="0"/>
        <w:ind w:left="432"/>
        <w:rPr>
          <w:rFonts w:ascii="Tahoma" w:hAnsi="Tahoma" w:cs="Tahoma"/>
        </w:rPr>
      </w:pPr>
      <w:r>
        <w:rPr>
          <w:rFonts w:ascii="Tahoma" w:hAnsi="Tahoma" w:cs="Tahoma"/>
        </w:rPr>
        <w:t>The charts below show the main process steps</w:t>
      </w:r>
      <w:r w:rsidR="00231966">
        <w:rPr>
          <w:rFonts w:ascii="Tahoma" w:hAnsi="Tahoma" w:cs="Tahoma"/>
        </w:rPr>
        <w:t>. Changes from the current process are highlighted in yellow.</w:t>
      </w:r>
    </w:p>
    <w:p w:rsidR="009C1718" w:rsidRDefault="009C1718" w:rsidP="00C97932">
      <w:pPr>
        <w:bidi w:val="0"/>
        <w:rPr>
          <w:rFonts w:ascii="Tahoma" w:hAnsi="Tahoma" w:cs="Tahoma"/>
        </w:rPr>
      </w:pPr>
    </w:p>
    <w:p w:rsidR="009C1718" w:rsidRDefault="009C1718" w:rsidP="00C97932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 w:rsidRPr="00C97932">
        <w:rPr>
          <w:rFonts w:ascii="Tahoma" w:hAnsi="Tahoma" w:cs="Tahoma"/>
          <w:sz w:val="28"/>
          <w:szCs w:val="28"/>
        </w:rPr>
        <w:t>Pulse Delay setting</w:t>
      </w:r>
    </w:p>
    <w:p w:rsidR="00C97932" w:rsidRDefault="00C97932" w:rsidP="00C97932">
      <w:pPr>
        <w:bidi w:val="0"/>
        <w:ind w:left="432"/>
        <w:rPr>
          <w:rFonts w:ascii="Tahoma" w:hAnsi="Tahoma" w:cs="Tahoma"/>
        </w:rPr>
      </w:pPr>
    </w:p>
    <w:p w:rsidR="001F0F8B" w:rsidRPr="001F0F8B" w:rsidRDefault="001F0F8B" w:rsidP="001F0F8B">
      <w:pPr>
        <w:bidi w:val="0"/>
        <w:ind w:left="432"/>
        <w:rPr>
          <w:rFonts w:ascii="Tahoma" w:hAnsi="Tahoma" w:cs="Tahoma"/>
          <w:i/>
          <w:iCs/>
        </w:rPr>
      </w:pPr>
      <w:r w:rsidRPr="00785FAD">
        <w:rPr>
          <w:rFonts w:ascii="Tahoma" w:hAnsi="Tahoma" w:cs="Tahoma"/>
          <w:color w:val="FF0000"/>
          <w:u w:val="single"/>
        </w:rPr>
        <w:t>Note:</w:t>
      </w:r>
      <w:r>
        <w:rPr>
          <w:rFonts w:ascii="Tahoma" w:hAnsi="Tahoma" w:cs="Tahoma"/>
        </w:rPr>
        <w:t xml:space="preserve"> </w:t>
      </w:r>
      <w:r w:rsidRPr="001F0F8B">
        <w:rPr>
          <w:rFonts w:ascii="Tahoma" w:hAnsi="Tahoma" w:cs="Tahoma"/>
          <w:i/>
          <w:iCs/>
        </w:rPr>
        <w:t>the following paragraph applies only to DM and HS modes. HQ remains unchanged.</w:t>
      </w:r>
    </w:p>
    <w:p w:rsidR="001F0F8B" w:rsidRPr="001F0F8B" w:rsidRDefault="001F0F8B" w:rsidP="001F0F8B">
      <w:pPr>
        <w:bidi w:val="0"/>
        <w:ind w:left="432"/>
        <w:rPr>
          <w:rFonts w:ascii="Tahoma" w:hAnsi="Tahoma" w:cs="Tahoma"/>
          <w:i/>
          <w:iCs/>
        </w:rPr>
      </w:pPr>
    </w:p>
    <w:p w:rsidR="00C97932" w:rsidRDefault="00C97932" w:rsidP="00FA20FB">
      <w:pPr>
        <w:bidi w:val="0"/>
        <w:ind w:left="432"/>
        <w:rPr>
          <w:rFonts w:ascii="Tahoma" w:hAnsi="Tahoma" w:cs="Tahoma"/>
        </w:rPr>
      </w:pPr>
      <w:r>
        <w:rPr>
          <w:rFonts w:ascii="Tahoma" w:hAnsi="Tahoma" w:cs="Tahoma"/>
        </w:rPr>
        <w:t xml:space="preserve">The setting of the </w:t>
      </w:r>
      <w:r w:rsidR="00116B97">
        <w:rPr>
          <w:rFonts w:ascii="Tahoma" w:hAnsi="Tahoma" w:cs="Tahoma"/>
        </w:rPr>
        <w:t>Pulse Delay</w:t>
      </w:r>
      <w:r>
        <w:rPr>
          <w:rFonts w:ascii="Tahoma" w:hAnsi="Tahoma" w:cs="Tahoma"/>
        </w:rPr>
        <w:t xml:space="preserve"> (per head)</w:t>
      </w:r>
      <w:r w:rsidR="00FA20FB">
        <w:rPr>
          <w:rFonts w:ascii="Tahoma" w:hAnsi="Tahoma" w:cs="Tahoma"/>
        </w:rPr>
        <w:t xml:space="preserve"> will be done automatically by the s/w and will be implemented</w:t>
      </w:r>
      <w:r>
        <w:rPr>
          <w:rFonts w:ascii="Tahoma" w:hAnsi="Tahoma" w:cs="Tahoma"/>
        </w:rPr>
        <w:t xml:space="preserve"> in </w:t>
      </w:r>
      <w:r w:rsidR="00116B97">
        <w:rPr>
          <w:rFonts w:ascii="Tahoma" w:hAnsi="Tahoma" w:cs="Tahoma"/>
        </w:rPr>
        <w:t>several</w:t>
      </w:r>
      <w:r>
        <w:rPr>
          <w:rFonts w:ascii="Tahoma" w:hAnsi="Tahoma" w:cs="Tahoma"/>
        </w:rPr>
        <w:t xml:space="preserve"> instances:</w:t>
      </w:r>
    </w:p>
    <w:p w:rsidR="00C97932" w:rsidRDefault="00C97932" w:rsidP="00C97932">
      <w:pPr>
        <w:bidi w:val="0"/>
        <w:ind w:left="432"/>
        <w:rPr>
          <w:rFonts w:ascii="Tahoma" w:hAnsi="Tahoma" w:cs="Tahoma"/>
        </w:rPr>
      </w:pPr>
    </w:p>
    <w:p w:rsidR="00070C80" w:rsidRDefault="00070C80" w:rsidP="00070C80">
      <w:pPr>
        <w:pStyle w:val="ListParagraph"/>
        <w:numPr>
          <w:ilvl w:val="1"/>
          <w:numId w:val="1"/>
        </w:numPr>
        <w:bidi w:val="0"/>
        <w:rPr>
          <w:rFonts w:ascii="Tahoma" w:hAnsi="Tahoma" w:cs="Tahoma"/>
        </w:rPr>
      </w:pPr>
      <w:r w:rsidRPr="00070C8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At the beginning of a voltage calibration process.</w:t>
      </w:r>
      <w:r w:rsidR="00C97932" w:rsidRPr="00070C80">
        <w:rPr>
          <w:rFonts w:ascii="Tahoma" w:hAnsi="Tahoma" w:cs="Tahoma"/>
        </w:rPr>
        <w:t xml:space="preserve"> </w:t>
      </w:r>
    </w:p>
    <w:p w:rsidR="00C97932" w:rsidRPr="00070C80" w:rsidRDefault="00C97932" w:rsidP="00070C80">
      <w:pPr>
        <w:pStyle w:val="ListParagraph"/>
        <w:numPr>
          <w:ilvl w:val="1"/>
          <w:numId w:val="1"/>
        </w:numPr>
        <w:bidi w:val="0"/>
        <w:rPr>
          <w:rFonts w:ascii="Tahoma" w:hAnsi="Tahoma" w:cs="Tahoma"/>
        </w:rPr>
      </w:pPr>
      <w:r w:rsidRPr="00070C80">
        <w:rPr>
          <w:rFonts w:ascii="Tahoma" w:hAnsi="Tahoma" w:cs="Tahoma"/>
        </w:rPr>
        <w:lastRenderedPageBreak/>
        <w:t>Upon mode change (</w:t>
      </w:r>
      <w:r w:rsidR="00AF03BD" w:rsidRPr="00070C80">
        <w:rPr>
          <w:rFonts w:ascii="Tahoma" w:hAnsi="Tahoma" w:cs="Tahoma"/>
        </w:rPr>
        <w:t xml:space="preserve">if </w:t>
      </w:r>
      <w:r w:rsidRPr="00070C80">
        <w:rPr>
          <w:rFonts w:ascii="Tahoma" w:hAnsi="Tahoma" w:cs="Tahoma"/>
        </w:rPr>
        <w:t>material assignment to head changes</w:t>
      </w:r>
      <w:r w:rsidR="00070C80">
        <w:rPr>
          <w:rFonts w:ascii="Tahoma" w:hAnsi="Tahoma" w:cs="Tahoma"/>
        </w:rPr>
        <w:t xml:space="preserve"> from M to S or vice-versa</w:t>
      </w:r>
      <w:r w:rsidRPr="00070C80">
        <w:rPr>
          <w:rFonts w:ascii="Tahoma" w:hAnsi="Tahoma" w:cs="Tahoma"/>
        </w:rPr>
        <w:t>)</w:t>
      </w:r>
    </w:p>
    <w:p w:rsidR="00C97932" w:rsidRPr="00C97932" w:rsidRDefault="00116B97" w:rsidP="00C97932">
      <w:pPr>
        <w:pStyle w:val="ListParagraph"/>
        <w:numPr>
          <w:ilvl w:val="1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Head replacement (after the head has been replaced)</w:t>
      </w:r>
    </w:p>
    <w:p w:rsidR="00116B97" w:rsidRDefault="00116B97" w:rsidP="002D4C64">
      <w:pPr>
        <w:bidi w:val="0"/>
        <w:rPr>
          <w:rFonts w:ascii="Tahoma" w:hAnsi="Tahoma" w:cs="Tahoma"/>
        </w:rPr>
      </w:pPr>
    </w:p>
    <w:p w:rsidR="00116B97" w:rsidRDefault="00116B97" w:rsidP="00116B97">
      <w:pPr>
        <w:bidi w:val="0"/>
        <w:rPr>
          <w:rFonts w:ascii="Tahoma" w:hAnsi="Tahoma" w:cs="Tahoma"/>
        </w:rPr>
      </w:pPr>
    </w:p>
    <w:p w:rsidR="00116B97" w:rsidRDefault="00116B97" w:rsidP="00B4265C">
      <w:pPr>
        <w:bidi w:val="0"/>
        <w:ind w:left="432"/>
        <w:rPr>
          <w:rFonts w:ascii="Tahoma" w:hAnsi="Tahoma" w:cs="Tahoma"/>
        </w:rPr>
      </w:pPr>
      <w:r>
        <w:rPr>
          <w:rFonts w:ascii="Tahoma" w:hAnsi="Tahoma" w:cs="Tahoma"/>
        </w:rPr>
        <w:t xml:space="preserve">Instead of the currently existing single Pulse delay parameter an array of 8 </w:t>
      </w:r>
      <w:r w:rsidR="00070C80">
        <w:rPr>
          <w:rFonts w:ascii="Tahoma" w:hAnsi="Tahoma" w:cs="Tahoma"/>
        </w:rPr>
        <w:t xml:space="preserve">binary </w:t>
      </w:r>
      <w:r>
        <w:rPr>
          <w:rFonts w:ascii="Tahoma" w:hAnsi="Tahoma" w:cs="Tahoma"/>
        </w:rPr>
        <w:t>parameters has to be formed</w:t>
      </w:r>
      <w:r w:rsidR="001F0F8B">
        <w:rPr>
          <w:rFonts w:ascii="Tahoma" w:hAnsi="Tahoma" w:cs="Tahoma"/>
        </w:rPr>
        <w:t>. The array will contain Pulse delay values for each of the heads</w:t>
      </w:r>
      <w:r w:rsidR="00AF7741">
        <w:rPr>
          <w:rFonts w:ascii="Tahoma" w:hAnsi="Tahoma" w:cs="Tahoma"/>
        </w:rPr>
        <w:t xml:space="preserve"> (</w:t>
      </w:r>
      <w:proofErr w:type="spellStart"/>
      <w:r w:rsidR="00AF7741">
        <w:rPr>
          <w:rFonts w:ascii="Tahoma" w:hAnsi="Tahoma" w:cs="Tahoma"/>
        </w:rPr>
        <w:t>PulseDelay</w:t>
      </w:r>
      <w:proofErr w:type="spellEnd"/>
      <w:proofErr w:type="gramStart"/>
      <w:r w:rsidR="00B4265C">
        <w:rPr>
          <w:rFonts w:ascii="Tahoma" w:hAnsi="Tahoma" w:cs="Tahoma"/>
        </w:rPr>
        <w:t>_</w:t>
      </w:r>
      <w:r w:rsidR="00AF7741">
        <w:rPr>
          <w:rFonts w:ascii="Tahoma" w:hAnsi="Tahoma" w:cs="Tahoma"/>
        </w:rPr>
        <w:t>(</w:t>
      </w:r>
      <w:proofErr w:type="gramEnd"/>
      <w:r w:rsidR="00AF7741">
        <w:rPr>
          <w:rFonts w:ascii="Tahoma" w:hAnsi="Tahoma" w:cs="Tahoma"/>
        </w:rPr>
        <w:t xml:space="preserve">new) or </w:t>
      </w:r>
      <w:proofErr w:type="spellStart"/>
      <w:r w:rsidR="00AF7741">
        <w:rPr>
          <w:rFonts w:ascii="Tahoma" w:hAnsi="Tahoma" w:cs="Tahoma"/>
        </w:rPr>
        <w:t>PulseDelay</w:t>
      </w:r>
      <w:proofErr w:type="spellEnd"/>
      <w:r w:rsidR="00B4265C">
        <w:rPr>
          <w:rFonts w:ascii="Tahoma" w:hAnsi="Tahoma" w:cs="Tahoma"/>
        </w:rPr>
        <w:t>_</w:t>
      </w:r>
      <w:r w:rsidR="00AF7741">
        <w:rPr>
          <w:rFonts w:ascii="Tahoma" w:hAnsi="Tahoma" w:cs="Tahoma"/>
        </w:rPr>
        <w:t>(old))</w:t>
      </w:r>
      <w:r w:rsidR="001F0F8B">
        <w:rPr>
          <w:rFonts w:ascii="Tahoma" w:hAnsi="Tahoma" w:cs="Tahoma"/>
        </w:rPr>
        <w:t xml:space="preserve">. </w:t>
      </w:r>
    </w:p>
    <w:p w:rsidR="00116B97" w:rsidRDefault="00116B97" w:rsidP="00116B97">
      <w:pPr>
        <w:bidi w:val="0"/>
        <w:ind w:left="432"/>
        <w:rPr>
          <w:rFonts w:ascii="Tahoma" w:hAnsi="Tahoma" w:cs="Tahoma"/>
        </w:rPr>
      </w:pPr>
      <w:r>
        <w:rPr>
          <w:rFonts w:ascii="Tahoma" w:hAnsi="Tahoma" w:cs="Tahoma"/>
        </w:rPr>
        <w:t>The setting process will assign a Pulse Delay value based on 2 parameters: Driver board configuration and the material assignment to the head.</w:t>
      </w:r>
    </w:p>
    <w:p w:rsidR="00116B97" w:rsidRDefault="00116B97" w:rsidP="00116B97">
      <w:pPr>
        <w:bidi w:val="0"/>
        <w:ind w:left="432"/>
        <w:rPr>
          <w:rFonts w:ascii="Tahoma" w:hAnsi="Tahoma" w:cs="Tahoma"/>
        </w:rPr>
      </w:pPr>
    </w:p>
    <w:p w:rsidR="00116B97" w:rsidRDefault="00116B97" w:rsidP="00116B97">
      <w:pPr>
        <w:bidi w:val="0"/>
        <w:ind w:left="432"/>
        <w:rPr>
          <w:rFonts w:ascii="Tahoma" w:hAnsi="Tahoma" w:cs="Tahoma"/>
        </w:rPr>
      </w:pPr>
      <w:r>
        <w:rPr>
          <w:rFonts w:ascii="Tahoma" w:hAnsi="Tahoma" w:cs="Tahoma"/>
        </w:rPr>
        <w:t>The following table defines the setting of the Pulse</w:t>
      </w:r>
      <w:r w:rsidR="00AF03B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Delay:</w:t>
      </w:r>
    </w:p>
    <w:p w:rsidR="002E6AF6" w:rsidRDefault="002E6AF6" w:rsidP="002E6AF6">
      <w:pPr>
        <w:bidi w:val="0"/>
        <w:ind w:left="432"/>
        <w:rPr>
          <w:rFonts w:ascii="Tahoma" w:hAnsi="Tahoma" w:cs="Tahoma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3449"/>
        <w:gridCol w:w="2167"/>
        <w:gridCol w:w="2070"/>
      </w:tblGrid>
      <w:tr w:rsidR="002E6AF6" w:rsidTr="00BD5765">
        <w:trPr>
          <w:trHeight w:val="800"/>
        </w:trPr>
        <w:tc>
          <w:tcPr>
            <w:tcW w:w="3449" w:type="dxa"/>
            <w:tcBorders>
              <w:tl2br w:val="single" w:sz="4" w:space="0" w:color="auto"/>
            </w:tcBorders>
          </w:tcPr>
          <w:p w:rsidR="002E6AF6" w:rsidRPr="002E6AF6" w:rsidRDefault="002E6AF6" w:rsidP="002E6AF6">
            <w:pPr>
              <w:tabs>
                <w:tab w:val="left" w:pos="240"/>
                <w:tab w:val="right" w:pos="3218"/>
              </w:tabs>
              <w:bidi w:val="0"/>
              <w:ind w:left="240"/>
              <w:rPr>
                <w:rFonts w:ascii="Tahoma" w:hAnsi="Tahoma" w:cs="Tahoma"/>
                <w:b/>
                <w:bCs/>
              </w:rPr>
            </w:pPr>
            <w:r w:rsidRPr="002E6AF6">
              <w:rPr>
                <w:rFonts w:ascii="Tahoma" w:hAnsi="Tahoma" w:cs="Tahoma"/>
                <w:b/>
                <w:bCs/>
              </w:rPr>
              <w:tab/>
              <w:t>Material type</w:t>
            </w:r>
          </w:p>
          <w:p w:rsidR="002E6AF6" w:rsidRPr="002E6AF6" w:rsidRDefault="002E6AF6" w:rsidP="002E6AF6">
            <w:pPr>
              <w:tabs>
                <w:tab w:val="left" w:pos="240"/>
                <w:tab w:val="right" w:pos="3218"/>
              </w:tabs>
              <w:bidi w:val="0"/>
              <w:rPr>
                <w:rFonts w:ascii="Tahoma" w:hAnsi="Tahoma" w:cs="Tahoma"/>
                <w:b/>
                <w:bCs/>
              </w:rPr>
            </w:pPr>
            <w:r w:rsidRPr="002E6AF6">
              <w:rPr>
                <w:rFonts w:ascii="Tahoma" w:hAnsi="Tahoma" w:cs="Tahoma"/>
                <w:b/>
                <w:bCs/>
              </w:rPr>
              <w:t>Board type</w:t>
            </w:r>
            <w:r w:rsidRPr="002E6AF6">
              <w:rPr>
                <w:rFonts w:ascii="Tahoma" w:hAnsi="Tahoma" w:cs="Tahoma"/>
                <w:b/>
                <w:bCs/>
              </w:rPr>
              <w:tab/>
            </w:r>
          </w:p>
        </w:tc>
        <w:tc>
          <w:tcPr>
            <w:tcW w:w="2167" w:type="dxa"/>
          </w:tcPr>
          <w:p w:rsidR="002E6AF6" w:rsidRPr="002E6AF6" w:rsidRDefault="002E6AF6" w:rsidP="002E6AF6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 w:rsidRPr="002E6AF6">
              <w:rPr>
                <w:rFonts w:ascii="Tahoma" w:hAnsi="Tahoma" w:cs="Tahoma"/>
                <w:b/>
                <w:bCs/>
              </w:rPr>
              <w:t>Model</w:t>
            </w:r>
          </w:p>
        </w:tc>
        <w:tc>
          <w:tcPr>
            <w:tcW w:w="2070" w:type="dxa"/>
          </w:tcPr>
          <w:p w:rsidR="002E6AF6" w:rsidRPr="002E6AF6" w:rsidRDefault="002E6AF6" w:rsidP="002E6AF6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 w:rsidRPr="002E6AF6">
              <w:rPr>
                <w:rFonts w:ascii="Tahoma" w:hAnsi="Tahoma" w:cs="Tahoma"/>
                <w:b/>
                <w:bCs/>
              </w:rPr>
              <w:t>Support</w:t>
            </w:r>
          </w:p>
        </w:tc>
      </w:tr>
      <w:tr w:rsidR="002E6AF6" w:rsidTr="00BD5765">
        <w:trPr>
          <w:trHeight w:val="440"/>
        </w:trPr>
        <w:tc>
          <w:tcPr>
            <w:tcW w:w="3449" w:type="dxa"/>
          </w:tcPr>
          <w:p w:rsidR="002E6AF6" w:rsidRPr="002E6AF6" w:rsidRDefault="002E6AF6" w:rsidP="002E6AF6">
            <w:pPr>
              <w:bidi w:val="0"/>
              <w:rPr>
                <w:rFonts w:ascii="Tahoma" w:hAnsi="Tahoma" w:cs="Tahoma"/>
                <w:b/>
                <w:bCs/>
              </w:rPr>
            </w:pPr>
            <w:r w:rsidRPr="002E6AF6">
              <w:rPr>
                <w:rFonts w:ascii="Tahoma" w:hAnsi="Tahoma" w:cs="Tahoma"/>
                <w:b/>
                <w:bCs/>
              </w:rPr>
              <w:t>Old</w:t>
            </w:r>
          </w:p>
        </w:tc>
        <w:tc>
          <w:tcPr>
            <w:tcW w:w="2167" w:type="dxa"/>
          </w:tcPr>
          <w:p w:rsidR="002E6AF6" w:rsidRPr="00C87782" w:rsidRDefault="00DF78BF" w:rsidP="002E6AF6">
            <w:pPr>
              <w:bidi w:val="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new</w:t>
            </w:r>
          </w:p>
        </w:tc>
        <w:tc>
          <w:tcPr>
            <w:tcW w:w="2070" w:type="dxa"/>
          </w:tcPr>
          <w:p w:rsidR="002E6AF6" w:rsidRPr="00C87782" w:rsidRDefault="00DF78BF" w:rsidP="002E6AF6">
            <w:pPr>
              <w:bidi w:val="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old</w:t>
            </w:r>
          </w:p>
        </w:tc>
      </w:tr>
      <w:tr w:rsidR="00023686" w:rsidTr="00BD5765">
        <w:trPr>
          <w:trHeight w:val="440"/>
        </w:trPr>
        <w:tc>
          <w:tcPr>
            <w:tcW w:w="3449" w:type="dxa"/>
          </w:tcPr>
          <w:p w:rsidR="00023686" w:rsidRPr="002E6AF6" w:rsidRDefault="00023686" w:rsidP="002E6AF6">
            <w:pPr>
              <w:bidi w:val="0"/>
              <w:rPr>
                <w:rFonts w:ascii="Tahoma" w:hAnsi="Tahoma" w:cs="Tahoma"/>
                <w:b/>
                <w:bCs/>
              </w:rPr>
            </w:pPr>
            <w:r w:rsidRPr="002E6AF6">
              <w:rPr>
                <w:rFonts w:ascii="Tahoma" w:hAnsi="Tahoma" w:cs="Tahoma"/>
                <w:b/>
                <w:bCs/>
              </w:rPr>
              <w:t>New</w:t>
            </w:r>
          </w:p>
        </w:tc>
        <w:tc>
          <w:tcPr>
            <w:tcW w:w="2167" w:type="dxa"/>
          </w:tcPr>
          <w:p w:rsidR="00023686" w:rsidRPr="00C87782" w:rsidRDefault="00DF78BF" w:rsidP="002E6AF6">
            <w:pPr>
              <w:bidi w:val="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new</w:t>
            </w:r>
          </w:p>
        </w:tc>
        <w:tc>
          <w:tcPr>
            <w:tcW w:w="2070" w:type="dxa"/>
          </w:tcPr>
          <w:p w:rsidR="00023686" w:rsidRPr="00C87782" w:rsidRDefault="00BB17F9" w:rsidP="009B1809">
            <w:pPr>
              <w:bidi w:val="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n</w:t>
            </w:r>
            <w:bookmarkStart w:id="0" w:name="_GoBack"/>
            <w:bookmarkEnd w:id="0"/>
            <w:r w:rsidR="009B1809">
              <w:rPr>
                <w:rFonts w:ascii="Tahoma" w:hAnsi="Tahoma" w:cs="Tahoma"/>
                <w:color w:val="0000FF"/>
              </w:rPr>
              <w:t>ew</w:t>
            </w:r>
          </w:p>
        </w:tc>
      </w:tr>
    </w:tbl>
    <w:p w:rsidR="002E6AF6" w:rsidRDefault="002E6AF6" w:rsidP="002E6AF6">
      <w:pPr>
        <w:bidi w:val="0"/>
        <w:ind w:left="432"/>
        <w:rPr>
          <w:rFonts w:ascii="Tahoma" w:hAnsi="Tahoma" w:cs="Tahoma"/>
        </w:rPr>
      </w:pPr>
    </w:p>
    <w:p w:rsidR="00116B97" w:rsidRDefault="00116B97" w:rsidP="00116B97">
      <w:pPr>
        <w:bidi w:val="0"/>
        <w:ind w:left="432"/>
        <w:rPr>
          <w:rFonts w:ascii="Tahoma" w:hAnsi="Tahoma" w:cs="Tahoma"/>
        </w:rPr>
      </w:pPr>
    </w:p>
    <w:p w:rsidR="006867C5" w:rsidRPr="00755F3F" w:rsidRDefault="00755F3F" w:rsidP="00755F3F">
      <w:pPr>
        <w:bidi w:val="0"/>
        <w:ind w:left="450"/>
        <w:rPr>
          <w:rFonts w:ascii="Tahoma" w:hAnsi="Tahoma" w:cs="Tahoma"/>
        </w:rPr>
      </w:pPr>
      <w:r w:rsidRPr="001C587C">
        <w:rPr>
          <w:rFonts w:ascii="Tahoma" w:hAnsi="Tahoma" w:cs="Tahoma"/>
          <w:u w:val="single"/>
        </w:rPr>
        <w:t>A manual override</w:t>
      </w:r>
      <w:r>
        <w:rPr>
          <w:rFonts w:ascii="Tahoma" w:hAnsi="Tahoma" w:cs="Tahoma"/>
        </w:rPr>
        <w:t xml:space="preserve"> (for R&amp;D purposes) will be built into the parameter manager (it will disable the automatic setup described above and allow the user to select the parameter manually.</w:t>
      </w:r>
      <w:r w:rsidR="00386620" w:rsidRPr="00755F3F">
        <w:rPr>
          <w:rFonts w:ascii="Tahoma" w:hAnsi="Tahoma" w:cs="Tahoma"/>
        </w:rPr>
        <w:br w:type="page"/>
      </w:r>
    </w:p>
    <w:p w:rsidR="00D53EC5" w:rsidRDefault="005F61AB" w:rsidP="007F7C3D">
      <w:pPr>
        <w:bidi w:val="0"/>
        <w:ind w:left="432"/>
      </w:pPr>
      <w:r>
        <w:object w:dxaOrig="7589" w:dyaOrig="14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684.75pt" o:ole="">
            <v:imagedata r:id="rId9" o:title=""/>
          </v:shape>
          <o:OLEObject Type="Embed" ProgID="Visio.Drawing.11" ShapeID="_x0000_i1025" DrawAspect="Content" ObjectID="_1465108847" r:id="rId10"/>
        </w:object>
      </w:r>
      <w:r w:rsidR="00D53EC5">
        <w:br w:type="page"/>
      </w:r>
      <w:r w:rsidR="007F7C3D">
        <w:object w:dxaOrig="6564" w:dyaOrig="11244">
          <v:shape id="_x0000_i1026" type="#_x0000_t75" style="width:328.5pt;height:562.5pt" o:ole="">
            <v:imagedata r:id="rId11" o:title=""/>
          </v:shape>
          <o:OLEObject Type="Embed" ProgID="Visio.Drawing.11" ShapeID="_x0000_i1026" DrawAspect="Content" ObjectID="_1465108848" r:id="rId12"/>
        </w:object>
      </w:r>
    </w:p>
    <w:p w:rsidR="002D4C64" w:rsidRDefault="002D4C64" w:rsidP="002D4C64">
      <w:pPr>
        <w:bidi w:val="0"/>
      </w:pPr>
    </w:p>
    <w:p w:rsidR="00D53EC5" w:rsidRDefault="00D53EC5" w:rsidP="00D53EC5">
      <w:pPr>
        <w:bidi w:val="0"/>
        <w:ind w:left="432"/>
        <w:rPr>
          <w:rFonts w:ascii="Tahoma" w:hAnsi="Tahoma" w:cs="Tahoma"/>
        </w:rPr>
      </w:pPr>
    </w:p>
    <w:p w:rsidR="007F7C3D" w:rsidRDefault="007F7C3D" w:rsidP="007F7C3D">
      <w:pPr>
        <w:bidi w:val="0"/>
        <w:ind w:left="432"/>
        <w:rPr>
          <w:rFonts w:ascii="Tahoma" w:hAnsi="Tahoma" w:cs="Tahoma"/>
        </w:rPr>
      </w:pPr>
    </w:p>
    <w:p w:rsidR="007F7C3D" w:rsidRDefault="007F7C3D" w:rsidP="007F7C3D">
      <w:pPr>
        <w:bidi w:val="0"/>
        <w:ind w:left="432"/>
        <w:rPr>
          <w:rFonts w:ascii="Tahoma" w:hAnsi="Tahoma" w:cs="Tahoma"/>
        </w:rPr>
      </w:pPr>
    </w:p>
    <w:p w:rsidR="007F7C3D" w:rsidRDefault="007F7C3D" w:rsidP="007F7C3D">
      <w:pPr>
        <w:bidi w:val="0"/>
        <w:ind w:left="432"/>
        <w:rPr>
          <w:rFonts w:ascii="Tahoma" w:hAnsi="Tahoma" w:cs="Tahoma"/>
        </w:rPr>
      </w:pPr>
    </w:p>
    <w:p w:rsidR="007F7C3D" w:rsidRDefault="007F7C3D" w:rsidP="007F7C3D">
      <w:pPr>
        <w:bidi w:val="0"/>
        <w:ind w:left="432"/>
        <w:rPr>
          <w:rFonts w:ascii="Tahoma" w:hAnsi="Tahoma" w:cs="Tahoma"/>
        </w:rPr>
      </w:pPr>
    </w:p>
    <w:p w:rsidR="007F7C3D" w:rsidRDefault="007F7C3D" w:rsidP="007F7C3D">
      <w:pPr>
        <w:bidi w:val="0"/>
        <w:ind w:left="432"/>
        <w:rPr>
          <w:rFonts w:ascii="Tahoma" w:hAnsi="Tahoma" w:cs="Tahoma"/>
        </w:rPr>
      </w:pPr>
    </w:p>
    <w:p w:rsidR="007F7C3D" w:rsidRDefault="007F7C3D" w:rsidP="007F7C3D">
      <w:pPr>
        <w:bidi w:val="0"/>
        <w:ind w:left="432"/>
        <w:rPr>
          <w:rFonts w:ascii="Tahoma" w:hAnsi="Tahoma" w:cs="Tahoma"/>
        </w:rPr>
      </w:pPr>
    </w:p>
    <w:p w:rsidR="007F7C3D" w:rsidRDefault="007F7C3D" w:rsidP="007F7C3D">
      <w:pPr>
        <w:bidi w:val="0"/>
        <w:ind w:left="432"/>
        <w:rPr>
          <w:rFonts w:ascii="Tahoma" w:hAnsi="Tahoma" w:cs="Tahoma"/>
        </w:rPr>
      </w:pPr>
    </w:p>
    <w:p w:rsidR="00D53EC5" w:rsidRPr="00FD4386" w:rsidRDefault="00D53EC5" w:rsidP="00D53EC5">
      <w:pPr>
        <w:bidi w:val="0"/>
        <w:rPr>
          <w:rFonts w:ascii="Tahoma" w:hAnsi="Tahoma" w:cs="Tahoma"/>
          <w:b/>
          <w:bCs/>
        </w:rPr>
      </w:pPr>
      <w:r w:rsidRPr="00FD4386">
        <w:rPr>
          <w:rFonts w:ascii="Tahoma" w:hAnsi="Tahoma" w:cs="Tahoma"/>
          <w:b/>
          <w:bCs/>
        </w:rPr>
        <w:t>Appendix 1:</w:t>
      </w:r>
    </w:p>
    <w:p w:rsidR="00D53EC5" w:rsidRDefault="00D53EC5" w:rsidP="00D53EC5">
      <w:pPr>
        <w:bidi w:val="0"/>
        <w:rPr>
          <w:rFonts w:ascii="Tahoma" w:hAnsi="Tahoma" w:cs="Tahoma"/>
        </w:rPr>
      </w:pPr>
    </w:p>
    <w:p w:rsidR="00D53EC5" w:rsidRDefault="00D53EC5" w:rsidP="00D53EC5">
      <w:pPr>
        <w:bidi w:val="0"/>
        <w:rPr>
          <w:rFonts w:ascii="Tahoma" w:hAnsi="Tahoma" w:cs="Tahoma"/>
          <w:u w:val="single"/>
        </w:rPr>
      </w:pPr>
      <w:r w:rsidRPr="00FD4386">
        <w:rPr>
          <w:rFonts w:ascii="Tahoma" w:hAnsi="Tahoma" w:cs="Tahoma"/>
          <w:u w:val="single"/>
        </w:rPr>
        <w:t>Version control</w:t>
      </w:r>
    </w:p>
    <w:p w:rsidR="00D53EC5" w:rsidRDefault="00D53EC5" w:rsidP="00D53EC5">
      <w:pPr>
        <w:bidi w:val="0"/>
        <w:rPr>
          <w:rFonts w:ascii="Tahoma" w:hAnsi="Tahoma" w:cs="Tahoma"/>
          <w:u w:val="single"/>
        </w:rPr>
      </w:pPr>
    </w:p>
    <w:p w:rsidR="00D53EC5" w:rsidRDefault="00D53EC5" w:rsidP="00D53EC5">
      <w:pPr>
        <w:bidi w:val="0"/>
        <w:rPr>
          <w:rFonts w:ascii="Tahoma" w:hAnsi="Tahoma" w:cs="Tahom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7578"/>
      </w:tblGrid>
      <w:tr w:rsidR="00D53EC5" w:rsidTr="00BB0DA2">
        <w:tc>
          <w:tcPr>
            <w:tcW w:w="3078" w:type="dxa"/>
          </w:tcPr>
          <w:p w:rsidR="00D53EC5" w:rsidRPr="00FD4386" w:rsidRDefault="00D53EC5" w:rsidP="00BB0DA2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 w:rsidRPr="00FD4386">
              <w:rPr>
                <w:rFonts w:ascii="Tahoma" w:hAnsi="Tahoma" w:cs="Tahoma"/>
                <w:b/>
                <w:bCs/>
              </w:rPr>
              <w:t>Version number</w:t>
            </w:r>
          </w:p>
        </w:tc>
        <w:tc>
          <w:tcPr>
            <w:tcW w:w="7578" w:type="dxa"/>
          </w:tcPr>
          <w:p w:rsidR="00D53EC5" w:rsidRPr="00FD4386" w:rsidRDefault="00D53EC5" w:rsidP="00BB0DA2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 w:rsidRPr="00FD4386">
              <w:rPr>
                <w:rFonts w:ascii="Tahoma" w:hAnsi="Tahoma" w:cs="Tahoma"/>
                <w:b/>
                <w:bCs/>
              </w:rPr>
              <w:t>Change description</w:t>
            </w:r>
          </w:p>
        </w:tc>
      </w:tr>
      <w:tr w:rsidR="00D53EC5" w:rsidTr="00BB0DA2">
        <w:tc>
          <w:tcPr>
            <w:tcW w:w="3078" w:type="dxa"/>
          </w:tcPr>
          <w:p w:rsidR="00D53EC5" w:rsidRDefault="00D53EC5" w:rsidP="00BB0DA2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7578" w:type="dxa"/>
          </w:tcPr>
          <w:p w:rsidR="00D53EC5" w:rsidRDefault="00D53EC5" w:rsidP="00BB0DA2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version</w:t>
            </w:r>
          </w:p>
        </w:tc>
      </w:tr>
      <w:tr w:rsidR="00D53EC5" w:rsidTr="00BB0DA2">
        <w:tc>
          <w:tcPr>
            <w:tcW w:w="3078" w:type="dxa"/>
          </w:tcPr>
          <w:p w:rsidR="00D53EC5" w:rsidRDefault="00D53EC5" w:rsidP="00BB0DA2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7578" w:type="dxa"/>
          </w:tcPr>
          <w:p w:rsidR="00D53EC5" w:rsidRDefault="00D53EC5" w:rsidP="00BB0DA2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Resistor values for new configuration changed</w:t>
            </w:r>
          </w:p>
        </w:tc>
      </w:tr>
      <w:tr w:rsidR="00D53EC5" w:rsidTr="00BB0DA2">
        <w:tc>
          <w:tcPr>
            <w:tcW w:w="3078" w:type="dxa"/>
          </w:tcPr>
          <w:p w:rsidR="00D53EC5" w:rsidRDefault="002D4C64" w:rsidP="00BB0DA2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7578" w:type="dxa"/>
          </w:tcPr>
          <w:p w:rsidR="00D53EC5" w:rsidRDefault="002D4C64" w:rsidP="00BB0DA2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Finding of </w:t>
            </w:r>
            <w:proofErr w:type="spellStart"/>
            <w:r>
              <w:rPr>
                <w:rFonts w:ascii="Tahoma" w:hAnsi="Tahoma" w:cs="Tahoma"/>
              </w:rPr>
              <w:t>min_V</w:t>
            </w:r>
            <w:proofErr w:type="spellEnd"/>
            <w:r>
              <w:rPr>
                <w:rFonts w:ascii="Tahoma" w:hAnsi="Tahoma" w:cs="Tahoma"/>
              </w:rPr>
              <w:t xml:space="preserve"> has been added. </w:t>
            </w:r>
            <w:proofErr w:type="spellStart"/>
            <w:r>
              <w:rPr>
                <w:rFonts w:ascii="Tahoma" w:hAnsi="Tahoma" w:cs="Tahoma"/>
              </w:rPr>
              <w:t>Min_V</w:t>
            </w:r>
            <w:proofErr w:type="spellEnd"/>
            <w:r>
              <w:rPr>
                <w:rFonts w:ascii="Tahoma" w:hAnsi="Tahoma" w:cs="Tahoma"/>
              </w:rPr>
              <w:t xml:space="preserve"> parameters deleted.</w:t>
            </w:r>
          </w:p>
        </w:tc>
      </w:tr>
      <w:tr w:rsidR="00D53EC5" w:rsidTr="00BB0DA2">
        <w:tc>
          <w:tcPr>
            <w:tcW w:w="3078" w:type="dxa"/>
          </w:tcPr>
          <w:p w:rsidR="00D53EC5" w:rsidRDefault="009A16A1" w:rsidP="00BB0DA2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7578" w:type="dxa"/>
          </w:tcPr>
          <w:p w:rsidR="00D53EC5" w:rsidRDefault="009A16A1" w:rsidP="00BB0DA2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Values changed for PD and HD. ID through production date</w:t>
            </w:r>
          </w:p>
        </w:tc>
      </w:tr>
      <w:tr w:rsidR="00D53EC5" w:rsidTr="00BB0DA2">
        <w:tc>
          <w:tcPr>
            <w:tcW w:w="3078" w:type="dxa"/>
          </w:tcPr>
          <w:p w:rsidR="00D53EC5" w:rsidRDefault="00940969" w:rsidP="00BB0DA2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7578" w:type="dxa"/>
          </w:tcPr>
          <w:p w:rsidR="00D53EC5" w:rsidRDefault="00940969" w:rsidP="00BB0DA2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Rpot</w:t>
            </w:r>
            <w:proofErr w:type="spellEnd"/>
            <w:r>
              <w:rPr>
                <w:rFonts w:ascii="Tahoma" w:hAnsi="Tahoma" w:cs="Tahoma"/>
              </w:rPr>
              <w:t xml:space="preserve"> changed to 1.2K (instead of 1K)</w:t>
            </w:r>
          </w:p>
        </w:tc>
      </w:tr>
      <w:tr w:rsidR="00D53EC5" w:rsidTr="00BB0DA2">
        <w:tc>
          <w:tcPr>
            <w:tcW w:w="3078" w:type="dxa"/>
          </w:tcPr>
          <w:p w:rsidR="00D53EC5" w:rsidRDefault="00BE7FD6" w:rsidP="00BB0DA2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7578" w:type="dxa"/>
          </w:tcPr>
          <w:p w:rsidR="00D53EC5" w:rsidRDefault="00BE7FD6" w:rsidP="00BE7FD6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Different Pulse</w:t>
            </w:r>
            <w:r w:rsidR="00B31889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Delay for each head. Values of R1 and R2 changed.</w:t>
            </w:r>
            <w:r w:rsidR="007F7C3D">
              <w:rPr>
                <w:rFonts w:ascii="Tahoma" w:hAnsi="Tahoma" w:cs="Tahoma"/>
              </w:rPr>
              <w:t xml:space="preserve"> </w:t>
            </w:r>
            <w:proofErr w:type="spellStart"/>
            <w:r w:rsidR="007F7C3D">
              <w:rPr>
                <w:rFonts w:ascii="Tahoma" w:hAnsi="Tahoma" w:cs="Tahoma"/>
              </w:rPr>
              <w:t>Rpot</w:t>
            </w:r>
            <w:proofErr w:type="spellEnd"/>
            <w:r w:rsidR="007F7C3D">
              <w:rPr>
                <w:rFonts w:ascii="Tahoma" w:hAnsi="Tahoma" w:cs="Tahoma"/>
              </w:rPr>
              <w:t xml:space="preserve"> become external parameter. Calculation of </w:t>
            </w:r>
            <w:proofErr w:type="spellStart"/>
            <w:r w:rsidR="007F7C3D">
              <w:rPr>
                <w:rFonts w:ascii="Tahoma" w:hAnsi="Tahoma" w:cs="Tahoma"/>
              </w:rPr>
              <w:t>V_min</w:t>
            </w:r>
            <w:proofErr w:type="spellEnd"/>
            <w:r w:rsidR="007F7C3D">
              <w:rPr>
                <w:rFonts w:ascii="Tahoma" w:hAnsi="Tahoma" w:cs="Tahoma"/>
              </w:rPr>
              <w:t xml:space="preserve"> changes.</w:t>
            </w:r>
            <w:r w:rsidR="00B125F4">
              <w:rPr>
                <w:rFonts w:ascii="Tahoma" w:hAnsi="Tahoma" w:cs="Tahoma"/>
              </w:rPr>
              <w:t xml:space="preserve"> Manual override on </w:t>
            </w:r>
            <w:proofErr w:type="spellStart"/>
            <w:r w:rsidR="00B125F4">
              <w:rPr>
                <w:rFonts w:ascii="Tahoma" w:hAnsi="Tahoma" w:cs="Tahoma"/>
              </w:rPr>
              <w:t>PulseDelay</w:t>
            </w:r>
            <w:proofErr w:type="spellEnd"/>
            <w:r w:rsidR="00B125F4">
              <w:rPr>
                <w:rFonts w:ascii="Tahoma" w:hAnsi="Tahoma" w:cs="Tahoma"/>
              </w:rPr>
              <w:t xml:space="preserve"> parameter array.</w:t>
            </w:r>
          </w:p>
        </w:tc>
      </w:tr>
      <w:tr w:rsidR="00D53EC5" w:rsidTr="00BB0DA2">
        <w:tc>
          <w:tcPr>
            <w:tcW w:w="3078" w:type="dxa"/>
          </w:tcPr>
          <w:p w:rsidR="00D53EC5" w:rsidRDefault="00D53EC5" w:rsidP="00BB0DA2">
            <w:pPr>
              <w:bidi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7578" w:type="dxa"/>
          </w:tcPr>
          <w:p w:rsidR="00D53EC5" w:rsidRDefault="00D53EC5" w:rsidP="00BB0DA2">
            <w:pPr>
              <w:bidi w:val="0"/>
              <w:rPr>
                <w:rFonts w:ascii="Tahoma" w:hAnsi="Tahoma" w:cs="Tahoma"/>
              </w:rPr>
            </w:pPr>
          </w:p>
        </w:tc>
      </w:tr>
      <w:tr w:rsidR="00D53EC5" w:rsidTr="00BB0DA2">
        <w:tc>
          <w:tcPr>
            <w:tcW w:w="3078" w:type="dxa"/>
          </w:tcPr>
          <w:p w:rsidR="00D53EC5" w:rsidRDefault="00D53EC5" w:rsidP="00BB0DA2">
            <w:pPr>
              <w:bidi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7578" w:type="dxa"/>
          </w:tcPr>
          <w:p w:rsidR="00D53EC5" w:rsidRDefault="00D53EC5" w:rsidP="00BB0DA2">
            <w:pPr>
              <w:bidi w:val="0"/>
              <w:rPr>
                <w:rFonts w:ascii="Tahoma" w:hAnsi="Tahoma" w:cs="Tahoma"/>
              </w:rPr>
            </w:pPr>
          </w:p>
        </w:tc>
      </w:tr>
      <w:tr w:rsidR="00D53EC5" w:rsidTr="00BB0DA2">
        <w:tc>
          <w:tcPr>
            <w:tcW w:w="3078" w:type="dxa"/>
          </w:tcPr>
          <w:p w:rsidR="00D53EC5" w:rsidRDefault="00D53EC5" w:rsidP="00BB0DA2">
            <w:pPr>
              <w:bidi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7578" w:type="dxa"/>
          </w:tcPr>
          <w:p w:rsidR="00D53EC5" w:rsidRDefault="00D53EC5" w:rsidP="00BB0DA2">
            <w:pPr>
              <w:bidi w:val="0"/>
              <w:rPr>
                <w:rFonts w:ascii="Tahoma" w:hAnsi="Tahoma" w:cs="Tahoma"/>
              </w:rPr>
            </w:pPr>
          </w:p>
        </w:tc>
      </w:tr>
      <w:tr w:rsidR="00D53EC5" w:rsidTr="00BB0DA2">
        <w:tc>
          <w:tcPr>
            <w:tcW w:w="3078" w:type="dxa"/>
          </w:tcPr>
          <w:p w:rsidR="00D53EC5" w:rsidRDefault="00D53EC5" w:rsidP="00BB0DA2">
            <w:pPr>
              <w:bidi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7578" w:type="dxa"/>
          </w:tcPr>
          <w:p w:rsidR="00D53EC5" w:rsidRDefault="00D53EC5" w:rsidP="00BB0DA2">
            <w:pPr>
              <w:bidi w:val="0"/>
              <w:rPr>
                <w:rFonts w:ascii="Tahoma" w:hAnsi="Tahoma" w:cs="Tahoma"/>
              </w:rPr>
            </w:pPr>
          </w:p>
        </w:tc>
      </w:tr>
    </w:tbl>
    <w:p w:rsidR="00D53EC5" w:rsidRPr="00FD4386" w:rsidRDefault="00D53EC5" w:rsidP="00D53EC5">
      <w:pPr>
        <w:bidi w:val="0"/>
        <w:rPr>
          <w:rFonts w:ascii="Tahoma" w:hAnsi="Tahoma" w:cs="Tahoma"/>
        </w:rPr>
      </w:pPr>
    </w:p>
    <w:p w:rsidR="00D53EC5" w:rsidRDefault="00D53EC5" w:rsidP="00D53EC5">
      <w:pPr>
        <w:bidi w:val="0"/>
        <w:ind w:left="432"/>
        <w:rPr>
          <w:rFonts w:ascii="Tahoma" w:hAnsi="Tahoma" w:cs="Tahoma"/>
        </w:rPr>
      </w:pPr>
    </w:p>
    <w:sectPr w:rsidR="00D53EC5" w:rsidSect="00212842">
      <w:headerReference w:type="default" r:id="rId13"/>
      <w:footerReference w:type="default" r:id="rId14"/>
      <w:pgSz w:w="11906" w:h="16838"/>
      <w:pgMar w:top="1440" w:right="1106" w:bottom="1701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A67" w:rsidRDefault="00E93A67">
      <w:r>
        <w:separator/>
      </w:r>
    </w:p>
  </w:endnote>
  <w:endnote w:type="continuationSeparator" w:id="0">
    <w:p w:rsidR="00E93A67" w:rsidRDefault="00E9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95"/>
      <w:gridCol w:w="1066"/>
      <w:gridCol w:w="4795"/>
    </w:tblGrid>
    <w:tr w:rsidR="008C30A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C30A0" w:rsidRDefault="008C30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C30A0" w:rsidRPr="008C30A0" w:rsidRDefault="008C30A0">
          <w:pPr>
            <w:pStyle w:val="NoSpacing"/>
            <w:rPr>
              <w:rFonts w:ascii="Verdana" w:eastAsiaTheme="majorEastAsia" w:hAnsi="Verdana" w:cstheme="majorBidi"/>
            </w:rPr>
          </w:pPr>
          <w:r w:rsidRPr="008C30A0">
            <w:rPr>
              <w:rFonts w:ascii="Verdana" w:eastAsiaTheme="majorEastAsia" w:hAnsi="Verdana" w:cstheme="majorBidi"/>
            </w:rPr>
            <w:t xml:space="preserve">Page </w:t>
          </w:r>
          <w:r w:rsidRPr="008C30A0">
            <w:rPr>
              <w:rFonts w:ascii="Verdana" w:hAnsi="Verdana"/>
            </w:rPr>
            <w:fldChar w:fldCharType="begin"/>
          </w:r>
          <w:r w:rsidRPr="008C30A0">
            <w:rPr>
              <w:rFonts w:ascii="Verdana" w:hAnsi="Verdana"/>
            </w:rPr>
            <w:instrText xml:space="preserve"> PAGE  \* MERGEFORMAT </w:instrText>
          </w:r>
          <w:r w:rsidRPr="008C30A0">
            <w:rPr>
              <w:rFonts w:ascii="Verdana" w:hAnsi="Verdana"/>
            </w:rPr>
            <w:fldChar w:fldCharType="separate"/>
          </w:r>
          <w:r w:rsidR="00BB17F9" w:rsidRPr="00BB17F9">
            <w:rPr>
              <w:rFonts w:ascii="Verdana" w:eastAsiaTheme="majorEastAsia" w:hAnsi="Verdana" w:cstheme="majorBidi"/>
              <w:noProof/>
            </w:rPr>
            <w:t>4</w:t>
          </w:r>
          <w:r w:rsidRPr="008C30A0">
            <w:rPr>
              <w:rFonts w:ascii="Verdana" w:eastAsiaTheme="majorEastAsia" w:hAnsi="Verdana" w:cstheme="majorBidi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C30A0" w:rsidRDefault="008C30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C30A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C30A0" w:rsidRDefault="008C30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C30A0" w:rsidRDefault="008C30A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C30A0" w:rsidRDefault="008C30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76F14" w:rsidRDefault="00F76F14" w:rsidP="00E566F8">
    <w:pPr>
      <w:bidi w:val="0"/>
      <w:spacing w:line="260" w:lineRule="exact"/>
      <w:jc w:val="center"/>
      <w:rPr>
        <w:rFonts w:ascii="Arial" w:hAnsi="Arial" w:cs="Arial"/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A67" w:rsidRDefault="00E93A67">
      <w:r>
        <w:separator/>
      </w:r>
    </w:p>
  </w:footnote>
  <w:footnote w:type="continuationSeparator" w:id="0">
    <w:p w:rsidR="00E93A67" w:rsidRDefault="00E93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14" w:rsidRDefault="00F76F14" w:rsidP="000327ED">
    <w:pPr>
      <w:pStyle w:val="Header"/>
      <w:jc w:val="right"/>
      <w:rPr>
        <w:rtl/>
      </w:rPr>
    </w:pPr>
    <w:r>
      <w:t xml:space="preserve"> </w:t>
    </w:r>
    <w:r w:rsidR="008C30A0">
      <w:rPr>
        <w:noProof/>
        <w:rtl/>
      </w:rPr>
      <w:drawing>
        <wp:inline distT="0" distB="0" distL="0" distR="0">
          <wp:extent cx="2056598" cy="619125"/>
          <wp:effectExtent l="0" t="0" r="127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ATASY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6598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D90"/>
    <w:multiLevelType w:val="hybridMultilevel"/>
    <w:tmpl w:val="1F463A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6B09BC"/>
    <w:multiLevelType w:val="hybridMultilevel"/>
    <w:tmpl w:val="25381C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5456F9"/>
    <w:multiLevelType w:val="hybridMultilevel"/>
    <w:tmpl w:val="CE0C60C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224269AE"/>
    <w:multiLevelType w:val="multilevel"/>
    <w:tmpl w:val="7B28266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26B05A9B"/>
    <w:multiLevelType w:val="hybridMultilevel"/>
    <w:tmpl w:val="AE72BD3C"/>
    <w:lvl w:ilvl="0" w:tplc="BC00EC52">
      <w:numFmt w:val="bullet"/>
      <w:lvlText w:val=""/>
      <w:lvlJc w:val="left"/>
      <w:pPr>
        <w:ind w:left="180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7C10D43"/>
    <w:multiLevelType w:val="hybridMultilevel"/>
    <w:tmpl w:val="DB7A624A"/>
    <w:lvl w:ilvl="0" w:tplc="3AF4F2D0">
      <w:numFmt w:val="bullet"/>
      <w:lvlText w:val=""/>
      <w:lvlJc w:val="left"/>
      <w:pPr>
        <w:ind w:left="21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EEA0B44"/>
    <w:multiLevelType w:val="hybridMultilevel"/>
    <w:tmpl w:val="0332F00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>
    <w:nsid w:val="5FC73321"/>
    <w:multiLevelType w:val="multilevel"/>
    <w:tmpl w:val="7B28266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73393233"/>
    <w:multiLevelType w:val="multilevel"/>
    <w:tmpl w:val="7B28266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23"/>
    <w:rsid w:val="00001C12"/>
    <w:rsid w:val="00012199"/>
    <w:rsid w:val="0001434A"/>
    <w:rsid w:val="00023686"/>
    <w:rsid w:val="00024CBA"/>
    <w:rsid w:val="00025B77"/>
    <w:rsid w:val="000327ED"/>
    <w:rsid w:val="00034D6D"/>
    <w:rsid w:val="0003500F"/>
    <w:rsid w:val="000422B4"/>
    <w:rsid w:val="00045C27"/>
    <w:rsid w:val="00050992"/>
    <w:rsid w:val="00054EB0"/>
    <w:rsid w:val="000653A0"/>
    <w:rsid w:val="00070C80"/>
    <w:rsid w:val="000719C9"/>
    <w:rsid w:val="00073766"/>
    <w:rsid w:val="00075DE3"/>
    <w:rsid w:val="0007652D"/>
    <w:rsid w:val="00082D0B"/>
    <w:rsid w:val="00087D10"/>
    <w:rsid w:val="00092271"/>
    <w:rsid w:val="000A2D85"/>
    <w:rsid w:val="000A4AF4"/>
    <w:rsid w:val="000A5CD7"/>
    <w:rsid w:val="000A7B12"/>
    <w:rsid w:val="000C29F7"/>
    <w:rsid w:val="000D2F25"/>
    <w:rsid w:val="000D36BF"/>
    <w:rsid w:val="000D46C6"/>
    <w:rsid w:val="000D7B18"/>
    <w:rsid w:val="000D7FBF"/>
    <w:rsid w:val="000E4E48"/>
    <w:rsid w:val="000F3693"/>
    <w:rsid w:val="000F52A7"/>
    <w:rsid w:val="000F6951"/>
    <w:rsid w:val="00101B74"/>
    <w:rsid w:val="00111051"/>
    <w:rsid w:val="0011369E"/>
    <w:rsid w:val="00116B97"/>
    <w:rsid w:val="00117230"/>
    <w:rsid w:val="00124559"/>
    <w:rsid w:val="00125FEB"/>
    <w:rsid w:val="00126CFD"/>
    <w:rsid w:val="00127215"/>
    <w:rsid w:val="00130217"/>
    <w:rsid w:val="00130273"/>
    <w:rsid w:val="00134231"/>
    <w:rsid w:val="00137F01"/>
    <w:rsid w:val="0014097E"/>
    <w:rsid w:val="00141685"/>
    <w:rsid w:val="00143661"/>
    <w:rsid w:val="00145606"/>
    <w:rsid w:val="00152332"/>
    <w:rsid w:val="001713EE"/>
    <w:rsid w:val="00172AA1"/>
    <w:rsid w:val="00174854"/>
    <w:rsid w:val="00176BBE"/>
    <w:rsid w:val="00176CE3"/>
    <w:rsid w:val="00182741"/>
    <w:rsid w:val="00182EF0"/>
    <w:rsid w:val="001916BE"/>
    <w:rsid w:val="00195336"/>
    <w:rsid w:val="001A3473"/>
    <w:rsid w:val="001B0EE5"/>
    <w:rsid w:val="001B6791"/>
    <w:rsid w:val="001C1832"/>
    <w:rsid w:val="001C4A73"/>
    <w:rsid w:val="001C587C"/>
    <w:rsid w:val="001D2197"/>
    <w:rsid w:val="001D3716"/>
    <w:rsid w:val="001D3720"/>
    <w:rsid w:val="001D3DEF"/>
    <w:rsid w:val="001E0A1F"/>
    <w:rsid w:val="001E1E4E"/>
    <w:rsid w:val="001E3D56"/>
    <w:rsid w:val="001F092E"/>
    <w:rsid w:val="001F0F8B"/>
    <w:rsid w:val="001F1590"/>
    <w:rsid w:val="001F6296"/>
    <w:rsid w:val="001F7F8F"/>
    <w:rsid w:val="00203ADA"/>
    <w:rsid w:val="002108DE"/>
    <w:rsid w:val="00212842"/>
    <w:rsid w:val="0021336F"/>
    <w:rsid w:val="00217390"/>
    <w:rsid w:val="00220ADA"/>
    <w:rsid w:val="00223B0C"/>
    <w:rsid w:val="00227DD8"/>
    <w:rsid w:val="00231966"/>
    <w:rsid w:val="00235047"/>
    <w:rsid w:val="0023680E"/>
    <w:rsid w:val="00237B11"/>
    <w:rsid w:val="002418F6"/>
    <w:rsid w:val="00243377"/>
    <w:rsid w:val="00246932"/>
    <w:rsid w:val="00263924"/>
    <w:rsid w:val="00264E1D"/>
    <w:rsid w:val="0026749C"/>
    <w:rsid w:val="0028151D"/>
    <w:rsid w:val="00281B0D"/>
    <w:rsid w:val="00281FFD"/>
    <w:rsid w:val="00295CC5"/>
    <w:rsid w:val="002A0838"/>
    <w:rsid w:val="002B6814"/>
    <w:rsid w:val="002C004E"/>
    <w:rsid w:val="002C1436"/>
    <w:rsid w:val="002C2AA4"/>
    <w:rsid w:val="002C5B7F"/>
    <w:rsid w:val="002C6566"/>
    <w:rsid w:val="002D0C36"/>
    <w:rsid w:val="002D4C64"/>
    <w:rsid w:val="002D5DAE"/>
    <w:rsid w:val="002D7157"/>
    <w:rsid w:val="002D7A55"/>
    <w:rsid w:val="002E364E"/>
    <w:rsid w:val="002E6AF6"/>
    <w:rsid w:val="002F0F33"/>
    <w:rsid w:val="002F24A5"/>
    <w:rsid w:val="002F618F"/>
    <w:rsid w:val="00311A5A"/>
    <w:rsid w:val="003156BA"/>
    <w:rsid w:val="00315B83"/>
    <w:rsid w:val="00315E4E"/>
    <w:rsid w:val="00317FCB"/>
    <w:rsid w:val="00322BC1"/>
    <w:rsid w:val="00322CD2"/>
    <w:rsid w:val="00325328"/>
    <w:rsid w:val="0032786F"/>
    <w:rsid w:val="00331890"/>
    <w:rsid w:val="0033194E"/>
    <w:rsid w:val="00333A86"/>
    <w:rsid w:val="0033609E"/>
    <w:rsid w:val="003431A0"/>
    <w:rsid w:val="00343529"/>
    <w:rsid w:val="0035216A"/>
    <w:rsid w:val="00356389"/>
    <w:rsid w:val="00356868"/>
    <w:rsid w:val="00361291"/>
    <w:rsid w:val="003642C8"/>
    <w:rsid w:val="0037164B"/>
    <w:rsid w:val="003719B2"/>
    <w:rsid w:val="003833EC"/>
    <w:rsid w:val="00383E28"/>
    <w:rsid w:val="00384373"/>
    <w:rsid w:val="00384FAD"/>
    <w:rsid w:val="00386620"/>
    <w:rsid w:val="003907CC"/>
    <w:rsid w:val="003A09ED"/>
    <w:rsid w:val="003B45FF"/>
    <w:rsid w:val="003B5E91"/>
    <w:rsid w:val="003D076B"/>
    <w:rsid w:val="003D280D"/>
    <w:rsid w:val="003D43D6"/>
    <w:rsid w:val="003D60DD"/>
    <w:rsid w:val="003F0652"/>
    <w:rsid w:val="003F6862"/>
    <w:rsid w:val="004015DF"/>
    <w:rsid w:val="00401C7D"/>
    <w:rsid w:val="0040266A"/>
    <w:rsid w:val="00404595"/>
    <w:rsid w:val="00405873"/>
    <w:rsid w:val="004122B1"/>
    <w:rsid w:val="0042208B"/>
    <w:rsid w:val="00432B16"/>
    <w:rsid w:val="004339E2"/>
    <w:rsid w:val="00437757"/>
    <w:rsid w:val="00443CC2"/>
    <w:rsid w:val="00447D52"/>
    <w:rsid w:val="00450E50"/>
    <w:rsid w:val="00452594"/>
    <w:rsid w:val="00460359"/>
    <w:rsid w:val="00460699"/>
    <w:rsid w:val="004626FD"/>
    <w:rsid w:val="004715AA"/>
    <w:rsid w:val="00473FBE"/>
    <w:rsid w:val="0047584D"/>
    <w:rsid w:val="00475DE9"/>
    <w:rsid w:val="00476718"/>
    <w:rsid w:val="00480F03"/>
    <w:rsid w:val="004816EC"/>
    <w:rsid w:val="004817F1"/>
    <w:rsid w:val="004820D6"/>
    <w:rsid w:val="004932A1"/>
    <w:rsid w:val="0049565F"/>
    <w:rsid w:val="004D0BAC"/>
    <w:rsid w:val="004D1C5C"/>
    <w:rsid w:val="004D1DDA"/>
    <w:rsid w:val="004D1FE7"/>
    <w:rsid w:val="004E0E8E"/>
    <w:rsid w:val="004E1AAD"/>
    <w:rsid w:val="004F322B"/>
    <w:rsid w:val="004F55F9"/>
    <w:rsid w:val="004F6A80"/>
    <w:rsid w:val="004F77DB"/>
    <w:rsid w:val="005031C6"/>
    <w:rsid w:val="005108DC"/>
    <w:rsid w:val="005134FE"/>
    <w:rsid w:val="00515847"/>
    <w:rsid w:val="00517B67"/>
    <w:rsid w:val="005232F2"/>
    <w:rsid w:val="005243FD"/>
    <w:rsid w:val="00526378"/>
    <w:rsid w:val="0052795E"/>
    <w:rsid w:val="005320A3"/>
    <w:rsid w:val="00532E17"/>
    <w:rsid w:val="0053499F"/>
    <w:rsid w:val="00540224"/>
    <w:rsid w:val="005545A6"/>
    <w:rsid w:val="00554EAD"/>
    <w:rsid w:val="005560F1"/>
    <w:rsid w:val="00557548"/>
    <w:rsid w:val="00560A76"/>
    <w:rsid w:val="005610EB"/>
    <w:rsid w:val="005616A9"/>
    <w:rsid w:val="005620F5"/>
    <w:rsid w:val="005645F6"/>
    <w:rsid w:val="005803C3"/>
    <w:rsid w:val="005838B1"/>
    <w:rsid w:val="00587ACB"/>
    <w:rsid w:val="005905F0"/>
    <w:rsid w:val="00594B46"/>
    <w:rsid w:val="00595E53"/>
    <w:rsid w:val="005964CF"/>
    <w:rsid w:val="005978B5"/>
    <w:rsid w:val="005A3DF2"/>
    <w:rsid w:val="005B02DE"/>
    <w:rsid w:val="005B05E3"/>
    <w:rsid w:val="005B141F"/>
    <w:rsid w:val="005B2E43"/>
    <w:rsid w:val="005C0A02"/>
    <w:rsid w:val="005C59FD"/>
    <w:rsid w:val="005D3133"/>
    <w:rsid w:val="005D3A2E"/>
    <w:rsid w:val="005D51D0"/>
    <w:rsid w:val="005E02B7"/>
    <w:rsid w:val="005E034F"/>
    <w:rsid w:val="005E0B72"/>
    <w:rsid w:val="005F4254"/>
    <w:rsid w:val="005F61AB"/>
    <w:rsid w:val="00605075"/>
    <w:rsid w:val="00606B37"/>
    <w:rsid w:val="0061370E"/>
    <w:rsid w:val="00614DA6"/>
    <w:rsid w:val="006167DB"/>
    <w:rsid w:val="00620F50"/>
    <w:rsid w:val="006217EE"/>
    <w:rsid w:val="00622A5C"/>
    <w:rsid w:val="00623F69"/>
    <w:rsid w:val="006268FD"/>
    <w:rsid w:val="00626E5B"/>
    <w:rsid w:val="0063182F"/>
    <w:rsid w:val="00632939"/>
    <w:rsid w:val="00634ED6"/>
    <w:rsid w:val="0064592C"/>
    <w:rsid w:val="00651C81"/>
    <w:rsid w:val="006532DC"/>
    <w:rsid w:val="006538D1"/>
    <w:rsid w:val="00653C89"/>
    <w:rsid w:val="00654B2C"/>
    <w:rsid w:val="00655D25"/>
    <w:rsid w:val="00656F03"/>
    <w:rsid w:val="00661C13"/>
    <w:rsid w:val="006657C8"/>
    <w:rsid w:val="00667730"/>
    <w:rsid w:val="0067539E"/>
    <w:rsid w:val="00686224"/>
    <w:rsid w:val="006867C5"/>
    <w:rsid w:val="00696AA5"/>
    <w:rsid w:val="006A4D72"/>
    <w:rsid w:val="006A524B"/>
    <w:rsid w:val="006B68FF"/>
    <w:rsid w:val="006B7583"/>
    <w:rsid w:val="006C3726"/>
    <w:rsid w:val="006E1407"/>
    <w:rsid w:val="006E4A5E"/>
    <w:rsid w:val="007262DB"/>
    <w:rsid w:val="00731169"/>
    <w:rsid w:val="0073448A"/>
    <w:rsid w:val="00751048"/>
    <w:rsid w:val="00752914"/>
    <w:rsid w:val="00754C55"/>
    <w:rsid w:val="00755F3F"/>
    <w:rsid w:val="00762CA8"/>
    <w:rsid w:val="007639BA"/>
    <w:rsid w:val="00767CC1"/>
    <w:rsid w:val="0077006F"/>
    <w:rsid w:val="00772096"/>
    <w:rsid w:val="00781F9C"/>
    <w:rsid w:val="00783E83"/>
    <w:rsid w:val="0078435A"/>
    <w:rsid w:val="00785FAD"/>
    <w:rsid w:val="007861DD"/>
    <w:rsid w:val="00791343"/>
    <w:rsid w:val="00797BE2"/>
    <w:rsid w:val="00797E02"/>
    <w:rsid w:val="007A568D"/>
    <w:rsid w:val="007A70FC"/>
    <w:rsid w:val="007B1A76"/>
    <w:rsid w:val="007B4087"/>
    <w:rsid w:val="007C3824"/>
    <w:rsid w:val="007C4BCB"/>
    <w:rsid w:val="007C6778"/>
    <w:rsid w:val="007C67CD"/>
    <w:rsid w:val="007C74C9"/>
    <w:rsid w:val="007D44B8"/>
    <w:rsid w:val="007E00EE"/>
    <w:rsid w:val="007E16C2"/>
    <w:rsid w:val="007E39E2"/>
    <w:rsid w:val="007F3047"/>
    <w:rsid w:val="007F4E03"/>
    <w:rsid w:val="007F542C"/>
    <w:rsid w:val="007F5AEE"/>
    <w:rsid w:val="007F795B"/>
    <w:rsid w:val="007F7C3D"/>
    <w:rsid w:val="008008FA"/>
    <w:rsid w:val="00801BD2"/>
    <w:rsid w:val="00805A90"/>
    <w:rsid w:val="008108F7"/>
    <w:rsid w:val="00816C46"/>
    <w:rsid w:val="00817965"/>
    <w:rsid w:val="0082129A"/>
    <w:rsid w:val="008243BD"/>
    <w:rsid w:val="0083102E"/>
    <w:rsid w:val="00831EFF"/>
    <w:rsid w:val="00843854"/>
    <w:rsid w:val="008565FA"/>
    <w:rsid w:val="00857E91"/>
    <w:rsid w:val="00862CB3"/>
    <w:rsid w:val="00865EC7"/>
    <w:rsid w:val="008758AF"/>
    <w:rsid w:val="00882825"/>
    <w:rsid w:val="00894026"/>
    <w:rsid w:val="008A2022"/>
    <w:rsid w:val="008A3B2D"/>
    <w:rsid w:val="008B1CAC"/>
    <w:rsid w:val="008B3312"/>
    <w:rsid w:val="008B47FF"/>
    <w:rsid w:val="008C30A0"/>
    <w:rsid w:val="008D07BD"/>
    <w:rsid w:val="008D09D6"/>
    <w:rsid w:val="008D2FB8"/>
    <w:rsid w:val="008D49DA"/>
    <w:rsid w:val="008D60CE"/>
    <w:rsid w:val="008E3D22"/>
    <w:rsid w:val="008E406C"/>
    <w:rsid w:val="008E5C22"/>
    <w:rsid w:val="008F242F"/>
    <w:rsid w:val="00902CC7"/>
    <w:rsid w:val="00903959"/>
    <w:rsid w:val="00906A23"/>
    <w:rsid w:val="0091334B"/>
    <w:rsid w:val="009305EC"/>
    <w:rsid w:val="009361D5"/>
    <w:rsid w:val="00937185"/>
    <w:rsid w:val="00940969"/>
    <w:rsid w:val="00944612"/>
    <w:rsid w:val="00953387"/>
    <w:rsid w:val="00955C5B"/>
    <w:rsid w:val="00962013"/>
    <w:rsid w:val="00967A21"/>
    <w:rsid w:val="0097123E"/>
    <w:rsid w:val="009725D4"/>
    <w:rsid w:val="009759A4"/>
    <w:rsid w:val="009841F2"/>
    <w:rsid w:val="00985696"/>
    <w:rsid w:val="00992AD5"/>
    <w:rsid w:val="00995C71"/>
    <w:rsid w:val="00996DE6"/>
    <w:rsid w:val="009A16A1"/>
    <w:rsid w:val="009A6950"/>
    <w:rsid w:val="009B0801"/>
    <w:rsid w:val="009B1809"/>
    <w:rsid w:val="009B1D55"/>
    <w:rsid w:val="009C03F7"/>
    <w:rsid w:val="009C1718"/>
    <w:rsid w:val="009C3C06"/>
    <w:rsid w:val="009C7850"/>
    <w:rsid w:val="009D20F6"/>
    <w:rsid w:val="009D6A9A"/>
    <w:rsid w:val="009E519C"/>
    <w:rsid w:val="009E6F81"/>
    <w:rsid w:val="009F76C3"/>
    <w:rsid w:val="00A05594"/>
    <w:rsid w:val="00A0660B"/>
    <w:rsid w:val="00A16131"/>
    <w:rsid w:val="00A22D58"/>
    <w:rsid w:val="00A23389"/>
    <w:rsid w:val="00A236F9"/>
    <w:rsid w:val="00A258E5"/>
    <w:rsid w:val="00A27E57"/>
    <w:rsid w:val="00A307A5"/>
    <w:rsid w:val="00A34270"/>
    <w:rsid w:val="00A411FF"/>
    <w:rsid w:val="00A43775"/>
    <w:rsid w:val="00A44B2C"/>
    <w:rsid w:val="00A44C73"/>
    <w:rsid w:val="00A45120"/>
    <w:rsid w:val="00A469AF"/>
    <w:rsid w:val="00A47538"/>
    <w:rsid w:val="00A52025"/>
    <w:rsid w:val="00A53F60"/>
    <w:rsid w:val="00A54F27"/>
    <w:rsid w:val="00A73578"/>
    <w:rsid w:val="00A80385"/>
    <w:rsid w:val="00A80D3C"/>
    <w:rsid w:val="00A83225"/>
    <w:rsid w:val="00A878D5"/>
    <w:rsid w:val="00A902AF"/>
    <w:rsid w:val="00A90D0F"/>
    <w:rsid w:val="00A97D04"/>
    <w:rsid w:val="00AA7262"/>
    <w:rsid w:val="00AA7AE8"/>
    <w:rsid w:val="00AB2D05"/>
    <w:rsid w:val="00AB36A2"/>
    <w:rsid w:val="00AB3D2B"/>
    <w:rsid w:val="00AB4F12"/>
    <w:rsid w:val="00AC1BA3"/>
    <w:rsid w:val="00AD375A"/>
    <w:rsid w:val="00AD54B2"/>
    <w:rsid w:val="00AE3078"/>
    <w:rsid w:val="00AE6A30"/>
    <w:rsid w:val="00AF03BD"/>
    <w:rsid w:val="00AF7741"/>
    <w:rsid w:val="00B0120E"/>
    <w:rsid w:val="00B02FE6"/>
    <w:rsid w:val="00B104AF"/>
    <w:rsid w:val="00B10727"/>
    <w:rsid w:val="00B125F4"/>
    <w:rsid w:val="00B13188"/>
    <w:rsid w:val="00B1370A"/>
    <w:rsid w:val="00B160FC"/>
    <w:rsid w:val="00B20F4F"/>
    <w:rsid w:val="00B245B0"/>
    <w:rsid w:val="00B277A9"/>
    <w:rsid w:val="00B304F2"/>
    <w:rsid w:val="00B30611"/>
    <w:rsid w:val="00B3102A"/>
    <w:rsid w:val="00B31889"/>
    <w:rsid w:val="00B31D1A"/>
    <w:rsid w:val="00B34A4C"/>
    <w:rsid w:val="00B3754C"/>
    <w:rsid w:val="00B420C4"/>
    <w:rsid w:val="00B4265C"/>
    <w:rsid w:val="00B42EEF"/>
    <w:rsid w:val="00B46081"/>
    <w:rsid w:val="00B55FE7"/>
    <w:rsid w:val="00B6433E"/>
    <w:rsid w:val="00B67EFF"/>
    <w:rsid w:val="00B7260C"/>
    <w:rsid w:val="00B76CF3"/>
    <w:rsid w:val="00B7750A"/>
    <w:rsid w:val="00B82126"/>
    <w:rsid w:val="00B8473B"/>
    <w:rsid w:val="00B8499A"/>
    <w:rsid w:val="00B9346B"/>
    <w:rsid w:val="00B93D41"/>
    <w:rsid w:val="00B947A5"/>
    <w:rsid w:val="00B950AE"/>
    <w:rsid w:val="00B96826"/>
    <w:rsid w:val="00BA0080"/>
    <w:rsid w:val="00BA14A0"/>
    <w:rsid w:val="00BA16E0"/>
    <w:rsid w:val="00BB17F9"/>
    <w:rsid w:val="00BB7A9A"/>
    <w:rsid w:val="00BD0730"/>
    <w:rsid w:val="00BD1EBE"/>
    <w:rsid w:val="00BD37A1"/>
    <w:rsid w:val="00BD38D3"/>
    <w:rsid w:val="00BD5765"/>
    <w:rsid w:val="00BE1E4A"/>
    <w:rsid w:val="00BE3EF2"/>
    <w:rsid w:val="00BE3FE1"/>
    <w:rsid w:val="00BE7FD6"/>
    <w:rsid w:val="00BF28CD"/>
    <w:rsid w:val="00BF7654"/>
    <w:rsid w:val="00C04967"/>
    <w:rsid w:val="00C0638F"/>
    <w:rsid w:val="00C222D8"/>
    <w:rsid w:val="00C224BB"/>
    <w:rsid w:val="00C25C88"/>
    <w:rsid w:val="00C27ACF"/>
    <w:rsid w:val="00C3008C"/>
    <w:rsid w:val="00C41410"/>
    <w:rsid w:val="00C4266F"/>
    <w:rsid w:val="00C47F5F"/>
    <w:rsid w:val="00C500FE"/>
    <w:rsid w:val="00C51A75"/>
    <w:rsid w:val="00C51DF7"/>
    <w:rsid w:val="00C5322E"/>
    <w:rsid w:val="00C53346"/>
    <w:rsid w:val="00C53F90"/>
    <w:rsid w:val="00C568CF"/>
    <w:rsid w:val="00C64451"/>
    <w:rsid w:val="00C70AD6"/>
    <w:rsid w:val="00C73F25"/>
    <w:rsid w:val="00C85896"/>
    <w:rsid w:val="00C863BE"/>
    <w:rsid w:val="00C87782"/>
    <w:rsid w:val="00C91BAF"/>
    <w:rsid w:val="00C978A1"/>
    <w:rsid w:val="00C97932"/>
    <w:rsid w:val="00CA146D"/>
    <w:rsid w:val="00CA2DD6"/>
    <w:rsid w:val="00CB4F34"/>
    <w:rsid w:val="00CB7D64"/>
    <w:rsid w:val="00CC2327"/>
    <w:rsid w:val="00CC3946"/>
    <w:rsid w:val="00CD54C3"/>
    <w:rsid w:val="00CD682E"/>
    <w:rsid w:val="00CD6C2C"/>
    <w:rsid w:val="00CE04EE"/>
    <w:rsid w:val="00CE26A3"/>
    <w:rsid w:val="00CE5E79"/>
    <w:rsid w:val="00CE70EE"/>
    <w:rsid w:val="00CE7916"/>
    <w:rsid w:val="00CF12FB"/>
    <w:rsid w:val="00CF2358"/>
    <w:rsid w:val="00CF32B7"/>
    <w:rsid w:val="00CF7CAE"/>
    <w:rsid w:val="00D0530F"/>
    <w:rsid w:val="00D072B2"/>
    <w:rsid w:val="00D1123E"/>
    <w:rsid w:val="00D16F7C"/>
    <w:rsid w:val="00D219A0"/>
    <w:rsid w:val="00D232ED"/>
    <w:rsid w:val="00D37C2D"/>
    <w:rsid w:val="00D40084"/>
    <w:rsid w:val="00D424EF"/>
    <w:rsid w:val="00D430E1"/>
    <w:rsid w:val="00D45A0D"/>
    <w:rsid w:val="00D514C5"/>
    <w:rsid w:val="00D53EC5"/>
    <w:rsid w:val="00D54FC9"/>
    <w:rsid w:val="00D57FDA"/>
    <w:rsid w:val="00D6292D"/>
    <w:rsid w:val="00D63AE9"/>
    <w:rsid w:val="00D66B06"/>
    <w:rsid w:val="00D73B2E"/>
    <w:rsid w:val="00D819D7"/>
    <w:rsid w:val="00D8297F"/>
    <w:rsid w:val="00D83091"/>
    <w:rsid w:val="00D83ECD"/>
    <w:rsid w:val="00D8654C"/>
    <w:rsid w:val="00D87734"/>
    <w:rsid w:val="00D90944"/>
    <w:rsid w:val="00D92052"/>
    <w:rsid w:val="00D934AD"/>
    <w:rsid w:val="00D9765E"/>
    <w:rsid w:val="00DA0BED"/>
    <w:rsid w:val="00DA3B8C"/>
    <w:rsid w:val="00DA6B04"/>
    <w:rsid w:val="00DA732D"/>
    <w:rsid w:val="00DB0200"/>
    <w:rsid w:val="00DB4AAB"/>
    <w:rsid w:val="00DB65AF"/>
    <w:rsid w:val="00DC1D54"/>
    <w:rsid w:val="00DD117E"/>
    <w:rsid w:val="00DE0BBE"/>
    <w:rsid w:val="00DE0DA7"/>
    <w:rsid w:val="00DE2717"/>
    <w:rsid w:val="00DE38C1"/>
    <w:rsid w:val="00DF14B0"/>
    <w:rsid w:val="00DF63BB"/>
    <w:rsid w:val="00DF78BF"/>
    <w:rsid w:val="00E0341C"/>
    <w:rsid w:val="00E10360"/>
    <w:rsid w:val="00E14EE0"/>
    <w:rsid w:val="00E225BF"/>
    <w:rsid w:val="00E2393D"/>
    <w:rsid w:val="00E27706"/>
    <w:rsid w:val="00E325E4"/>
    <w:rsid w:val="00E33416"/>
    <w:rsid w:val="00E3356E"/>
    <w:rsid w:val="00E335D6"/>
    <w:rsid w:val="00E4451E"/>
    <w:rsid w:val="00E47D64"/>
    <w:rsid w:val="00E522E4"/>
    <w:rsid w:val="00E566F8"/>
    <w:rsid w:val="00E66996"/>
    <w:rsid w:val="00E72777"/>
    <w:rsid w:val="00E7427F"/>
    <w:rsid w:val="00E75269"/>
    <w:rsid w:val="00E75E75"/>
    <w:rsid w:val="00E77661"/>
    <w:rsid w:val="00E812FA"/>
    <w:rsid w:val="00E82445"/>
    <w:rsid w:val="00E838F7"/>
    <w:rsid w:val="00E8488D"/>
    <w:rsid w:val="00E93A67"/>
    <w:rsid w:val="00E94862"/>
    <w:rsid w:val="00E94F00"/>
    <w:rsid w:val="00EA1F0A"/>
    <w:rsid w:val="00EA32D8"/>
    <w:rsid w:val="00EA5E7A"/>
    <w:rsid w:val="00EA624D"/>
    <w:rsid w:val="00EC750D"/>
    <w:rsid w:val="00ED23A5"/>
    <w:rsid w:val="00ED5599"/>
    <w:rsid w:val="00ED6FFE"/>
    <w:rsid w:val="00ED7515"/>
    <w:rsid w:val="00EE3E6F"/>
    <w:rsid w:val="00EE7DDD"/>
    <w:rsid w:val="00EF1821"/>
    <w:rsid w:val="00EF22DB"/>
    <w:rsid w:val="00EF279B"/>
    <w:rsid w:val="00EF2838"/>
    <w:rsid w:val="00F058BA"/>
    <w:rsid w:val="00F06BD0"/>
    <w:rsid w:val="00F076F3"/>
    <w:rsid w:val="00F13902"/>
    <w:rsid w:val="00F25D6F"/>
    <w:rsid w:val="00F34580"/>
    <w:rsid w:val="00F41F78"/>
    <w:rsid w:val="00F445FC"/>
    <w:rsid w:val="00F4791A"/>
    <w:rsid w:val="00F51D0E"/>
    <w:rsid w:val="00F54914"/>
    <w:rsid w:val="00F55DF3"/>
    <w:rsid w:val="00F56B22"/>
    <w:rsid w:val="00F57E5A"/>
    <w:rsid w:val="00F61682"/>
    <w:rsid w:val="00F63C6E"/>
    <w:rsid w:val="00F70E97"/>
    <w:rsid w:val="00F757FE"/>
    <w:rsid w:val="00F76013"/>
    <w:rsid w:val="00F76F14"/>
    <w:rsid w:val="00F81EDD"/>
    <w:rsid w:val="00F83882"/>
    <w:rsid w:val="00F86F8D"/>
    <w:rsid w:val="00F900D8"/>
    <w:rsid w:val="00F934CF"/>
    <w:rsid w:val="00F93B9E"/>
    <w:rsid w:val="00F9418E"/>
    <w:rsid w:val="00FA20FB"/>
    <w:rsid w:val="00FA422B"/>
    <w:rsid w:val="00FA441D"/>
    <w:rsid w:val="00FA5885"/>
    <w:rsid w:val="00FA622C"/>
    <w:rsid w:val="00FB6B2A"/>
    <w:rsid w:val="00FC01B4"/>
    <w:rsid w:val="00FC02F6"/>
    <w:rsid w:val="00FC3B5B"/>
    <w:rsid w:val="00FC5E4E"/>
    <w:rsid w:val="00FE2BAF"/>
    <w:rsid w:val="00FF0063"/>
    <w:rsid w:val="00FF0224"/>
    <w:rsid w:val="00FF120D"/>
    <w:rsid w:val="00FF2E0F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4A5E"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934CF"/>
    <w:pPr>
      <w:tabs>
        <w:tab w:val="center" w:pos="4153"/>
        <w:tab w:val="right" w:pos="8306"/>
      </w:tabs>
    </w:pPr>
  </w:style>
  <w:style w:type="table" w:styleId="TableProfessional">
    <w:name w:val="Table Professional"/>
    <w:basedOn w:val="TableNormal"/>
    <w:rsid w:val="00E566F8"/>
    <w:pPr>
      <w:bidi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0D46C6"/>
    <w:rPr>
      <w:rFonts w:ascii="Tahoma" w:hAnsi="Tahoma" w:cs="Tahoma"/>
      <w:sz w:val="16"/>
      <w:szCs w:val="16"/>
    </w:rPr>
  </w:style>
  <w:style w:type="paragraph" w:customStyle="1" w:styleId="cccode">
    <w:name w:val="cccode"/>
    <w:basedOn w:val="Normal"/>
    <w:rsid w:val="00F41F78"/>
    <w:pPr>
      <w:bidi w:val="0"/>
      <w:spacing w:before="100" w:beforeAutospacing="1" w:after="100" w:afterAutospacing="1"/>
    </w:pPr>
  </w:style>
  <w:style w:type="paragraph" w:customStyle="1" w:styleId="bbody">
    <w:name w:val="bbody"/>
    <w:basedOn w:val="Normal"/>
    <w:rsid w:val="00F41F78"/>
    <w:pPr>
      <w:bidi w:val="0"/>
      <w:spacing w:before="100" w:beforeAutospacing="1" w:after="100" w:afterAutospacing="1"/>
    </w:pPr>
  </w:style>
  <w:style w:type="paragraph" w:customStyle="1" w:styleId="cellheading">
    <w:name w:val="cellheading"/>
    <w:basedOn w:val="Normal"/>
    <w:rsid w:val="0049565F"/>
    <w:pPr>
      <w:bidi w:val="0"/>
      <w:spacing w:before="100" w:beforeAutospacing="1" w:after="100" w:afterAutospacing="1"/>
    </w:pPr>
  </w:style>
  <w:style w:type="table" w:styleId="TableGrid6">
    <w:name w:val="Table Grid 6"/>
    <w:basedOn w:val="TableNormal"/>
    <w:rsid w:val="002418F6"/>
    <w:pPr>
      <w:bidi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418F6"/>
    <w:pPr>
      <w:bidi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11A5A"/>
    <w:pPr>
      <w:bidi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11A5A"/>
    <w:pPr>
      <w:bidi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11A5A"/>
    <w:pPr>
      <w:bidi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11A5A"/>
    <w:pPr>
      <w:bidi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34270"/>
    <w:pPr>
      <w:ind w:left="720"/>
      <w:contextualSpacing/>
    </w:pPr>
  </w:style>
  <w:style w:type="table" w:styleId="TableWeb1">
    <w:name w:val="Table Web 1"/>
    <w:basedOn w:val="TableNormal"/>
    <w:rsid w:val="00BE3FE1"/>
    <w:pPr>
      <w:bidi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54EAD"/>
    <w:rPr>
      <w:color w:val="808080"/>
    </w:rPr>
  </w:style>
  <w:style w:type="table" w:styleId="TableWeb3">
    <w:name w:val="Table Web 3"/>
    <w:basedOn w:val="TableNormal"/>
    <w:rsid w:val="00331890"/>
    <w:pPr>
      <w:bidi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8C30A0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C30A0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rsid w:val="008C30A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4A5E"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934CF"/>
    <w:pPr>
      <w:tabs>
        <w:tab w:val="center" w:pos="4153"/>
        <w:tab w:val="right" w:pos="8306"/>
      </w:tabs>
    </w:pPr>
  </w:style>
  <w:style w:type="table" w:styleId="TableProfessional">
    <w:name w:val="Table Professional"/>
    <w:basedOn w:val="TableNormal"/>
    <w:rsid w:val="00E566F8"/>
    <w:pPr>
      <w:bidi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0D46C6"/>
    <w:rPr>
      <w:rFonts w:ascii="Tahoma" w:hAnsi="Tahoma" w:cs="Tahoma"/>
      <w:sz w:val="16"/>
      <w:szCs w:val="16"/>
    </w:rPr>
  </w:style>
  <w:style w:type="paragraph" w:customStyle="1" w:styleId="cccode">
    <w:name w:val="cccode"/>
    <w:basedOn w:val="Normal"/>
    <w:rsid w:val="00F41F78"/>
    <w:pPr>
      <w:bidi w:val="0"/>
      <w:spacing w:before="100" w:beforeAutospacing="1" w:after="100" w:afterAutospacing="1"/>
    </w:pPr>
  </w:style>
  <w:style w:type="paragraph" w:customStyle="1" w:styleId="bbody">
    <w:name w:val="bbody"/>
    <w:basedOn w:val="Normal"/>
    <w:rsid w:val="00F41F78"/>
    <w:pPr>
      <w:bidi w:val="0"/>
      <w:spacing w:before="100" w:beforeAutospacing="1" w:after="100" w:afterAutospacing="1"/>
    </w:pPr>
  </w:style>
  <w:style w:type="paragraph" w:customStyle="1" w:styleId="cellheading">
    <w:name w:val="cellheading"/>
    <w:basedOn w:val="Normal"/>
    <w:rsid w:val="0049565F"/>
    <w:pPr>
      <w:bidi w:val="0"/>
      <w:spacing w:before="100" w:beforeAutospacing="1" w:after="100" w:afterAutospacing="1"/>
    </w:pPr>
  </w:style>
  <w:style w:type="table" w:styleId="TableGrid6">
    <w:name w:val="Table Grid 6"/>
    <w:basedOn w:val="TableNormal"/>
    <w:rsid w:val="002418F6"/>
    <w:pPr>
      <w:bidi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418F6"/>
    <w:pPr>
      <w:bidi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11A5A"/>
    <w:pPr>
      <w:bidi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11A5A"/>
    <w:pPr>
      <w:bidi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11A5A"/>
    <w:pPr>
      <w:bidi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11A5A"/>
    <w:pPr>
      <w:bidi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34270"/>
    <w:pPr>
      <w:ind w:left="720"/>
      <w:contextualSpacing/>
    </w:pPr>
  </w:style>
  <w:style w:type="table" w:styleId="TableWeb1">
    <w:name w:val="Table Web 1"/>
    <w:basedOn w:val="TableNormal"/>
    <w:rsid w:val="00BE3FE1"/>
    <w:pPr>
      <w:bidi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54EAD"/>
    <w:rPr>
      <w:color w:val="808080"/>
    </w:rPr>
  </w:style>
  <w:style w:type="table" w:styleId="TableWeb3">
    <w:name w:val="Table Web 3"/>
    <w:basedOn w:val="TableNormal"/>
    <w:rsid w:val="00331890"/>
    <w:pPr>
      <w:bidi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8C30A0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C30A0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HeaderChar">
    <w:name w:val="Header Char"/>
    <w:basedOn w:val="DefaultParagraphFont"/>
    <w:link w:val="Header"/>
    <w:uiPriority w:val="99"/>
    <w:rsid w:val="008C30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rb\AppData\Roaming\Microsoft\Templates\S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E189C-4A15-43EB-A255-5508D72F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SRS.dotx</Template>
  <TotalTime>283</TotalTime>
  <Pages>7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Message:</vt:lpstr>
    </vt:vector>
  </TitlesOfParts>
  <Company>Objet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Message:</dc:title>
  <dc:creator>Meirb</dc:creator>
  <cp:lastModifiedBy>Administrator</cp:lastModifiedBy>
  <cp:revision>35</cp:revision>
  <cp:lastPrinted>2012-05-09T11:01:00Z</cp:lastPrinted>
  <dcterms:created xsi:type="dcterms:W3CDTF">2014-04-23T09:41:00Z</dcterms:created>
  <dcterms:modified xsi:type="dcterms:W3CDTF">2014-06-24T06:54:00Z</dcterms:modified>
</cp:coreProperties>
</file>