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D00" w:rsidRPr="00551D00" w:rsidRDefault="00FB0021" w:rsidP="00551D00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Detailed</w:t>
      </w:r>
      <w:r w:rsidR="00551D00" w:rsidRPr="00551D00">
        <w:rPr>
          <w:rFonts w:asciiTheme="minorHAnsi" w:hAnsiTheme="minorHAnsi" w:cstheme="minorHAnsi"/>
          <w:b/>
          <w:i/>
          <w:sz w:val="44"/>
        </w:rPr>
        <w:t xml:space="preserve"> Design </w:t>
      </w:r>
      <w:r>
        <w:rPr>
          <w:rFonts w:asciiTheme="minorHAnsi" w:hAnsiTheme="minorHAnsi" w:cstheme="minorHAnsi"/>
          <w:b/>
          <w:i/>
          <w:sz w:val="44"/>
        </w:rPr>
        <w:t>Specifications</w:t>
      </w:r>
    </w:p>
    <w:p w:rsidR="00551D00" w:rsidRPr="00551D00" w:rsidRDefault="000D70B5" w:rsidP="00551D00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F</w:t>
      </w:r>
      <w:r w:rsidR="00551D00" w:rsidRPr="00551D00">
        <w:rPr>
          <w:rFonts w:asciiTheme="minorHAnsi" w:hAnsiTheme="minorHAnsi" w:cstheme="minorHAnsi"/>
          <w:b/>
          <w:i/>
          <w:sz w:val="44"/>
        </w:rPr>
        <w:t>or</w:t>
      </w:r>
    </w:p>
    <w:p w:rsidR="00551D00" w:rsidRPr="00551D00" w:rsidRDefault="005548D5" w:rsidP="00551D00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>IDT-EM</w:t>
      </w:r>
    </w:p>
    <w:p w:rsidR="00551D00" w:rsidRPr="00551D00" w:rsidRDefault="00551D00" w:rsidP="00551D00">
      <w:pPr>
        <w:rPr>
          <w:rFonts w:asciiTheme="minorHAnsi" w:hAnsiTheme="minorHAnsi" w:cstheme="minorHAnsi"/>
        </w:rPr>
      </w:pPr>
    </w:p>
    <w:p w:rsidR="00817C3D" w:rsidRDefault="00817C3D" w:rsidP="00551D00">
      <w:pPr>
        <w:tabs>
          <w:tab w:val="left" w:pos="2790"/>
          <w:tab w:val="left" w:pos="4320"/>
        </w:tabs>
        <w:rPr>
          <w:rFonts w:asciiTheme="minorHAnsi" w:hAnsiTheme="minorHAnsi" w:cstheme="minorHAnsi"/>
          <w:sz w:val="22"/>
          <w:lang w:val="pt-BR"/>
        </w:rPr>
      </w:pPr>
      <w:r>
        <w:rPr>
          <w:rFonts w:asciiTheme="minorHAnsi" w:hAnsiTheme="minorHAnsi" w:cstheme="minorHAnsi"/>
          <w:sz w:val="22"/>
          <w:lang w:val="pt-BR"/>
        </w:rPr>
        <w:t>Document ID:</w:t>
      </w:r>
    </w:p>
    <w:p w:rsidR="00551D00" w:rsidRPr="00551D00" w:rsidRDefault="00551D00" w:rsidP="00817C3D">
      <w:pPr>
        <w:tabs>
          <w:tab w:val="left" w:pos="2790"/>
          <w:tab w:val="left" w:pos="4320"/>
        </w:tabs>
        <w:rPr>
          <w:rFonts w:asciiTheme="minorHAnsi" w:hAnsiTheme="minorHAnsi" w:cstheme="minorHAnsi"/>
          <w:sz w:val="22"/>
          <w:lang w:val="pt-BR"/>
        </w:rPr>
      </w:pPr>
      <w:r w:rsidRPr="00551D00">
        <w:rPr>
          <w:rFonts w:asciiTheme="minorHAnsi" w:hAnsiTheme="minorHAnsi" w:cstheme="minorHAnsi"/>
          <w:sz w:val="22"/>
          <w:lang w:val="pt-BR"/>
        </w:rPr>
        <w:t xml:space="preserve">Document </w:t>
      </w:r>
      <w:r w:rsidR="00817C3D">
        <w:rPr>
          <w:rFonts w:asciiTheme="minorHAnsi" w:hAnsiTheme="minorHAnsi" w:cstheme="minorHAnsi"/>
          <w:sz w:val="22"/>
          <w:lang w:val="pt-BR"/>
        </w:rPr>
        <w:t>Revision</w:t>
      </w:r>
      <w:r w:rsidR="002E0A52">
        <w:rPr>
          <w:rFonts w:asciiTheme="minorHAnsi" w:hAnsiTheme="minorHAnsi" w:cstheme="minorHAnsi"/>
          <w:sz w:val="22"/>
          <w:lang w:val="pt-BR"/>
        </w:rPr>
        <w:t>:</w:t>
      </w:r>
      <w:r w:rsidR="00A52610">
        <w:rPr>
          <w:rFonts w:asciiTheme="minorHAnsi" w:hAnsiTheme="minorHAnsi" w:cstheme="minorHAnsi"/>
          <w:sz w:val="22"/>
          <w:lang w:val="pt-BR"/>
        </w:rPr>
        <w:t xml:space="preserve"> 1.0</w:t>
      </w:r>
      <w:r w:rsidRPr="00551D00">
        <w:rPr>
          <w:rFonts w:asciiTheme="minorHAnsi" w:hAnsiTheme="minorHAnsi" w:cstheme="minorHAnsi"/>
          <w:sz w:val="22"/>
          <w:lang w:val="pt-BR"/>
        </w:rPr>
        <w:tab/>
      </w:r>
      <w:r w:rsidR="00CD2ABF" w:rsidRPr="00551D00">
        <w:rPr>
          <w:rFonts w:asciiTheme="minorHAnsi" w:hAnsiTheme="minorHAnsi" w:cstheme="minorHAnsi"/>
          <w:sz w:val="22"/>
        </w:rPr>
        <w:fldChar w:fldCharType="begin">
          <w:ffData>
            <w:name w:val=""/>
            <w:enabled/>
            <w:calcOnExit w:val="0"/>
            <w:textInput>
              <w:maxLength w:val="25"/>
            </w:textInput>
          </w:ffData>
        </w:fldChar>
      </w:r>
      <w:r w:rsidRPr="00551D00">
        <w:rPr>
          <w:rFonts w:asciiTheme="minorHAnsi" w:hAnsiTheme="minorHAnsi" w:cstheme="minorHAnsi"/>
          <w:sz w:val="22"/>
          <w:lang w:val="pt-BR"/>
        </w:rPr>
        <w:instrText xml:space="preserve"> FORMTEXT </w:instrText>
      </w:r>
      <w:r w:rsidR="00CD2ABF" w:rsidRPr="00551D00">
        <w:rPr>
          <w:rFonts w:asciiTheme="minorHAnsi" w:hAnsiTheme="minorHAnsi" w:cstheme="minorHAnsi"/>
          <w:sz w:val="22"/>
        </w:rPr>
      </w:r>
      <w:r w:rsidR="00CD2ABF" w:rsidRPr="00551D00">
        <w:rPr>
          <w:rFonts w:asciiTheme="minorHAnsi" w:hAnsiTheme="minorHAnsi" w:cstheme="minorHAnsi"/>
          <w:sz w:val="22"/>
        </w:rPr>
        <w:fldChar w:fldCharType="separate"/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Pr="00551D00">
        <w:rPr>
          <w:rFonts w:asciiTheme="minorHAnsi" w:hAnsiTheme="minorHAnsi" w:cstheme="minorHAnsi"/>
          <w:noProof/>
          <w:sz w:val="22"/>
        </w:rPr>
        <w:t> </w:t>
      </w:r>
      <w:r w:rsidR="00CD2ABF" w:rsidRPr="00551D00">
        <w:rPr>
          <w:rFonts w:asciiTheme="minorHAnsi" w:hAnsiTheme="minorHAnsi" w:cstheme="minorHAnsi"/>
          <w:sz w:val="22"/>
        </w:rPr>
        <w:fldChar w:fldCharType="end"/>
      </w:r>
      <w:r w:rsidRPr="00551D00">
        <w:rPr>
          <w:rFonts w:asciiTheme="minorHAnsi" w:hAnsiTheme="minorHAnsi" w:cstheme="minorHAnsi"/>
          <w:sz w:val="22"/>
          <w:lang w:val="pt-BR"/>
        </w:rPr>
        <w:tab/>
      </w:r>
      <w:r w:rsidR="002E0A52">
        <w:rPr>
          <w:rFonts w:asciiTheme="minorHAnsi" w:hAnsiTheme="minorHAnsi" w:cstheme="minorHAnsi"/>
          <w:sz w:val="22"/>
          <w:lang w:val="pt-BR"/>
        </w:rPr>
        <w:tab/>
      </w:r>
      <w:r w:rsidR="002E0A52">
        <w:rPr>
          <w:rFonts w:asciiTheme="minorHAnsi" w:hAnsiTheme="minorHAnsi" w:cstheme="minorHAnsi"/>
          <w:sz w:val="22"/>
          <w:lang w:val="pt-BR"/>
        </w:rPr>
        <w:tab/>
      </w:r>
    </w:p>
    <w:p w:rsidR="00551D00" w:rsidRPr="00551D00" w:rsidRDefault="00551D00" w:rsidP="00551D00">
      <w:pPr>
        <w:pStyle w:val="Caption"/>
        <w:rPr>
          <w:rFonts w:asciiTheme="minorHAnsi" w:hAnsiTheme="minorHAnsi" w:cstheme="minorHAns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10"/>
        <w:gridCol w:w="2340"/>
        <w:gridCol w:w="3240"/>
      </w:tblGrid>
      <w:tr w:rsidR="00041C95" w:rsidRPr="00B1538B" w:rsidTr="00C444DB">
        <w:trPr>
          <w:trHeight w:val="125"/>
        </w:trPr>
        <w:tc>
          <w:tcPr>
            <w:tcW w:w="1800" w:type="dxa"/>
            <w:tcBorders>
              <w:top w:val="nil"/>
              <w:left w:val="nil"/>
            </w:tcBorders>
          </w:tcPr>
          <w:p w:rsidR="00041C95" w:rsidRPr="002E53EA" w:rsidRDefault="00041C95" w:rsidP="00041C95">
            <w:pPr>
              <w:tabs>
                <w:tab w:val="left" w:pos="1152"/>
              </w:tabs>
              <w:ind w:left="-27"/>
              <w:jc w:val="center"/>
              <w:rPr>
                <w:rFonts w:ascii="Tahoma" w:hAnsi="Tahoma" w:cs="Tahoma"/>
              </w:rPr>
            </w:pPr>
          </w:p>
        </w:tc>
        <w:tc>
          <w:tcPr>
            <w:tcW w:w="2610" w:type="dxa"/>
            <w:shd w:val="clear" w:color="auto" w:fill="auto"/>
          </w:tcPr>
          <w:p w:rsidR="00041C95" w:rsidRPr="00041C95" w:rsidRDefault="00041C95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Function</w:t>
            </w:r>
          </w:p>
        </w:tc>
        <w:tc>
          <w:tcPr>
            <w:tcW w:w="2340" w:type="dxa"/>
            <w:shd w:val="clear" w:color="auto" w:fill="auto"/>
          </w:tcPr>
          <w:p w:rsidR="00041C95" w:rsidRPr="00041C95" w:rsidRDefault="00041C95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Name</w:t>
            </w:r>
          </w:p>
        </w:tc>
        <w:tc>
          <w:tcPr>
            <w:tcW w:w="3240" w:type="dxa"/>
            <w:shd w:val="clear" w:color="auto" w:fill="auto"/>
          </w:tcPr>
          <w:p w:rsidR="00041C95" w:rsidRPr="00041C95" w:rsidRDefault="00041C95" w:rsidP="00041C95">
            <w:pPr>
              <w:jc w:val="center"/>
              <w:rPr>
                <w:rFonts w:asciiTheme="minorHAnsi" w:hAnsiTheme="minorHAnsi" w:cstheme="minorHAnsi"/>
                <w:b/>
                <w:i/>
              </w:rPr>
            </w:pPr>
            <w:r w:rsidRPr="00041C95">
              <w:rPr>
                <w:rFonts w:asciiTheme="minorHAnsi" w:hAnsiTheme="minorHAnsi" w:cstheme="minorHAnsi"/>
                <w:b/>
                <w:i/>
              </w:rPr>
              <w:t>Elec. Signature &amp; Date</w:t>
            </w:r>
          </w:p>
        </w:tc>
      </w:tr>
      <w:tr w:rsidR="00041C95" w:rsidRPr="00B1538B" w:rsidTr="00C444DB">
        <w:trPr>
          <w:trHeight w:val="647"/>
        </w:trPr>
        <w:tc>
          <w:tcPr>
            <w:tcW w:w="1800" w:type="dxa"/>
            <w:vAlign w:val="center"/>
          </w:tcPr>
          <w:p w:rsidR="00041C95" w:rsidRPr="00041C95" w:rsidRDefault="00041C95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Prepared by:</w:t>
            </w:r>
          </w:p>
        </w:tc>
        <w:tc>
          <w:tcPr>
            <w:tcW w:w="2610" w:type="dxa"/>
            <w:vAlign w:val="center"/>
          </w:tcPr>
          <w:p w:rsidR="00041C95" w:rsidRPr="00117F80" w:rsidRDefault="00117F80" w:rsidP="00041C95">
            <w:pPr>
              <w:rPr>
                <w:rFonts w:ascii="Tahoma" w:hAnsi="Tahoma" w:cs="Tahoma"/>
                <w:szCs w:val="18"/>
              </w:rPr>
            </w:pPr>
            <w:r w:rsidRPr="00117F80">
              <w:rPr>
                <w:rFonts w:ascii="Tahoma" w:hAnsi="Tahoma" w:cs="Tahoma"/>
                <w:szCs w:val="18"/>
              </w:rPr>
              <w:t>SW. Engineer</w:t>
            </w:r>
          </w:p>
        </w:tc>
        <w:tc>
          <w:tcPr>
            <w:tcW w:w="2340" w:type="dxa"/>
            <w:vAlign w:val="center"/>
          </w:tcPr>
          <w:p w:rsidR="00041C95" w:rsidRPr="00B1538B" w:rsidRDefault="00A5261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Itay Sofer</w:t>
            </w:r>
          </w:p>
        </w:tc>
        <w:tc>
          <w:tcPr>
            <w:tcW w:w="3240" w:type="dxa"/>
            <w:vAlign w:val="center"/>
          </w:tcPr>
          <w:p w:rsidR="00041C95" w:rsidRPr="00B1538B" w:rsidRDefault="00041C95" w:rsidP="00041C95">
            <w:pPr>
              <w:rPr>
                <w:rFonts w:ascii="Tahoma" w:hAnsi="Tahoma" w:cs="Tahoma"/>
                <w:szCs w:val="18"/>
              </w:rPr>
            </w:pPr>
          </w:p>
        </w:tc>
      </w:tr>
      <w:tr w:rsidR="00041C95" w:rsidRPr="00C5015F" w:rsidTr="00C444DB">
        <w:trPr>
          <w:trHeight w:val="647"/>
        </w:trPr>
        <w:tc>
          <w:tcPr>
            <w:tcW w:w="1800" w:type="dxa"/>
            <w:vAlign w:val="center"/>
          </w:tcPr>
          <w:p w:rsidR="00041C95" w:rsidRPr="00041C95" w:rsidRDefault="00041C95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Reviewed by:</w:t>
            </w:r>
          </w:p>
        </w:tc>
        <w:tc>
          <w:tcPr>
            <w:tcW w:w="2610" w:type="dxa"/>
            <w:vAlign w:val="center"/>
          </w:tcPr>
          <w:p w:rsidR="00041C95" w:rsidRPr="00B1538B" w:rsidRDefault="00117F8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Project lead</w:t>
            </w:r>
          </w:p>
        </w:tc>
        <w:tc>
          <w:tcPr>
            <w:tcW w:w="2340" w:type="dxa"/>
            <w:vAlign w:val="center"/>
          </w:tcPr>
          <w:p w:rsidR="00041C95" w:rsidRPr="00B1538B" w:rsidRDefault="00A52610" w:rsidP="00041C95">
            <w:pPr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</w:rPr>
              <w:t>Shai Zaban</w:t>
            </w:r>
          </w:p>
        </w:tc>
        <w:tc>
          <w:tcPr>
            <w:tcW w:w="3240" w:type="dxa"/>
            <w:vAlign w:val="center"/>
          </w:tcPr>
          <w:p w:rsidR="00041C95" w:rsidRPr="00C5015F" w:rsidRDefault="00041C95" w:rsidP="00041C95">
            <w:pPr>
              <w:rPr>
                <w:rFonts w:ascii="Tahoma" w:hAnsi="Tahoma" w:cs="Tahoma"/>
                <w:i/>
                <w:color w:val="548DD4" w:themeColor="text2" w:themeTint="99"/>
                <w:szCs w:val="18"/>
              </w:rPr>
            </w:pPr>
          </w:p>
        </w:tc>
      </w:tr>
      <w:tr w:rsidR="00041C95" w:rsidRPr="00B1538B" w:rsidTr="00C444DB">
        <w:trPr>
          <w:trHeight w:val="647"/>
        </w:trPr>
        <w:tc>
          <w:tcPr>
            <w:tcW w:w="1800" w:type="dxa"/>
            <w:vAlign w:val="center"/>
          </w:tcPr>
          <w:p w:rsidR="00041C95" w:rsidRPr="00041C95" w:rsidRDefault="00041C95" w:rsidP="00041C95">
            <w:pPr>
              <w:ind w:left="-108"/>
              <w:rPr>
                <w:rFonts w:asciiTheme="minorHAnsi" w:hAnsiTheme="minorHAnsi" w:cstheme="minorHAnsi"/>
                <w:b/>
              </w:rPr>
            </w:pPr>
            <w:r w:rsidRPr="00041C95">
              <w:rPr>
                <w:rFonts w:asciiTheme="minorHAnsi" w:hAnsiTheme="minorHAnsi" w:cstheme="minorHAnsi"/>
                <w:b/>
              </w:rPr>
              <w:t>Approved by:</w:t>
            </w:r>
          </w:p>
        </w:tc>
        <w:tc>
          <w:tcPr>
            <w:tcW w:w="2610" w:type="dxa"/>
            <w:vAlign w:val="center"/>
          </w:tcPr>
          <w:p w:rsidR="00041C95" w:rsidRPr="00B1538B" w:rsidRDefault="00041C95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2340" w:type="dxa"/>
            <w:vAlign w:val="center"/>
          </w:tcPr>
          <w:p w:rsidR="00041C95" w:rsidRPr="00B1538B" w:rsidRDefault="00041C95" w:rsidP="00041C95">
            <w:pPr>
              <w:rPr>
                <w:rFonts w:ascii="Tahoma" w:hAnsi="Tahoma" w:cs="Tahoma"/>
                <w:szCs w:val="18"/>
              </w:rPr>
            </w:pPr>
          </w:p>
        </w:tc>
        <w:tc>
          <w:tcPr>
            <w:tcW w:w="3240" w:type="dxa"/>
            <w:vAlign w:val="center"/>
          </w:tcPr>
          <w:p w:rsidR="00041C95" w:rsidRPr="00B1538B" w:rsidRDefault="00041C95" w:rsidP="00041C95">
            <w:pPr>
              <w:rPr>
                <w:rFonts w:ascii="Tahoma" w:hAnsi="Tahoma" w:cs="Tahoma"/>
                <w:szCs w:val="18"/>
              </w:rPr>
            </w:pPr>
          </w:p>
        </w:tc>
      </w:tr>
    </w:tbl>
    <w:p w:rsidR="00041C95" w:rsidRPr="00E50C66" w:rsidRDefault="00041C95" w:rsidP="00041C95">
      <w:pPr>
        <w:tabs>
          <w:tab w:val="left" w:pos="2790"/>
          <w:tab w:val="left" w:pos="3060"/>
          <w:tab w:val="left" w:pos="4320"/>
          <w:tab w:val="left" w:pos="7200"/>
        </w:tabs>
        <w:rPr>
          <w:rFonts w:ascii="Arial" w:hAnsi="Arial" w:cs="Arial"/>
        </w:rPr>
      </w:pPr>
    </w:p>
    <w:p w:rsidR="00551D00" w:rsidRPr="00F25DBC" w:rsidRDefault="00551D00" w:rsidP="00551D00">
      <w:pPr>
        <w:pStyle w:val="Caption"/>
        <w:rPr>
          <w:rFonts w:asciiTheme="minorHAnsi" w:hAnsiTheme="minorHAnsi" w:cstheme="minorHAnsi"/>
          <w:b w:val="0"/>
          <w:bCs w:val="0"/>
          <w:i/>
          <w:color w:val="FF0000"/>
          <w:sz w:val="22"/>
        </w:rPr>
      </w:pPr>
    </w:p>
    <w:p w:rsidR="00551D00" w:rsidRPr="00551D00" w:rsidRDefault="00551D00" w:rsidP="00551D00">
      <w:pPr>
        <w:pStyle w:val="Caption"/>
        <w:rPr>
          <w:rFonts w:asciiTheme="minorHAnsi" w:hAnsiTheme="minorHAnsi" w:cstheme="minorHAnsi"/>
          <w:b w:val="0"/>
          <w:bCs w:val="0"/>
          <w:sz w:val="28"/>
        </w:rPr>
      </w:pPr>
      <w:r w:rsidRPr="00551D00">
        <w:rPr>
          <w:rFonts w:asciiTheme="minorHAnsi" w:hAnsiTheme="minorHAnsi" w:cstheme="minorHAnsi"/>
        </w:rPr>
        <w:br w:type="page"/>
      </w:r>
      <w:r w:rsidRPr="00551D00">
        <w:rPr>
          <w:rFonts w:asciiTheme="minorHAnsi" w:hAnsiTheme="minorHAnsi" w:cstheme="minorHAnsi"/>
          <w:b w:val="0"/>
          <w:bCs w:val="0"/>
          <w:sz w:val="28"/>
        </w:rPr>
        <w:lastRenderedPageBreak/>
        <w:t>Table of Contents</w:t>
      </w:r>
    </w:p>
    <w:p w:rsidR="00E91D4C" w:rsidRDefault="00CD2ABF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51D00">
        <w:rPr>
          <w:rFonts w:asciiTheme="minorHAnsi" w:hAnsiTheme="minorHAnsi" w:cstheme="minorHAnsi"/>
        </w:rPr>
        <w:fldChar w:fldCharType="begin"/>
      </w:r>
      <w:r w:rsidR="00551D00" w:rsidRPr="00551D00">
        <w:rPr>
          <w:rFonts w:asciiTheme="minorHAnsi" w:hAnsiTheme="minorHAnsi" w:cstheme="minorHAnsi"/>
        </w:rPr>
        <w:instrText xml:space="preserve"> TOC \o "1-2" \h \z </w:instrText>
      </w:r>
      <w:r w:rsidRPr="00551D00">
        <w:rPr>
          <w:rFonts w:asciiTheme="minorHAnsi" w:hAnsiTheme="minorHAnsi" w:cstheme="minorHAnsi"/>
        </w:rPr>
        <w:fldChar w:fldCharType="separate"/>
      </w:r>
      <w:hyperlink w:anchor="_Toc352596061" w:history="1">
        <w:r w:rsidR="00E91D4C" w:rsidRPr="00AF6EE4">
          <w:rPr>
            <w:rStyle w:val="Hyperlink"/>
            <w:rFonts w:cstheme="minorHAnsi"/>
            <w:noProof/>
          </w:rPr>
          <w:t>1.0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Identification</w:t>
        </w:r>
        <w:r w:rsidR="00E91D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62" w:history="1">
        <w:r w:rsidR="00E91D4C" w:rsidRPr="00AF6EE4">
          <w:rPr>
            <w:rStyle w:val="Hyperlink"/>
            <w:rFonts w:cstheme="minorHAnsi"/>
            <w:noProof/>
          </w:rPr>
          <w:t>2.0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Introduction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_Toc352596062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3" w:history="1">
        <w:r w:rsidR="00E91D4C" w:rsidRPr="00AF6EE4">
          <w:rPr>
            <w:rStyle w:val="Hyperlink"/>
            <w:rFonts w:cstheme="minorHAnsi"/>
            <w:noProof/>
          </w:rPr>
          <w:t>2.1.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Purpose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_Toc352596063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4" w:history="1">
        <w:r w:rsidR="00E91D4C" w:rsidRPr="00AF6EE4">
          <w:rPr>
            <w:rStyle w:val="Hyperlink"/>
            <w:rFonts w:cstheme="minorHAnsi"/>
            <w:noProof/>
          </w:rPr>
          <w:t>2.2.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Scope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_Toc352596064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5" w:history="1">
        <w:r w:rsidR="00E91D4C" w:rsidRPr="00AF6EE4">
          <w:rPr>
            <w:rStyle w:val="Hyperlink"/>
            <w:rFonts w:cstheme="minorHAnsi"/>
            <w:noProof/>
          </w:rPr>
          <w:t>2.3.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Definitions, Acronyms, and Abbreviations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_Toc352596065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6" w:history="1">
        <w:r w:rsidR="00E91D4C" w:rsidRPr="00AF6EE4">
          <w:rPr>
            <w:rStyle w:val="Hyperlink"/>
            <w:rFonts w:cstheme="minorHAnsi"/>
            <w:noProof/>
          </w:rPr>
          <w:t>2.4.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References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_Toc352596066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67" w:history="1">
        <w:r w:rsidR="00E91D4C" w:rsidRPr="00AF6EE4">
          <w:rPr>
            <w:rStyle w:val="Hyperlink"/>
            <w:rFonts w:cstheme="minorHAnsi"/>
            <w:noProof/>
          </w:rPr>
          <w:t>3.0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Design Considerations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_Toc352596067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3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8" w:history="1">
        <w:r w:rsidR="00E91D4C" w:rsidRPr="00AF6EE4">
          <w:rPr>
            <w:rStyle w:val="Hyperlink"/>
            <w:rFonts w:cstheme="minorHAnsi"/>
            <w:noProof/>
          </w:rPr>
          <w:t>3.1.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Major Design Constraints/Limitations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_Toc352596068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69" w:history="1">
        <w:r w:rsidR="00E91D4C" w:rsidRPr="00AF6EE4">
          <w:rPr>
            <w:rStyle w:val="Hyperlink"/>
            <w:rFonts w:cstheme="minorHAnsi"/>
            <w:noProof/>
          </w:rPr>
          <w:t>3.2.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Major Design Decisions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_Toc352596069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70" w:history="1">
        <w:r w:rsidR="00E91D4C" w:rsidRPr="00AF6EE4">
          <w:rPr>
            <w:rStyle w:val="Hyperlink"/>
            <w:rFonts w:cstheme="minorHAnsi"/>
            <w:noProof/>
          </w:rPr>
          <w:t>3.3.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Tools and Technologies Used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_Toc352596070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71" w:history="1">
        <w:r w:rsidR="00E91D4C" w:rsidRPr="00AF6EE4">
          <w:rPr>
            <w:rStyle w:val="Hyperlink"/>
            <w:rFonts w:cstheme="minorHAnsi"/>
            <w:noProof/>
          </w:rPr>
          <w:t>3.4.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Safety Mitigation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_Toc352596071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72" w:history="1">
        <w:r w:rsidR="00E91D4C" w:rsidRPr="00AF6EE4">
          <w:rPr>
            <w:rStyle w:val="Hyperlink"/>
            <w:rFonts w:cstheme="minorHAnsi"/>
            <w:noProof/>
          </w:rPr>
          <w:t>4.0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Module Design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_Toc352596072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73" w:history="1">
        <w:r w:rsidR="00E91D4C" w:rsidRPr="00AF6EE4">
          <w:rPr>
            <w:rStyle w:val="Hyperlink"/>
            <w:rFonts w:cstheme="minorHAnsi"/>
            <w:noProof/>
          </w:rPr>
          <w:t>4.1.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System Architecture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_Toc352596073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4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74" w:history="1">
        <w:r w:rsidR="00E91D4C" w:rsidRPr="00AF6EE4">
          <w:rPr>
            <w:rStyle w:val="Hyperlink"/>
            <w:rFonts w:cstheme="minorHAnsi"/>
            <w:noProof/>
          </w:rPr>
          <w:t>4.2.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High Level Design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_Toc352596074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5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52596075" w:history="1">
        <w:r w:rsidR="00E91D4C" w:rsidRPr="00AF6EE4">
          <w:rPr>
            <w:rStyle w:val="Hyperlink"/>
            <w:rFonts w:cstheme="minorHAnsi"/>
            <w:noProof/>
          </w:rPr>
          <w:t>4.3.</w:t>
        </w:r>
        <w:r w:rsidR="00E91D4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Detailed Component Design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_Toc352596075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7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76" w:history="1">
        <w:r w:rsidR="00E91D4C" w:rsidRPr="00AF6EE4">
          <w:rPr>
            <w:rStyle w:val="Hyperlink"/>
            <w:rFonts w:cstheme="minorHAnsi"/>
            <w:noProof/>
          </w:rPr>
          <w:t>5.0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Requirements Cross Reference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_Toc352596076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9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77" w:history="1">
        <w:r w:rsidR="00E91D4C" w:rsidRPr="00AF6EE4">
          <w:rPr>
            <w:rStyle w:val="Hyperlink"/>
            <w:rFonts w:cstheme="minorHAnsi"/>
            <w:noProof/>
          </w:rPr>
          <w:t>6.0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Packaging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_Toc352596077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9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78" w:history="1">
        <w:r w:rsidR="00E91D4C" w:rsidRPr="00AF6EE4">
          <w:rPr>
            <w:rStyle w:val="Hyperlink"/>
            <w:rFonts w:cstheme="minorHAnsi"/>
            <w:noProof/>
          </w:rPr>
          <w:t>7.0</w:t>
        </w:r>
        <w:r w:rsidR="00E91D4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91D4C" w:rsidRPr="00AF6EE4">
          <w:rPr>
            <w:rStyle w:val="Hyperlink"/>
            <w:rFonts w:cstheme="minorHAnsi"/>
            <w:noProof/>
          </w:rPr>
          <w:t>Revision History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_Toc352596078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9</w:t>
        </w:r>
        <w:r w:rsidR="00CD2ABF">
          <w:rPr>
            <w:noProof/>
            <w:webHidden/>
          </w:rPr>
          <w:fldChar w:fldCharType="end"/>
        </w:r>
      </w:hyperlink>
    </w:p>
    <w:p w:rsidR="00E91D4C" w:rsidRDefault="00693842">
      <w:pPr>
        <w:pStyle w:val="TOC1"/>
        <w:tabs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52596079" w:history="1">
        <w:r w:rsidR="00E91D4C" w:rsidRPr="00AF6EE4">
          <w:rPr>
            <w:rStyle w:val="Hyperlink"/>
            <w:noProof/>
          </w:rPr>
          <w:t>Appendix 1</w:t>
        </w:r>
        <w:r w:rsidR="00E91D4C">
          <w:rPr>
            <w:noProof/>
            <w:webHidden/>
          </w:rPr>
          <w:tab/>
        </w:r>
        <w:r w:rsidR="00CD2ABF">
          <w:rPr>
            <w:noProof/>
            <w:webHidden/>
          </w:rPr>
          <w:fldChar w:fldCharType="begin"/>
        </w:r>
        <w:r w:rsidR="00E91D4C">
          <w:rPr>
            <w:noProof/>
            <w:webHidden/>
          </w:rPr>
          <w:instrText xml:space="preserve"> PAGEREF _Toc352596079 \h </w:instrText>
        </w:r>
        <w:r w:rsidR="00CD2ABF">
          <w:rPr>
            <w:noProof/>
            <w:webHidden/>
          </w:rPr>
        </w:r>
        <w:r w:rsidR="00CD2ABF">
          <w:rPr>
            <w:noProof/>
            <w:webHidden/>
          </w:rPr>
          <w:fldChar w:fldCharType="separate"/>
        </w:r>
        <w:r w:rsidR="00E91D4C">
          <w:rPr>
            <w:noProof/>
            <w:webHidden/>
          </w:rPr>
          <w:t>11</w:t>
        </w:r>
        <w:r w:rsidR="00CD2ABF">
          <w:rPr>
            <w:noProof/>
            <w:webHidden/>
          </w:rPr>
          <w:fldChar w:fldCharType="end"/>
        </w:r>
      </w:hyperlink>
    </w:p>
    <w:p w:rsidR="00551D00" w:rsidRPr="00551D00" w:rsidRDefault="00CD2ABF" w:rsidP="00551D00">
      <w:pPr>
        <w:pStyle w:val="TOC1"/>
        <w:rPr>
          <w:rFonts w:asciiTheme="minorHAnsi" w:hAnsiTheme="minorHAnsi" w:cstheme="minorHAnsi"/>
        </w:rPr>
      </w:pPr>
      <w:r w:rsidRPr="00551D00">
        <w:rPr>
          <w:rFonts w:asciiTheme="minorHAnsi" w:hAnsiTheme="minorHAnsi" w:cstheme="minorHAnsi"/>
        </w:rPr>
        <w:fldChar w:fldCharType="end"/>
      </w:r>
    </w:p>
    <w:p w:rsidR="00C444DB" w:rsidRDefault="00CD2ABF">
      <w:pPr>
        <w:pStyle w:val="TableofFigures"/>
        <w:tabs>
          <w:tab w:val="right" w:leader="dot" w:pos="104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51D00">
        <w:rPr>
          <w:rFonts w:asciiTheme="minorHAnsi" w:hAnsiTheme="minorHAnsi" w:cstheme="minorHAnsi"/>
        </w:rPr>
        <w:fldChar w:fldCharType="begin"/>
      </w:r>
      <w:r w:rsidR="00551D00" w:rsidRPr="00551D00">
        <w:rPr>
          <w:rFonts w:asciiTheme="minorHAnsi" w:hAnsiTheme="minorHAnsi" w:cstheme="minorHAnsi"/>
        </w:rPr>
        <w:instrText xml:space="preserve"> TOC \h \z \c "Appendix" </w:instrText>
      </w:r>
      <w:r w:rsidRPr="00551D00">
        <w:rPr>
          <w:rFonts w:asciiTheme="minorHAnsi" w:hAnsiTheme="minorHAnsi" w:cstheme="minorHAnsi"/>
        </w:rPr>
        <w:fldChar w:fldCharType="separate"/>
      </w:r>
    </w:p>
    <w:p w:rsidR="00551D00" w:rsidRPr="00551D00" w:rsidRDefault="00CD2ABF" w:rsidP="00551D00">
      <w:pPr>
        <w:rPr>
          <w:rFonts w:asciiTheme="minorHAnsi" w:hAnsiTheme="minorHAnsi" w:cstheme="minorHAnsi"/>
        </w:rPr>
      </w:pPr>
      <w:r w:rsidRPr="00551D00">
        <w:rPr>
          <w:rFonts w:asciiTheme="minorHAnsi" w:hAnsiTheme="minorHAnsi" w:cstheme="minorHAnsi"/>
        </w:rPr>
        <w:fldChar w:fldCharType="end"/>
      </w:r>
    </w:p>
    <w:p w:rsidR="00551D00" w:rsidRPr="00551D00" w:rsidRDefault="00551D00" w:rsidP="00551D00">
      <w:pPr>
        <w:pStyle w:val="Body1"/>
        <w:rPr>
          <w:rFonts w:asciiTheme="minorHAnsi" w:hAnsiTheme="minorHAnsi" w:cstheme="minorHAnsi"/>
        </w:rPr>
      </w:pPr>
      <w:r w:rsidRPr="00551D00">
        <w:rPr>
          <w:rFonts w:asciiTheme="minorHAnsi" w:hAnsiTheme="minorHAnsi" w:cstheme="minorHAnsi"/>
        </w:rPr>
        <w:br w:type="page"/>
      </w:r>
    </w:p>
    <w:p w:rsidR="00551D00" w:rsidRPr="002E0A52" w:rsidRDefault="00551D00" w:rsidP="000655AD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-288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bookmarkStart w:id="0" w:name="_Toc352596061"/>
      <w:r w:rsidRPr="002E0A52">
        <w:rPr>
          <w:rFonts w:asciiTheme="minorHAnsi" w:hAnsiTheme="minorHAnsi" w:cstheme="minorHAnsi"/>
          <w:sz w:val="22"/>
        </w:rPr>
        <w:lastRenderedPageBreak/>
        <w:t>Identification</w:t>
      </w:r>
      <w:bookmarkEnd w:id="0"/>
    </w:p>
    <w:p w:rsidR="00551D00" w:rsidRPr="00C870FD" w:rsidRDefault="003004C7" w:rsidP="00902083">
      <w:pPr>
        <w:rPr>
          <w:rFonts w:asciiTheme="minorHAnsi" w:hAnsiTheme="minorHAnsi" w:cstheme="minorHAnsi"/>
          <w:i/>
          <w:color w:val="0000FF"/>
          <w:sz w:val="22"/>
          <w:szCs w:val="22"/>
        </w:rPr>
      </w:pPr>
      <w:r w:rsidRPr="00C870FD">
        <w:rPr>
          <w:rFonts w:asciiTheme="minorHAnsi" w:hAnsiTheme="minorHAnsi"/>
          <w:sz w:val="22"/>
          <w:szCs w:val="22"/>
        </w:rPr>
        <w:t xml:space="preserve">This document describes the </w:t>
      </w:r>
      <w:r w:rsidR="004E1F60" w:rsidRPr="00C870FD">
        <w:rPr>
          <w:rFonts w:asciiTheme="minorHAnsi" w:hAnsiTheme="minorHAnsi"/>
          <w:sz w:val="22"/>
          <w:szCs w:val="22"/>
        </w:rPr>
        <w:t>detailed</w:t>
      </w:r>
      <w:r w:rsidRPr="00C870FD">
        <w:rPr>
          <w:rFonts w:asciiTheme="minorHAnsi" w:hAnsiTheme="minorHAnsi"/>
          <w:sz w:val="22"/>
          <w:szCs w:val="22"/>
        </w:rPr>
        <w:t xml:space="preserve"> design of the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5E6B04" w:rsidRPr="00C870FD">
        <w:rPr>
          <w:rFonts w:asciiTheme="minorHAnsi" w:hAnsiTheme="minorHAnsi"/>
          <w:sz w:val="22"/>
          <w:szCs w:val="22"/>
        </w:rPr>
        <w:t xml:space="preserve"> module</w:t>
      </w:r>
      <w:r w:rsidRPr="00C870FD">
        <w:rPr>
          <w:rFonts w:asciiTheme="minorHAnsi" w:hAnsiTheme="minorHAnsi"/>
          <w:sz w:val="22"/>
          <w:szCs w:val="22"/>
        </w:rPr>
        <w:t xml:space="preserve"> to be integrated with </w:t>
      </w:r>
      <w:r w:rsidR="00B07F49" w:rsidRPr="00C870FD">
        <w:rPr>
          <w:rFonts w:asciiTheme="minorHAnsi" w:hAnsiTheme="minorHAnsi"/>
          <w:sz w:val="22"/>
          <w:szCs w:val="22"/>
        </w:rPr>
        <w:t>SSYS</w:t>
      </w:r>
      <w:r w:rsidRPr="00C870FD">
        <w:rPr>
          <w:rFonts w:asciiTheme="minorHAnsi" w:hAnsiTheme="minorHAnsi"/>
          <w:sz w:val="22"/>
          <w:szCs w:val="22"/>
        </w:rPr>
        <w:t xml:space="preserve"> printer </w:t>
      </w:r>
      <w:r w:rsidR="006067CD" w:rsidRPr="00C870FD">
        <w:rPr>
          <w:rFonts w:asciiTheme="minorHAnsi" w:hAnsiTheme="minorHAnsi"/>
          <w:sz w:val="22"/>
          <w:szCs w:val="22"/>
        </w:rPr>
        <w:t xml:space="preserve">software </w:t>
      </w:r>
      <w:r w:rsidRPr="00C870FD">
        <w:rPr>
          <w:rFonts w:asciiTheme="minorHAnsi" w:hAnsiTheme="minorHAnsi"/>
          <w:sz w:val="22"/>
          <w:szCs w:val="22"/>
        </w:rPr>
        <w:t>and its testing aids.</w:t>
      </w:r>
    </w:p>
    <w:p w:rsidR="00551D00" w:rsidRPr="002E0A52" w:rsidRDefault="00551D00" w:rsidP="00551D00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432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bookmarkStart w:id="1" w:name="_Toc352596062"/>
      <w:r w:rsidRPr="002E0A52">
        <w:rPr>
          <w:rFonts w:asciiTheme="minorHAnsi" w:hAnsiTheme="minorHAnsi" w:cstheme="minorHAnsi"/>
          <w:sz w:val="22"/>
        </w:rPr>
        <w:t>Introduction</w:t>
      </w:r>
      <w:bookmarkEnd w:id="1"/>
    </w:p>
    <w:p w:rsidR="00551D0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2" w:name="_Toc352596063"/>
      <w:r w:rsidRPr="002E0A52">
        <w:rPr>
          <w:rFonts w:asciiTheme="minorHAnsi" w:hAnsiTheme="minorHAnsi" w:cstheme="minorHAnsi"/>
          <w:sz w:val="22"/>
        </w:rPr>
        <w:t>Purpose</w:t>
      </w:r>
      <w:bookmarkEnd w:id="2"/>
    </w:p>
    <w:p w:rsidR="00551D00" w:rsidRPr="002E0A52" w:rsidRDefault="003004C7" w:rsidP="00C870FD">
      <w:pPr>
        <w:ind w:left="576"/>
      </w:pPr>
      <w:r w:rsidRPr="003004C7">
        <w:rPr>
          <w:rFonts w:asciiTheme="minorHAnsi" w:hAnsiTheme="minorHAnsi"/>
          <w:sz w:val="22"/>
          <w:szCs w:val="22"/>
        </w:rPr>
        <w:t xml:space="preserve">The document </w:t>
      </w:r>
      <w:r w:rsidR="0006622C" w:rsidRPr="003004C7">
        <w:rPr>
          <w:rFonts w:asciiTheme="minorHAnsi" w:hAnsiTheme="minorHAnsi"/>
          <w:sz w:val="22"/>
          <w:szCs w:val="22"/>
        </w:rPr>
        <w:t>describes</w:t>
      </w:r>
      <w:r w:rsidRPr="003004C7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in details </w:t>
      </w:r>
      <w:r w:rsidRPr="003004C7">
        <w:rPr>
          <w:rFonts w:asciiTheme="minorHAnsi" w:hAnsiTheme="minorHAnsi"/>
          <w:sz w:val="22"/>
          <w:szCs w:val="22"/>
        </w:rPr>
        <w:t xml:space="preserve">the </w:t>
      </w:r>
      <w:r w:rsidR="004E1F60">
        <w:rPr>
          <w:rFonts w:asciiTheme="minorHAnsi" w:hAnsiTheme="minorHAnsi"/>
          <w:sz w:val="22"/>
          <w:szCs w:val="22"/>
        </w:rPr>
        <w:t>detailed</w:t>
      </w:r>
      <w:r w:rsidRPr="003004C7">
        <w:rPr>
          <w:rFonts w:asciiTheme="minorHAnsi" w:hAnsiTheme="minorHAnsi"/>
          <w:sz w:val="22"/>
          <w:szCs w:val="22"/>
        </w:rPr>
        <w:t xml:space="preserve"> design of the </w:t>
      </w:r>
      <w:r w:rsidR="005548D5">
        <w:rPr>
          <w:rFonts w:asciiTheme="minorHAnsi" w:hAnsiTheme="minorHAnsi"/>
          <w:sz w:val="22"/>
          <w:szCs w:val="22"/>
        </w:rPr>
        <w:t>IDT-EM</w:t>
      </w:r>
      <w:r w:rsidRPr="003004C7">
        <w:rPr>
          <w:rFonts w:asciiTheme="minorHAnsi" w:hAnsiTheme="minorHAnsi"/>
          <w:sz w:val="22"/>
          <w:szCs w:val="22"/>
        </w:rPr>
        <w:t xml:space="preserve"> module</w:t>
      </w:r>
      <w:r w:rsidR="0006622C" w:rsidRPr="003004C7">
        <w:rPr>
          <w:rFonts w:asciiTheme="minorHAnsi" w:hAnsiTheme="minorHAnsi"/>
          <w:sz w:val="22"/>
          <w:szCs w:val="22"/>
        </w:rPr>
        <w:t>,</w:t>
      </w:r>
      <w:r w:rsidR="005E6B04">
        <w:rPr>
          <w:rFonts w:asciiTheme="minorHAnsi" w:hAnsiTheme="minorHAnsi"/>
          <w:sz w:val="22"/>
          <w:szCs w:val="22"/>
        </w:rPr>
        <w:t xml:space="preserve"> focusing on the </w:t>
      </w:r>
      <w:r w:rsidR="008A0F47">
        <w:rPr>
          <w:rFonts w:asciiTheme="minorHAnsi" w:hAnsiTheme="minorHAnsi"/>
          <w:sz w:val="22"/>
          <w:szCs w:val="22"/>
        </w:rPr>
        <w:t>IDT-</w:t>
      </w:r>
      <w:proofErr w:type="spellStart"/>
      <w:r w:rsidR="008A0F47">
        <w:rPr>
          <w:rFonts w:asciiTheme="minorHAnsi" w:hAnsiTheme="minorHAnsi"/>
          <w:sz w:val="22"/>
          <w:szCs w:val="22"/>
        </w:rPr>
        <w:t>Srv</w:t>
      </w:r>
      <w:proofErr w:type="spellEnd"/>
      <w:r w:rsidR="005E6B04">
        <w:rPr>
          <w:rFonts w:asciiTheme="minorHAnsi" w:hAnsiTheme="minorHAnsi"/>
          <w:sz w:val="22"/>
          <w:szCs w:val="22"/>
        </w:rPr>
        <w:t xml:space="preserve"> sub-module</w:t>
      </w:r>
      <w:r w:rsidR="00C870FD">
        <w:rPr>
          <w:rFonts w:asciiTheme="minorHAnsi" w:hAnsiTheme="minorHAnsi"/>
          <w:sz w:val="22"/>
          <w:szCs w:val="22"/>
        </w:rPr>
        <w:t xml:space="preserve">. The detailed design includes the module </w:t>
      </w:r>
      <w:r>
        <w:rPr>
          <w:rFonts w:asciiTheme="minorHAnsi" w:hAnsiTheme="minorHAnsi"/>
          <w:sz w:val="22"/>
          <w:szCs w:val="22"/>
        </w:rPr>
        <w:t xml:space="preserve">components and the </w:t>
      </w:r>
      <w:r w:rsidR="004E1F60">
        <w:rPr>
          <w:rFonts w:asciiTheme="minorHAnsi" w:hAnsiTheme="minorHAnsi"/>
          <w:sz w:val="22"/>
          <w:szCs w:val="22"/>
        </w:rPr>
        <w:t>inter-</w:t>
      </w:r>
      <w:r>
        <w:rPr>
          <w:rFonts w:asciiTheme="minorHAnsi" w:hAnsiTheme="minorHAnsi"/>
          <w:sz w:val="22"/>
          <w:szCs w:val="22"/>
        </w:rPr>
        <w:t xml:space="preserve">relations between the module </w:t>
      </w:r>
      <w:r w:rsidR="004E1F60">
        <w:rPr>
          <w:rFonts w:asciiTheme="minorHAnsi" w:hAnsiTheme="minorHAnsi"/>
          <w:sz w:val="22"/>
          <w:szCs w:val="22"/>
        </w:rPr>
        <w:t>and Stratasys printer software.</w:t>
      </w:r>
    </w:p>
    <w:p w:rsidR="00551D0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3" w:name="_Toc352596064"/>
      <w:r w:rsidRPr="002E0A52">
        <w:rPr>
          <w:rFonts w:asciiTheme="minorHAnsi" w:hAnsiTheme="minorHAnsi" w:cstheme="minorHAnsi"/>
          <w:sz w:val="22"/>
        </w:rPr>
        <w:t>Scope</w:t>
      </w:r>
      <w:bookmarkEnd w:id="3"/>
    </w:p>
    <w:p w:rsidR="00551D00" w:rsidRPr="002E0A52" w:rsidRDefault="004E1F60" w:rsidP="00A2332E">
      <w:pPr>
        <w:ind w:left="576"/>
        <w:rPr>
          <w:rFonts w:asciiTheme="minorHAnsi" w:hAnsiTheme="minorHAnsi" w:cstheme="minorHAnsi"/>
          <w:sz w:val="22"/>
        </w:rPr>
      </w:pPr>
      <w:r>
        <w:rPr>
          <w:rFonts w:asciiTheme="minorHAnsi" w:hAnsiTheme="minorHAnsi"/>
          <w:sz w:val="22"/>
          <w:szCs w:val="22"/>
        </w:rPr>
        <w:t xml:space="preserve">The document concentrates on the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module only; it deal</w:t>
      </w:r>
      <w:r w:rsidR="007C5F2E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neither with other component of the </w:t>
      </w:r>
      <w:r w:rsidR="00A2332E">
        <w:rPr>
          <w:rFonts w:asciiTheme="minorHAnsi" w:hAnsiTheme="minorHAnsi"/>
          <w:sz w:val="22"/>
          <w:szCs w:val="22"/>
        </w:rPr>
        <w:t xml:space="preserve">Raccoon </w:t>
      </w:r>
      <w:r>
        <w:rPr>
          <w:rFonts w:asciiTheme="minorHAnsi" w:hAnsiTheme="minorHAnsi"/>
          <w:sz w:val="22"/>
          <w:szCs w:val="22"/>
        </w:rPr>
        <w:t>system, nor with simulators or debugging modules.</w:t>
      </w:r>
    </w:p>
    <w:p w:rsidR="00551D0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4" w:name="_Toc352596065"/>
      <w:r w:rsidRPr="002E0A52">
        <w:rPr>
          <w:rFonts w:asciiTheme="minorHAnsi" w:hAnsiTheme="minorHAnsi" w:cstheme="minorHAnsi"/>
          <w:sz w:val="22"/>
        </w:rPr>
        <w:t>Definitions, Acronyms, and Abbreviations</w:t>
      </w:r>
      <w:bookmarkEnd w:id="4"/>
    </w:p>
    <w:tbl>
      <w:tblPr>
        <w:tblStyle w:val="TableGrid"/>
        <w:tblW w:w="0" w:type="auto"/>
        <w:jc w:val="center"/>
        <w:tblInd w:w="17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357"/>
        <w:gridCol w:w="6419"/>
      </w:tblGrid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bookmarkStart w:id="5" w:name="_Toc352596066"/>
            <w:r w:rsidRPr="0042113E">
              <w:rPr>
                <w:rFonts w:asciiTheme="minorHAnsi" w:hAnsiTheme="minorHAnsi"/>
                <w:sz w:val="22"/>
                <w:szCs w:val="22"/>
              </w:rPr>
              <w:t>EM-SW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Embedded (printer) SW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ECC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Elliptic Curve Cryptography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FCB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Front Connection Board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FCB Driver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FCB-based hardware driver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IDC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 Certificate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 Tag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IDT-API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API library provided by the IDT vendor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Comm. Layer between IDT API and the IDT-HW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IDT-HW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 xml:space="preserve">General term for the IDT interfacing HW (FCB is the specific implementation for 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Keshet</w:t>
            </w:r>
            <w:proofErr w:type="spellEnd"/>
            <w:r w:rsidRPr="0042113E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IDT-HW-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Inf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ind w:left="360" w:hanging="360"/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Raccoon hardware interface library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IDT-Lib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The main RS-EMS deliverable (IDT-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Srv</w:t>
            </w:r>
            <w:proofErr w:type="spellEnd"/>
            <w:r w:rsidRPr="0042113E">
              <w:rPr>
                <w:rFonts w:asciiTheme="minorHAnsi" w:hAnsiTheme="minorHAnsi"/>
                <w:sz w:val="22"/>
                <w:szCs w:val="22"/>
              </w:rPr>
              <w:t xml:space="preserve"> + IDT-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  <w:r w:rsidRPr="0042113E">
              <w:rPr>
                <w:rFonts w:asciiTheme="minorHAnsi" w:hAnsiTheme="minorHAnsi"/>
                <w:sz w:val="22"/>
                <w:szCs w:val="22"/>
              </w:rPr>
              <w:t>)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Srv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IDT services requires by the application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PrvKC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Cartridge Private Key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PrvKS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Stratasys Private Key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PubKC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Cartridge Public Key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PubKS</w:t>
            </w:r>
            <w:proofErr w:type="spellEnd"/>
            <w:r w:rsidRPr="0042113E">
              <w:rPr>
                <w:rFonts w:asciiTheme="minorHAnsi" w:hAnsiTheme="minorHAnsi"/>
                <w:sz w:val="22"/>
                <w:szCs w:val="22"/>
              </w:rPr>
              <w:tab/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Stratasys Public Key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RS-</w:t>
            </w:r>
            <w:proofErr w:type="spellStart"/>
            <w:r w:rsidRPr="0042113E">
              <w:rPr>
                <w:rFonts w:asciiTheme="minorHAnsi" w:hAnsiTheme="minorHAnsi"/>
                <w:sz w:val="22"/>
                <w:szCs w:val="22"/>
              </w:rPr>
              <w:t>Sim</w:t>
            </w:r>
            <w:proofErr w:type="spellEnd"/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Raccoon System (FCBs &amp; IDTs) Simulator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lastRenderedPageBreak/>
              <w:t>RS-Tester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  <w:highlight w:val="yellow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Independent testing &amp; acceptance application</w:t>
            </w:r>
          </w:p>
        </w:tc>
      </w:tr>
      <w:tr w:rsidR="008A0F47" w:rsidRPr="0042113E" w:rsidTr="0068200E">
        <w:trPr>
          <w:jc w:val="center"/>
        </w:trPr>
        <w:tc>
          <w:tcPr>
            <w:tcW w:w="1809" w:type="dxa"/>
            <w:vAlign w:val="center"/>
          </w:tcPr>
          <w:p w:rsidR="008A0F47" w:rsidRPr="0042113E" w:rsidRDefault="008A0F47" w:rsidP="0068200E">
            <w:pPr>
              <w:tabs>
                <w:tab w:val="left" w:pos="964"/>
              </w:tabs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SSYS</w:t>
            </w:r>
          </w:p>
        </w:tc>
        <w:tc>
          <w:tcPr>
            <w:tcW w:w="357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6419" w:type="dxa"/>
            <w:vAlign w:val="center"/>
          </w:tcPr>
          <w:p w:rsidR="008A0F47" w:rsidRPr="0042113E" w:rsidRDefault="008A0F47" w:rsidP="0068200E">
            <w:pPr>
              <w:rPr>
                <w:rFonts w:asciiTheme="minorHAnsi" w:hAnsiTheme="minorHAnsi"/>
                <w:sz w:val="22"/>
                <w:szCs w:val="22"/>
              </w:rPr>
            </w:pPr>
            <w:r w:rsidRPr="0042113E">
              <w:rPr>
                <w:rFonts w:asciiTheme="minorHAnsi" w:hAnsiTheme="minorHAnsi"/>
                <w:sz w:val="22"/>
                <w:szCs w:val="22"/>
              </w:rPr>
              <w:t>Stratasys</w:t>
            </w:r>
          </w:p>
        </w:tc>
      </w:tr>
    </w:tbl>
    <w:p w:rsidR="00551D0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t>References</w:t>
      </w:r>
      <w:bookmarkEnd w:id="5"/>
    </w:p>
    <w:p w:rsidR="00551D00" w:rsidRPr="002E0A52" w:rsidRDefault="00186CC4" w:rsidP="007E44FD">
      <w:pPr>
        <w:ind w:left="576"/>
        <w:rPr>
          <w:rFonts w:asciiTheme="minorHAnsi" w:hAnsiTheme="minorHAnsi" w:cstheme="minorHAnsi"/>
          <w:sz w:val="22"/>
        </w:rPr>
      </w:pPr>
      <w:r>
        <w:rPr>
          <w:rFonts w:asciiTheme="minorHAnsi" w:hAnsiTheme="minorHAnsi"/>
          <w:sz w:val="22"/>
          <w:szCs w:val="22"/>
        </w:rPr>
        <w:t>RPS-SW</w:t>
      </w:r>
      <w:r w:rsidR="007E44FD">
        <w:rPr>
          <w:rFonts w:asciiTheme="minorHAnsi" w:hAnsiTheme="minorHAnsi"/>
          <w:sz w:val="22"/>
          <w:szCs w:val="22"/>
        </w:rPr>
        <w:t xml:space="preserve"> SRS</w:t>
      </w:r>
    </w:p>
    <w:p w:rsidR="00CC38A2" w:rsidRDefault="00CC38A2">
      <w:pPr>
        <w:rPr>
          <w:rFonts w:asciiTheme="minorHAnsi" w:hAnsiTheme="minorHAnsi" w:cstheme="minorHAnsi"/>
          <w:b/>
          <w:kern w:val="28"/>
          <w:sz w:val="22"/>
        </w:rPr>
      </w:pPr>
      <w:bookmarkStart w:id="6" w:name="_Toc352596067"/>
      <w:r>
        <w:rPr>
          <w:rFonts w:asciiTheme="minorHAnsi" w:hAnsiTheme="minorHAnsi" w:cstheme="minorHAnsi"/>
          <w:sz w:val="22"/>
        </w:rPr>
        <w:br w:type="page"/>
      </w:r>
    </w:p>
    <w:p w:rsidR="00551D00" w:rsidRPr="002E0A52" w:rsidRDefault="00551D00" w:rsidP="00551D00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432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lastRenderedPageBreak/>
        <w:t>Design Considerations</w:t>
      </w:r>
      <w:bookmarkEnd w:id="6"/>
    </w:p>
    <w:p w:rsidR="00551D0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7" w:name="_Toc352596068"/>
      <w:r w:rsidRPr="002E0A52">
        <w:rPr>
          <w:rFonts w:asciiTheme="minorHAnsi" w:hAnsiTheme="minorHAnsi" w:cstheme="minorHAnsi"/>
          <w:sz w:val="22"/>
        </w:rPr>
        <w:t>Major Design Constraints/Limitations</w:t>
      </w:r>
      <w:bookmarkEnd w:id="7"/>
    </w:p>
    <w:p w:rsidR="001D3677" w:rsidRDefault="005548D5" w:rsidP="00A2332E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IDT-EM</w:t>
      </w:r>
      <w:r w:rsidR="003C5086">
        <w:rPr>
          <w:rFonts w:asciiTheme="minorHAnsi" w:hAnsiTheme="minorHAnsi"/>
          <w:sz w:val="22"/>
          <w:szCs w:val="22"/>
        </w:rPr>
        <w:t xml:space="preserve"> </w:t>
      </w:r>
      <w:r w:rsidR="00B07F49">
        <w:rPr>
          <w:rFonts w:asciiTheme="minorHAnsi" w:hAnsiTheme="minorHAnsi"/>
          <w:sz w:val="22"/>
          <w:szCs w:val="22"/>
        </w:rPr>
        <w:t>shall</w:t>
      </w:r>
      <w:r w:rsidR="003C5086">
        <w:rPr>
          <w:rFonts w:asciiTheme="minorHAnsi" w:hAnsiTheme="minorHAnsi"/>
          <w:sz w:val="22"/>
          <w:szCs w:val="22"/>
        </w:rPr>
        <w:t xml:space="preserve"> </w:t>
      </w:r>
      <w:r w:rsidR="00B07F49">
        <w:rPr>
          <w:rFonts w:asciiTheme="minorHAnsi" w:hAnsiTheme="minorHAnsi"/>
          <w:sz w:val="22"/>
          <w:szCs w:val="22"/>
        </w:rPr>
        <w:t xml:space="preserve">be </w:t>
      </w:r>
      <w:r w:rsidR="003C5086">
        <w:rPr>
          <w:rFonts w:asciiTheme="minorHAnsi" w:hAnsiTheme="minorHAnsi"/>
          <w:sz w:val="22"/>
          <w:szCs w:val="22"/>
        </w:rPr>
        <w:t xml:space="preserve">fully integrated in </w:t>
      </w:r>
      <w:r w:rsidR="00A2332E">
        <w:rPr>
          <w:rFonts w:asciiTheme="minorHAnsi" w:hAnsiTheme="minorHAnsi"/>
          <w:sz w:val="22"/>
          <w:szCs w:val="22"/>
        </w:rPr>
        <w:t>Raccoon</w:t>
      </w:r>
      <w:r w:rsidR="003C5086">
        <w:rPr>
          <w:rFonts w:asciiTheme="minorHAnsi" w:hAnsiTheme="minorHAnsi"/>
          <w:sz w:val="22"/>
          <w:szCs w:val="22"/>
        </w:rPr>
        <w:t xml:space="preserve"> system</w:t>
      </w:r>
      <w:r w:rsidR="00B07F49">
        <w:rPr>
          <w:rFonts w:asciiTheme="minorHAnsi" w:hAnsiTheme="minorHAnsi"/>
          <w:sz w:val="22"/>
          <w:szCs w:val="22"/>
        </w:rPr>
        <w:t>.</w:t>
      </w:r>
      <w:r w:rsidR="001D3677">
        <w:rPr>
          <w:rFonts w:asciiTheme="minorHAnsi" w:hAnsiTheme="minorHAnsi"/>
          <w:sz w:val="22"/>
          <w:szCs w:val="22"/>
        </w:rPr>
        <w:t xml:space="preserve"> Hence:</w:t>
      </w:r>
    </w:p>
    <w:p w:rsidR="007E44FD" w:rsidRDefault="001D3677" w:rsidP="00582323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1D3677">
        <w:rPr>
          <w:rFonts w:asciiTheme="minorHAnsi" w:hAnsiTheme="minorHAnsi"/>
          <w:sz w:val="22"/>
          <w:szCs w:val="22"/>
        </w:rPr>
        <w:t xml:space="preserve">It shall be executed over </w:t>
      </w:r>
      <w:r w:rsidR="00582323">
        <w:rPr>
          <w:rFonts w:asciiTheme="minorHAnsi" w:hAnsiTheme="minorHAnsi"/>
          <w:sz w:val="22"/>
          <w:szCs w:val="22"/>
        </w:rPr>
        <w:t>Windows 7 and Linux OS</w:t>
      </w:r>
      <w:r>
        <w:rPr>
          <w:rFonts w:asciiTheme="minorHAnsi" w:hAnsiTheme="minorHAnsi"/>
          <w:sz w:val="22"/>
          <w:szCs w:val="22"/>
        </w:rPr>
        <w:t>.</w:t>
      </w:r>
    </w:p>
    <w:p w:rsidR="001D3677" w:rsidRDefault="001D3677" w:rsidP="005529E0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shall </w:t>
      </w:r>
      <w:proofErr w:type="spellStart"/>
      <w:r>
        <w:rPr>
          <w:rFonts w:asciiTheme="minorHAnsi" w:hAnsiTheme="minorHAnsi"/>
          <w:sz w:val="22"/>
          <w:szCs w:val="22"/>
        </w:rPr>
        <w:t>interop</w:t>
      </w:r>
      <w:proofErr w:type="spellEnd"/>
      <w:r>
        <w:rPr>
          <w:rFonts w:asciiTheme="minorHAnsi" w:hAnsiTheme="minorHAnsi"/>
          <w:sz w:val="22"/>
          <w:szCs w:val="22"/>
        </w:rPr>
        <w:t xml:space="preserve"> with IDT.</w:t>
      </w:r>
    </w:p>
    <w:p w:rsidR="001D3677" w:rsidRDefault="001D3677" w:rsidP="00DC03CC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shall agree with the IDT cryptography</w:t>
      </w:r>
      <w:r w:rsidR="00F805A6">
        <w:rPr>
          <w:rFonts w:asciiTheme="minorHAnsi" w:hAnsiTheme="minorHAnsi"/>
          <w:sz w:val="22"/>
          <w:szCs w:val="22"/>
        </w:rPr>
        <w:t>.</w:t>
      </w:r>
    </w:p>
    <w:p w:rsidR="001D3677" w:rsidRDefault="001D3677" w:rsidP="007C5F2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shall be embedded </w:t>
      </w:r>
      <w:r w:rsidR="007C5F2E">
        <w:rPr>
          <w:rFonts w:asciiTheme="minorHAnsi" w:hAnsiTheme="minorHAnsi"/>
          <w:sz w:val="22"/>
          <w:szCs w:val="22"/>
        </w:rPr>
        <w:t>in</w:t>
      </w:r>
      <w:r>
        <w:rPr>
          <w:rFonts w:asciiTheme="minorHAnsi" w:hAnsiTheme="minorHAnsi"/>
          <w:sz w:val="22"/>
          <w:szCs w:val="22"/>
        </w:rPr>
        <w:t xml:space="preserve"> SSYS printer.</w:t>
      </w:r>
    </w:p>
    <w:p w:rsidR="001D3677" w:rsidRPr="001D3677" w:rsidRDefault="001D3677" w:rsidP="00A2332E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shall be testable by </w:t>
      </w:r>
      <w:r w:rsidR="00B91EF0">
        <w:rPr>
          <w:rFonts w:asciiTheme="minorHAnsi" w:hAnsiTheme="minorHAnsi"/>
          <w:sz w:val="22"/>
          <w:szCs w:val="22"/>
        </w:rPr>
        <w:t>an</w:t>
      </w:r>
      <w:r>
        <w:rPr>
          <w:rFonts w:asciiTheme="minorHAnsi" w:hAnsiTheme="minorHAnsi"/>
          <w:sz w:val="22"/>
          <w:szCs w:val="22"/>
        </w:rPr>
        <w:t xml:space="preserve"> </w:t>
      </w:r>
      <w:r w:rsidR="002113A7">
        <w:rPr>
          <w:rFonts w:asciiTheme="minorHAnsi" w:hAnsiTheme="minorHAnsi"/>
          <w:sz w:val="22"/>
          <w:szCs w:val="22"/>
        </w:rPr>
        <w:t xml:space="preserve">IDT </w:t>
      </w:r>
      <w:r>
        <w:rPr>
          <w:rFonts w:asciiTheme="minorHAnsi" w:hAnsiTheme="minorHAnsi"/>
          <w:sz w:val="22"/>
          <w:szCs w:val="22"/>
        </w:rPr>
        <w:t>simulator</w:t>
      </w:r>
      <w:r w:rsidR="002113A7">
        <w:rPr>
          <w:rFonts w:asciiTheme="minorHAnsi" w:hAnsiTheme="minorHAnsi"/>
          <w:sz w:val="22"/>
          <w:szCs w:val="22"/>
        </w:rPr>
        <w:t xml:space="preserve"> and </w:t>
      </w:r>
      <w:r w:rsidR="00A2332E">
        <w:rPr>
          <w:rFonts w:asciiTheme="minorHAnsi" w:hAnsiTheme="minorHAnsi"/>
          <w:sz w:val="22"/>
          <w:szCs w:val="22"/>
        </w:rPr>
        <w:t>IDT-</w:t>
      </w:r>
      <w:r w:rsidR="002113A7">
        <w:rPr>
          <w:rFonts w:asciiTheme="minorHAnsi" w:hAnsiTheme="minorHAnsi"/>
          <w:sz w:val="22"/>
          <w:szCs w:val="22"/>
        </w:rPr>
        <w:t>tester</w:t>
      </w:r>
      <w:r>
        <w:rPr>
          <w:rFonts w:asciiTheme="minorHAnsi" w:hAnsiTheme="minorHAnsi"/>
          <w:sz w:val="22"/>
          <w:szCs w:val="22"/>
        </w:rPr>
        <w:t>.</w:t>
      </w:r>
    </w:p>
    <w:p w:rsidR="00551D00" w:rsidRDefault="00551D00" w:rsidP="000655AD">
      <w:pPr>
        <w:pStyle w:val="Heading2"/>
        <w:widowControl/>
        <w:tabs>
          <w:tab w:val="left" w:pos="-1440"/>
          <w:tab w:val="left" w:pos="-720"/>
          <w:tab w:val="left" w:pos="-360"/>
          <w:tab w:val="num" w:pos="-144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8" w:name="_Toc352596070"/>
      <w:r w:rsidRPr="002E0A52">
        <w:rPr>
          <w:rFonts w:asciiTheme="minorHAnsi" w:hAnsiTheme="minorHAnsi" w:cstheme="minorHAnsi"/>
          <w:sz w:val="22"/>
        </w:rPr>
        <w:t>Tools and Technologies Used</w:t>
      </w:r>
      <w:bookmarkEnd w:id="8"/>
    </w:p>
    <w:p w:rsidR="002F2FFD" w:rsidRDefault="00CD13F2" w:rsidP="002F2FFD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a module embedded in SSYS printer,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is developed in C++</w:t>
      </w:r>
      <w:r w:rsidR="002F2FFD">
        <w:rPr>
          <w:rFonts w:asciiTheme="minorHAnsi" w:hAnsiTheme="minorHAnsi"/>
          <w:sz w:val="22"/>
          <w:szCs w:val="22"/>
        </w:rPr>
        <w:t xml:space="preserve">. It </w:t>
      </w:r>
      <w:r>
        <w:rPr>
          <w:rFonts w:asciiTheme="minorHAnsi" w:hAnsiTheme="minorHAnsi"/>
          <w:sz w:val="22"/>
          <w:szCs w:val="22"/>
        </w:rPr>
        <w:t>uses an external cryptography library, the Crypto++ 5.6.2.</w:t>
      </w:r>
    </w:p>
    <w:p w:rsidR="00CC38A2" w:rsidRPr="002F2FFD" w:rsidRDefault="00F805A6" w:rsidP="002F2FFD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VaultIC100 API</w:t>
      </w:r>
      <w:bookmarkStart w:id="9" w:name="_Toc352596072"/>
      <w:r w:rsidR="002F2FFD">
        <w:rPr>
          <w:rFonts w:asciiTheme="minorHAnsi" w:hAnsiTheme="minorHAnsi"/>
          <w:sz w:val="22"/>
          <w:szCs w:val="22"/>
        </w:rPr>
        <w:t xml:space="preserve"> is used to communicate with the IDT.</w:t>
      </w:r>
    </w:p>
    <w:p w:rsidR="002F2FFD" w:rsidRDefault="002F2FFD">
      <w:pPr>
        <w:rPr>
          <w:rFonts w:asciiTheme="minorHAnsi" w:hAnsiTheme="minorHAnsi" w:cstheme="minorHAnsi"/>
          <w:b/>
          <w:kern w:val="28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551D00" w:rsidRDefault="00551D00" w:rsidP="000655AD">
      <w:pPr>
        <w:pStyle w:val="Heading1"/>
        <w:widowControl/>
        <w:shd w:val="pct15" w:color="auto" w:fill="FFFFFF"/>
        <w:tabs>
          <w:tab w:val="left" w:pos="-1440"/>
          <w:tab w:val="left" w:pos="-720"/>
          <w:tab w:val="num" w:pos="-432"/>
          <w:tab w:val="left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lastRenderedPageBreak/>
        <w:t>Module Design</w:t>
      </w:r>
      <w:bookmarkEnd w:id="9"/>
    </w:p>
    <w:p w:rsidR="00551D00" w:rsidRDefault="00551D00" w:rsidP="000655AD">
      <w:pPr>
        <w:pStyle w:val="Heading2"/>
        <w:widowControl/>
        <w:tabs>
          <w:tab w:val="left" w:pos="-1440"/>
          <w:tab w:val="left" w:pos="-720"/>
          <w:tab w:val="left" w:pos="-360"/>
          <w:tab w:val="num" w:pos="-144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10" w:name="_Toc352596073"/>
      <w:r w:rsidRPr="002E0A52">
        <w:rPr>
          <w:rFonts w:asciiTheme="minorHAnsi" w:hAnsiTheme="minorHAnsi" w:cstheme="minorHAnsi"/>
          <w:sz w:val="22"/>
        </w:rPr>
        <w:t>System Architecture</w:t>
      </w:r>
      <w:bookmarkEnd w:id="10"/>
    </w:p>
    <w:p w:rsidR="00DD4A39" w:rsidRDefault="005548D5" w:rsidP="005548D5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RS-EMS</w:t>
      </w:r>
      <w:r w:rsidR="00DD4A39">
        <w:rPr>
          <w:rFonts w:asciiTheme="minorHAnsi" w:hAnsiTheme="minorHAnsi"/>
          <w:sz w:val="22"/>
          <w:szCs w:val="22"/>
        </w:rPr>
        <w:t xml:space="preserve"> is composed from modules</w:t>
      </w:r>
      <w:r w:rsidR="008B044B">
        <w:rPr>
          <w:rFonts w:asciiTheme="minorHAnsi" w:hAnsiTheme="minorHAnsi"/>
          <w:sz w:val="22"/>
          <w:szCs w:val="22"/>
        </w:rPr>
        <w:t xml:space="preserve"> according to the following diagram</w:t>
      </w:r>
      <w:r w:rsidR="00505F43">
        <w:rPr>
          <w:rFonts w:asciiTheme="minorHAnsi" w:hAnsiTheme="minorHAnsi"/>
          <w:sz w:val="22"/>
          <w:szCs w:val="22"/>
        </w:rPr>
        <w:t>.</w:t>
      </w:r>
    </w:p>
    <w:p w:rsidR="00505F43" w:rsidRDefault="00505F43" w:rsidP="00B91EF0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Pr="00493224">
        <w:rPr>
          <w:rFonts w:asciiTheme="minorHAnsi" w:hAnsiTheme="minorHAnsi"/>
          <w:color w:val="92D050"/>
          <w:sz w:val="22"/>
          <w:szCs w:val="22"/>
        </w:rPr>
        <w:t xml:space="preserve">green </w:t>
      </w:r>
      <w:r>
        <w:rPr>
          <w:rFonts w:asciiTheme="minorHAnsi" w:hAnsiTheme="minorHAnsi"/>
          <w:sz w:val="22"/>
          <w:szCs w:val="22"/>
        </w:rPr>
        <w:t xml:space="preserve">items are provided by </w:t>
      </w:r>
      <w:r w:rsidRPr="00505F43">
        <w:rPr>
          <w:rFonts w:asciiTheme="minorHAnsi" w:hAnsiTheme="minorHAnsi"/>
          <w:sz w:val="22"/>
          <w:szCs w:val="22"/>
        </w:rPr>
        <w:t>Giga Ltd.</w:t>
      </w:r>
      <w:r w:rsidR="00883DDE">
        <w:rPr>
          <w:rFonts w:asciiTheme="minorHAnsi" w:hAnsiTheme="minorHAnsi"/>
          <w:sz w:val="22"/>
          <w:szCs w:val="22"/>
        </w:rPr>
        <w:t xml:space="preserve"> </w:t>
      </w:r>
      <w:r w:rsidR="00B91EF0">
        <w:rPr>
          <w:rFonts w:asciiTheme="minorHAnsi" w:hAnsiTheme="minorHAnsi"/>
          <w:sz w:val="22"/>
          <w:szCs w:val="22"/>
        </w:rPr>
        <w:t>a</w:t>
      </w:r>
      <w:r w:rsidR="00E076E0">
        <w:rPr>
          <w:rFonts w:asciiTheme="minorHAnsi" w:hAnsiTheme="minorHAnsi"/>
          <w:sz w:val="22"/>
          <w:szCs w:val="22"/>
        </w:rPr>
        <w:t>nd delivered to SSYS.</w:t>
      </w:r>
    </w:p>
    <w:p w:rsidR="00505F43" w:rsidRDefault="00505F43" w:rsidP="00E076E0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Pr="00493224">
        <w:rPr>
          <w:rFonts w:asciiTheme="minorHAnsi" w:hAnsiTheme="minorHAnsi"/>
          <w:color w:val="FFC000"/>
          <w:sz w:val="22"/>
          <w:szCs w:val="22"/>
        </w:rPr>
        <w:t xml:space="preserve">orange </w:t>
      </w:r>
      <w:r>
        <w:rPr>
          <w:rFonts w:asciiTheme="minorHAnsi" w:hAnsiTheme="minorHAnsi"/>
          <w:sz w:val="22"/>
          <w:szCs w:val="22"/>
        </w:rPr>
        <w:t xml:space="preserve">items are provided by </w:t>
      </w:r>
      <w:r w:rsidRPr="00505F43">
        <w:rPr>
          <w:rFonts w:asciiTheme="minorHAnsi" w:hAnsiTheme="minorHAnsi"/>
          <w:sz w:val="22"/>
          <w:szCs w:val="22"/>
        </w:rPr>
        <w:t>Giga Ltd.</w:t>
      </w:r>
      <w:r>
        <w:rPr>
          <w:rFonts w:asciiTheme="minorHAnsi" w:hAnsiTheme="minorHAnsi"/>
          <w:sz w:val="22"/>
          <w:szCs w:val="22"/>
        </w:rPr>
        <w:t xml:space="preserve"> for testing and debugging purposes only</w:t>
      </w:r>
      <w:r w:rsidR="00E076E0">
        <w:rPr>
          <w:rFonts w:asciiTheme="minorHAnsi" w:hAnsiTheme="minorHAnsi"/>
          <w:sz w:val="22"/>
          <w:szCs w:val="22"/>
        </w:rPr>
        <w:t>, and delivered</w:t>
      </w:r>
      <w:r w:rsidR="00B91EF0">
        <w:rPr>
          <w:rFonts w:asciiTheme="minorHAnsi" w:hAnsiTheme="minorHAnsi"/>
          <w:sz w:val="22"/>
          <w:szCs w:val="22"/>
        </w:rPr>
        <w:t xml:space="preserve"> to SSYS</w:t>
      </w:r>
      <w:r w:rsidR="00E076E0">
        <w:rPr>
          <w:rFonts w:asciiTheme="minorHAnsi" w:hAnsiTheme="minorHAnsi"/>
          <w:sz w:val="22"/>
          <w:szCs w:val="22"/>
        </w:rPr>
        <w:t xml:space="preserve"> by request:</w:t>
      </w:r>
    </w:p>
    <w:p w:rsidR="00F62A09" w:rsidRPr="00DD4A39" w:rsidRDefault="00F62A09" w:rsidP="008B044B">
      <w:pPr>
        <w:ind w:left="576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02"/>
        <w:gridCol w:w="3402"/>
      </w:tblGrid>
      <w:tr w:rsidR="00BD551D" w:rsidTr="00505F43">
        <w:trPr>
          <w:trHeight w:val="567"/>
          <w:jc w:val="center"/>
        </w:trPr>
        <w:tc>
          <w:tcPr>
            <w:tcW w:w="3402" w:type="dxa"/>
            <w:vAlign w:val="center"/>
          </w:tcPr>
          <w:p w:rsidR="00BD551D" w:rsidRDefault="00BD551D" w:rsidP="009747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EM-SW (Printer)</w:t>
            </w:r>
          </w:p>
        </w:tc>
        <w:tc>
          <w:tcPr>
            <w:tcW w:w="3402" w:type="dxa"/>
            <w:shd w:val="clear" w:color="auto" w:fill="FFC000"/>
            <w:vAlign w:val="center"/>
          </w:tcPr>
          <w:p w:rsidR="00BD551D" w:rsidRDefault="00A2332E" w:rsidP="009747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IDT-Tester</w:t>
            </w:r>
          </w:p>
        </w:tc>
      </w:tr>
      <w:tr w:rsidR="00BD551D" w:rsidTr="008A0F47">
        <w:trPr>
          <w:trHeight w:val="567"/>
          <w:jc w:val="center"/>
        </w:trPr>
        <w:tc>
          <w:tcPr>
            <w:tcW w:w="6804" w:type="dxa"/>
            <w:gridSpan w:val="2"/>
            <w:shd w:val="clear" w:color="auto" w:fill="92D050"/>
            <w:vAlign w:val="center"/>
          </w:tcPr>
          <w:p w:rsidR="00BD551D" w:rsidRPr="00974767" w:rsidRDefault="005548D5" w:rsidP="00974767">
            <w:p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IDT-EM</w:t>
            </w:r>
          </w:p>
        </w:tc>
      </w:tr>
      <w:tr w:rsidR="008A0F47" w:rsidTr="0068200E">
        <w:trPr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8A0F47" w:rsidRDefault="008A0F47" w:rsidP="0097476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</w:t>
            </w:r>
          </w:p>
        </w:tc>
      </w:tr>
    </w:tbl>
    <w:p w:rsidR="00BD551D" w:rsidRDefault="00BD551D" w:rsidP="00974767">
      <w:pPr>
        <w:ind w:left="576"/>
        <w:jc w:val="center"/>
        <w:rPr>
          <w:rFonts w:asciiTheme="minorHAnsi" w:hAnsiTheme="minorHAnsi"/>
          <w:sz w:val="22"/>
          <w:szCs w:val="22"/>
        </w:rPr>
      </w:pPr>
    </w:p>
    <w:p w:rsidR="007D51A1" w:rsidRDefault="005548D5" w:rsidP="0066655A">
      <w:pPr>
        <w:ind w:left="57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IDT-EM</w:t>
      </w:r>
      <w:r w:rsidR="007D51A1">
        <w:rPr>
          <w:rFonts w:asciiTheme="minorHAnsi" w:hAnsiTheme="minorHAnsi"/>
          <w:sz w:val="22"/>
          <w:szCs w:val="22"/>
        </w:rPr>
        <w:t xml:space="preserve"> is compiled and built </w:t>
      </w:r>
      <w:r w:rsidR="00B93E52">
        <w:rPr>
          <w:rFonts w:asciiTheme="minorHAnsi" w:hAnsiTheme="minorHAnsi"/>
          <w:sz w:val="22"/>
          <w:szCs w:val="22"/>
        </w:rPr>
        <w:t xml:space="preserve">as a native </w:t>
      </w:r>
      <w:proofErr w:type="spellStart"/>
      <w:r w:rsidR="00B93E52">
        <w:rPr>
          <w:rFonts w:asciiTheme="minorHAnsi" w:hAnsiTheme="minorHAnsi"/>
          <w:sz w:val="22"/>
          <w:szCs w:val="22"/>
        </w:rPr>
        <w:t>dll</w:t>
      </w:r>
      <w:proofErr w:type="spellEnd"/>
      <w:r w:rsidR="00B93E52">
        <w:rPr>
          <w:rFonts w:asciiTheme="minorHAnsi" w:hAnsiTheme="minorHAnsi"/>
          <w:sz w:val="22"/>
          <w:szCs w:val="22"/>
        </w:rPr>
        <w:t xml:space="preserve"> </w:t>
      </w:r>
      <w:r w:rsidR="007D51A1">
        <w:rPr>
          <w:rFonts w:asciiTheme="minorHAnsi" w:hAnsiTheme="minorHAnsi"/>
          <w:sz w:val="22"/>
          <w:szCs w:val="22"/>
        </w:rPr>
        <w:t xml:space="preserve">in two </w:t>
      </w:r>
      <w:r w:rsidR="0066655A">
        <w:rPr>
          <w:rFonts w:asciiTheme="minorHAnsi" w:hAnsiTheme="minorHAnsi"/>
          <w:sz w:val="22"/>
          <w:szCs w:val="22"/>
        </w:rPr>
        <w:t>different modes</w:t>
      </w:r>
      <w:r w:rsidR="007D51A1">
        <w:rPr>
          <w:rFonts w:asciiTheme="minorHAnsi" w:hAnsiTheme="minorHAnsi"/>
          <w:sz w:val="22"/>
          <w:szCs w:val="22"/>
        </w:rPr>
        <w:t>:</w:t>
      </w:r>
    </w:p>
    <w:p w:rsidR="007D51A1" w:rsidRDefault="007D51A1" w:rsidP="0066655A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Operational mode – to be used by printer SW</w:t>
      </w:r>
      <w:r w:rsidR="0066655A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557BA3" w:rsidRDefault="007D51A1" w:rsidP="0066655A">
      <w:pPr>
        <w:pStyle w:val="ListParagraph"/>
        <w:numPr>
          <w:ilvl w:val="0"/>
          <w:numId w:val="2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Testing mode – to be used by </w:t>
      </w:r>
      <w:r w:rsidR="00A2332E">
        <w:rPr>
          <w:rFonts w:asciiTheme="minorHAnsi" w:hAnsiTheme="minorHAnsi"/>
          <w:sz w:val="22"/>
          <w:szCs w:val="22"/>
        </w:rPr>
        <w:t>IDT-Tester</w:t>
      </w:r>
      <w:r>
        <w:rPr>
          <w:rFonts w:asciiTheme="minorHAnsi" w:hAnsiTheme="minorHAnsi"/>
          <w:sz w:val="22"/>
          <w:szCs w:val="22"/>
        </w:rPr>
        <w:t>.</w:t>
      </w:r>
      <w:r w:rsidR="0066655A">
        <w:rPr>
          <w:rFonts w:asciiTheme="minorHAnsi" w:hAnsiTheme="minorHAnsi"/>
          <w:sz w:val="22"/>
          <w:szCs w:val="22"/>
        </w:rPr>
        <w:t xml:space="preserve">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66655A">
        <w:rPr>
          <w:rFonts w:asciiTheme="minorHAnsi" w:hAnsiTheme="minorHAnsi"/>
          <w:sz w:val="22"/>
          <w:szCs w:val="22"/>
        </w:rPr>
        <w:t xml:space="preserve"> is built in testing mode for testing and debugging purposes only, and it is not meant to be shipped in this mode.</w:t>
      </w:r>
    </w:p>
    <w:p w:rsidR="00C734C8" w:rsidRDefault="00B93E52" w:rsidP="009231AF">
      <w:pPr>
        <w:ind w:left="576"/>
        <w:rPr>
          <w:rFonts w:asciiTheme="minorHAnsi" w:hAnsiTheme="minorHAnsi"/>
          <w:sz w:val="22"/>
          <w:szCs w:val="22"/>
        </w:rPr>
      </w:pPr>
      <w:r w:rsidRPr="00557BA3">
        <w:rPr>
          <w:rFonts w:asciiTheme="minorHAnsi" w:hAnsiTheme="minorHAnsi"/>
          <w:sz w:val="22"/>
          <w:szCs w:val="22"/>
        </w:rPr>
        <w:t>On testing mode</w:t>
      </w:r>
      <w:r w:rsidR="004E44D5" w:rsidRPr="00557BA3">
        <w:rPr>
          <w:rFonts w:asciiTheme="minorHAnsi" w:hAnsiTheme="minorHAnsi"/>
          <w:sz w:val="22"/>
          <w:szCs w:val="22"/>
        </w:rPr>
        <w:t xml:space="preserve">, </w:t>
      </w:r>
      <w:r w:rsidR="00A2332E">
        <w:rPr>
          <w:rFonts w:asciiTheme="minorHAnsi" w:hAnsiTheme="minorHAnsi"/>
          <w:sz w:val="22"/>
          <w:szCs w:val="22"/>
        </w:rPr>
        <w:t>IDT-Tester</w:t>
      </w:r>
      <w:r w:rsidR="004E44D5" w:rsidRPr="00557BA3">
        <w:rPr>
          <w:rFonts w:asciiTheme="minorHAnsi" w:hAnsiTheme="minorHAnsi"/>
          <w:sz w:val="22"/>
          <w:szCs w:val="22"/>
        </w:rPr>
        <w:t xml:space="preserve">,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4E44D5" w:rsidRPr="00557BA3">
        <w:rPr>
          <w:rFonts w:asciiTheme="minorHAnsi" w:hAnsiTheme="minorHAnsi"/>
          <w:sz w:val="22"/>
          <w:szCs w:val="22"/>
        </w:rPr>
        <w:t xml:space="preserve"> and IDT-</w:t>
      </w:r>
      <w:proofErr w:type="spellStart"/>
      <w:r w:rsidR="004E44D5" w:rsidRPr="00557BA3">
        <w:rPr>
          <w:rFonts w:asciiTheme="minorHAnsi" w:hAnsiTheme="minorHAnsi"/>
          <w:sz w:val="22"/>
          <w:szCs w:val="22"/>
        </w:rPr>
        <w:t>Sim</w:t>
      </w:r>
      <w:proofErr w:type="spellEnd"/>
      <w:r w:rsidR="004E44D5" w:rsidRPr="00557BA3">
        <w:rPr>
          <w:rFonts w:asciiTheme="minorHAnsi" w:hAnsiTheme="minorHAnsi"/>
          <w:sz w:val="22"/>
          <w:szCs w:val="22"/>
        </w:rPr>
        <w:t xml:space="preserve"> shall be executable on different machines;</w:t>
      </w:r>
      <w:r w:rsidR="007206DD" w:rsidRPr="00557BA3">
        <w:rPr>
          <w:rFonts w:asciiTheme="minorHAnsi" w:hAnsiTheme="minorHAnsi"/>
          <w:sz w:val="22"/>
          <w:szCs w:val="22"/>
        </w:rPr>
        <w:t xml:space="preserve"> </w:t>
      </w:r>
      <w:r w:rsidR="004E44D5" w:rsidRPr="00557BA3">
        <w:rPr>
          <w:rFonts w:asciiTheme="minorHAnsi" w:hAnsiTheme="minorHAnsi"/>
          <w:sz w:val="22"/>
          <w:szCs w:val="22"/>
        </w:rPr>
        <w:t>t</w:t>
      </w:r>
      <w:r w:rsidR="007206DD" w:rsidRPr="00557BA3">
        <w:rPr>
          <w:rFonts w:asciiTheme="minorHAnsi" w:hAnsiTheme="minorHAnsi"/>
          <w:sz w:val="22"/>
          <w:szCs w:val="22"/>
        </w:rPr>
        <w:t>o access</w:t>
      </w:r>
      <w:r w:rsidR="004E44D5" w:rsidRPr="00557BA3">
        <w:rPr>
          <w:rFonts w:asciiTheme="minorHAnsi" w:hAnsiTheme="minorHAnsi"/>
          <w:sz w:val="22"/>
          <w:szCs w:val="22"/>
        </w:rPr>
        <w:t xml:space="preserve">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2013D1" w:rsidRPr="00557BA3">
        <w:rPr>
          <w:rFonts w:asciiTheme="minorHAnsi" w:hAnsiTheme="minorHAnsi"/>
          <w:sz w:val="22"/>
          <w:szCs w:val="22"/>
        </w:rPr>
        <w:t xml:space="preserve"> </w:t>
      </w:r>
      <w:r w:rsidR="004E44D5" w:rsidRPr="00557BA3">
        <w:rPr>
          <w:rFonts w:asciiTheme="minorHAnsi" w:hAnsiTheme="minorHAnsi"/>
          <w:sz w:val="22"/>
          <w:szCs w:val="22"/>
        </w:rPr>
        <w:t xml:space="preserve">from remote, </w:t>
      </w:r>
      <w:r w:rsidR="002013D1" w:rsidRPr="00557BA3">
        <w:rPr>
          <w:rFonts w:asciiTheme="minorHAnsi" w:hAnsiTheme="minorHAnsi"/>
          <w:sz w:val="22"/>
          <w:szCs w:val="22"/>
        </w:rPr>
        <w:t>library will be wrapped by Windows service or Linux daemon.</w:t>
      </w:r>
    </w:p>
    <w:p w:rsidR="00551D00" w:rsidRDefault="00551D00" w:rsidP="000655AD">
      <w:pPr>
        <w:pStyle w:val="Heading2"/>
        <w:widowControl/>
        <w:tabs>
          <w:tab w:val="left" w:pos="-1440"/>
          <w:tab w:val="left" w:pos="-720"/>
          <w:tab w:val="left" w:pos="-360"/>
          <w:tab w:val="num" w:pos="-288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bookmarkStart w:id="11" w:name="_Toc352596074"/>
      <w:r w:rsidRPr="002E0A52">
        <w:rPr>
          <w:rFonts w:asciiTheme="minorHAnsi" w:hAnsiTheme="minorHAnsi" w:cstheme="minorHAnsi"/>
          <w:sz w:val="22"/>
        </w:rPr>
        <w:t>High Level Design</w:t>
      </w:r>
      <w:bookmarkEnd w:id="11"/>
    </w:p>
    <w:p w:rsidR="00883DDE" w:rsidRPr="00883DDE" w:rsidRDefault="00A72252" w:rsidP="00883DDE">
      <w:pPr>
        <w:pStyle w:val="Heading3"/>
        <w:tabs>
          <w:tab w:val="clear" w:pos="2160"/>
          <w:tab w:val="num" w:pos="-144"/>
        </w:tabs>
        <w:ind w:left="720"/>
      </w:pPr>
      <w:r>
        <w:rPr>
          <w:rFonts w:asciiTheme="minorHAnsi" w:hAnsiTheme="minorHAnsi"/>
          <w:sz w:val="22"/>
          <w:szCs w:val="22"/>
        </w:rPr>
        <w:t>O</w:t>
      </w:r>
      <w:r w:rsidR="00883DDE" w:rsidRPr="00883DDE">
        <w:rPr>
          <w:rFonts w:asciiTheme="minorHAnsi" w:hAnsiTheme="minorHAnsi"/>
          <w:sz w:val="22"/>
          <w:szCs w:val="22"/>
        </w:rPr>
        <w:t>verview</w:t>
      </w:r>
    </w:p>
    <w:p w:rsidR="008B044B" w:rsidRDefault="005548D5" w:rsidP="00C5724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IDT-EM</w:t>
      </w:r>
      <w:r w:rsidR="008B044B" w:rsidRPr="008B044B">
        <w:rPr>
          <w:rFonts w:asciiTheme="minorHAnsi" w:hAnsiTheme="minorHAnsi"/>
          <w:sz w:val="22"/>
          <w:szCs w:val="22"/>
        </w:rPr>
        <w:t xml:space="preserve"> is composed </w:t>
      </w:r>
      <w:r w:rsidR="008B044B">
        <w:rPr>
          <w:rFonts w:asciiTheme="minorHAnsi" w:hAnsiTheme="minorHAnsi"/>
          <w:sz w:val="22"/>
          <w:szCs w:val="22"/>
        </w:rPr>
        <w:t>from</w:t>
      </w:r>
      <w:r w:rsidR="008B044B" w:rsidRPr="008B044B">
        <w:rPr>
          <w:rFonts w:asciiTheme="minorHAnsi" w:hAnsiTheme="minorHAnsi"/>
          <w:sz w:val="22"/>
          <w:szCs w:val="22"/>
        </w:rPr>
        <w:t xml:space="preserve"> sub-modules</w:t>
      </w:r>
      <w:r w:rsidR="008B044B">
        <w:rPr>
          <w:rFonts w:asciiTheme="minorHAnsi" w:hAnsiTheme="minorHAnsi"/>
          <w:sz w:val="22"/>
          <w:szCs w:val="22"/>
        </w:rPr>
        <w:t xml:space="preserve"> according to the following diagram</w:t>
      </w:r>
      <w:r w:rsidR="008B044B" w:rsidRPr="008B044B">
        <w:rPr>
          <w:rFonts w:asciiTheme="minorHAnsi" w:hAnsiTheme="minorHAnsi"/>
          <w:sz w:val="22"/>
          <w:szCs w:val="22"/>
        </w:rPr>
        <w:t>:</w:t>
      </w:r>
    </w:p>
    <w:p w:rsidR="00F62A09" w:rsidRPr="008B044B" w:rsidRDefault="00F62A09" w:rsidP="008B044B">
      <w:pPr>
        <w:ind w:left="576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8"/>
        <w:gridCol w:w="3506"/>
        <w:gridCol w:w="25"/>
      </w:tblGrid>
      <w:tr w:rsidR="00150FBA" w:rsidTr="008A0F47">
        <w:trPr>
          <w:gridAfter w:val="1"/>
          <w:wAfter w:w="25" w:type="dxa"/>
          <w:trHeight w:val="567"/>
          <w:jc w:val="center"/>
        </w:trPr>
        <w:tc>
          <w:tcPr>
            <w:tcW w:w="6804" w:type="dxa"/>
            <w:gridSpan w:val="2"/>
            <w:shd w:val="clear" w:color="auto" w:fill="92D050"/>
            <w:vAlign w:val="center"/>
          </w:tcPr>
          <w:p w:rsidR="00150FBA" w:rsidRPr="00974767" w:rsidRDefault="00150FBA" w:rsidP="008A0F47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74767"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 w:rsidR="008A0F47">
              <w:rPr>
                <w:rFonts w:asciiTheme="minorHAnsi" w:hAnsiTheme="minorHAnsi"/>
                <w:sz w:val="22"/>
                <w:szCs w:val="22"/>
              </w:rPr>
              <w:t>Srv</w:t>
            </w:r>
            <w:proofErr w:type="spellEnd"/>
          </w:p>
        </w:tc>
      </w:tr>
      <w:tr w:rsidR="00150FBA" w:rsidTr="008A0F47">
        <w:trPr>
          <w:gridAfter w:val="1"/>
          <w:wAfter w:w="25" w:type="dxa"/>
          <w:trHeight w:val="567"/>
          <w:jc w:val="center"/>
        </w:trPr>
        <w:tc>
          <w:tcPr>
            <w:tcW w:w="6804" w:type="dxa"/>
            <w:gridSpan w:val="2"/>
            <w:vAlign w:val="center"/>
          </w:tcPr>
          <w:p w:rsidR="00150FBA" w:rsidRDefault="00150FBA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IDT-API</w:t>
            </w:r>
          </w:p>
        </w:tc>
      </w:tr>
      <w:tr w:rsidR="008A0F47" w:rsidTr="008A0F47">
        <w:trPr>
          <w:trHeight w:val="567"/>
          <w:jc w:val="center"/>
        </w:trPr>
        <w:tc>
          <w:tcPr>
            <w:tcW w:w="3298" w:type="dxa"/>
            <w:shd w:val="clear" w:color="auto" w:fill="92D050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IDT-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</w:p>
        </w:tc>
        <w:tc>
          <w:tcPr>
            <w:tcW w:w="3531" w:type="dxa"/>
            <w:gridSpan w:val="2"/>
            <w:shd w:val="clear" w:color="auto" w:fill="auto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IDT-API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Comm</w:t>
            </w:r>
            <w:proofErr w:type="spellEnd"/>
          </w:p>
        </w:tc>
      </w:tr>
      <w:tr w:rsidR="008A0F47" w:rsidTr="008A0F47">
        <w:trPr>
          <w:trHeight w:val="567"/>
          <w:jc w:val="center"/>
        </w:trPr>
        <w:tc>
          <w:tcPr>
            <w:tcW w:w="3298" w:type="dxa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FCB-Driver</w:t>
            </w:r>
          </w:p>
        </w:tc>
        <w:tc>
          <w:tcPr>
            <w:tcW w:w="3531" w:type="dxa"/>
            <w:gridSpan w:val="2"/>
            <w:shd w:val="clear" w:color="auto" w:fill="auto"/>
            <w:vAlign w:val="center"/>
          </w:tcPr>
          <w:p w:rsidR="008A0F47" w:rsidRDefault="008A0F47" w:rsidP="00150FBA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Aardvark driver</w:t>
            </w:r>
          </w:p>
        </w:tc>
      </w:tr>
    </w:tbl>
    <w:p w:rsidR="00974767" w:rsidRDefault="00974767" w:rsidP="004C77EF">
      <w:pPr>
        <w:ind w:left="576"/>
        <w:rPr>
          <w:rFonts w:asciiTheme="minorHAnsi" w:hAnsiTheme="minorHAnsi"/>
          <w:sz w:val="22"/>
          <w:szCs w:val="22"/>
        </w:rPr>
      </w:pPr>
    </w:p>
    <w:p w:rsidR="004C77EF" w:rsidRDefault="000655AD" w:rsidP="00A72252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Operational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is composed from four </w:t>
      </w:r>
      <w:r w:rsidR="004C77EF">
        <w:rPr>
          <w:rFonts w:asciiTheme="minorHAnsi" w:hAnsiTheme="minorHAnsi"/>
          <w:sz w:val="22"/>
          <w:szCs w:val="22"/>
        </w:rPr>
        <w:t>sub-</w:t>
      </w:r>
      <w:r>
        <w:rPr>
          <w:rFonts w:asciiTheme="minorHAnsi" w:hAnsiTheme="minorHAnsi"/>
          <w:sz w:val="22"/>
          <w:szCs w:val="22"/>
        </w:rPr>
        <w:t>modules</w:t>
      </w:r>
      <w:r w:rsidR="004C77EF">
        <w:rPr>
          <w:rFonts w:asciiTheme="minorHAnsi" w:hAnsiTheme="minorHAnsi"/>
          <w:sz w:val="22"/>
          <w:szCs w:val="22"/>
        </w:rPr>
        <w:t>:</w:t>
      </w:r>
    </w:p>
    <w:p w:rsidR="000655AD" w:rsidRPr="00A72252" w:rsidRDefault="004C77EF" w:rsidP="008A0F47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IDT-</w:t>
      </w:r>
      <w:proofErr w:type="spellStart"/>
      <w:r w:rsidR="008A0F47">
        <w:rPr>
          <w:rFonts w:asciiTheme="minorHAnsi" w:hAnsiTheme="minorHAnsi"/>
          <w:sz w:val="22"/>
          <w:szCs w:val="22"/>
        </w:rPr>
        <w:t>Srv</w:t>
      </w:r>
      <w:proofErr w:type="spellEnd"/>
      <w:r w:rsidRPr="00A72252">
        <w:rPr>
          <w:rFonts w:asciiTheme="minorHAnsi" w:hAnsiTheme="minorHAnsi"/>
          <w:sz w:val="22"/>
          <w:szCs w:val="22"/>
        </w:rPr>
        <w:t xml:space="preserve">: the interface for identification and </w:t>
      </w:r>
      <w:r w:rsidR="00A2332E">
        <w:rPr>
          <w:rFonts w:asciiTheme="minorHAnsi" w:hAnsiTheme="minorHAnsi"/>
          <w:sz w:val="22"/>
          <w:szCs w:val="22"/>
        </w:rPr>
        <w:t>monitoring</w:t>
      </w:r>
      <w:r w:rsidRPr="00A72252">
        <w:rPr>
          <w:rFonts w:asciiTheme="minorHAnsi" w:hAnsiTheme="minorHAnsi"/>
          <w:sz w:val="22"/>
          <w:szCs w:val="22"/>
        </w:rPr>
        <w:t>.</w:t>
      </w:r>
    </w:p>
    <w:p w:rsidR="004C77EF" w:rsidRPr="00A72252" w:rsidRDefault="004C77EF" w:rsidP="00A7225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 xml:space="preserve">IDT-API: API for using the VaultIC100 tag; </w:t>
      </w:r>
      <w:r w:rsidRPr="00A72252">
        <w:rPr>
          <w:rFonts w:asciiTheme="minorHAnsi" w:hAnsiTheme="minorHAnsi"/>
          <w:i/>
          <w:iCs/>
          <w:sz w:val="22"/>
          <w:szCs w:val="22"/>
        </w:rPr>
        <w:t>provided by Inside Secure.</w:t>
      </w:r>
    </w:p>
    <w:p w:rsidR="004C77EF" w:rsidRPr="00A72252" w:rsidRDefault="004C77EF" w:rsidP="00A7225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>IDT-</w:t>
      </w:r>
      <w:proofErr w:type="spellStart"/>
      <w:r w:rsidRPr="00A72252">
        <w:rPr>
          <w:rFonts w:asciiTheme="minorHAnsi" w:hAnsiTheme="minorHAnsi"/>
          <w:sz w:val="22"/>
          <w:szCs w:val="22"/>
        </w:rPr>
        <w:t>Comm</w:t>
      </w:r>
      <w:proofErr w:type="spellEnd"/>
      <w:r w:rsidRPr="00A72252">
        <w:rPr>
          <w:rFonts w:asciiTheme="minorHAnsi" w:hAnsiTheme="minorHAnsi"/>
          <w:sz w:val="22"/>
          <w:szCs w:val="22"/>
        </w:rPr>
        <w:t>: communication layer between IDT-API and FCB driver.</w:t>
      </w:r>
    </w:p>
    <w:p w:rsidR="004C77EF" w:rsidRPr="00A72252" w:rsidRDefault="004C77EF" w:rsidP="00A72252">
      <w:pPr>
        <w:pStyle w:val="ListParagraph"/>
        <w:numPr>
          <w:ilvl w:val="0"/>
          <w:numId w:val="29"/>
        </w:numPr>
        <w:rPr>
          <w:rFonts w:asciiTheme="minorHAnsi" w:hAnsiTheme="minorHAnsi"/>
          <w:sz w:val="22"/>
          <w:szCs w:val="22"/>
        </w:rPr>
      </w:pPr>
      <w:r w:rsidRPr="00A72252">
        <w:rPr>
          <w:rFonts w:asciiTheme="minorHAnsi" w:hAnsiTheme="minorHAnsi"/>
          <w:sz w:val="22"/>
          <w:szCs w:val="22"/>
        </w:rPr>
        <w:t xml:space="preserve">FCB-Driver: communication layer for front connection board; </w:t>
      </w:r>
      <w:r w:rsidRPr="00A72252">
        <w:rPr>
          <w:rFonts w:asciiTheme="minorHAnsi" w:hAnsiTheme="minorHAnsi"/>
          <w:i/>
          <w:iCs/>
          <w:sz w:val="22"/>
          <w:szCs w:val="22"/>
        </w:rPr>
        <w:t>provided by SSYS.</w:t>
      </w:r>
    </w:p>
    <w:p w:rsidR="004E01CA" w:rsidRPr="004E01CA" w:rsidRDefault="004E01CA" w:rsidP="00291C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Alternatively, IDT-</w:t>
      </w:r>
      <w:proofErr w:type="spellStart"/>
      <w:r>
        <w:rPr>
          <w:rFonts w:asciiTheme="minorHAnsi" w:hAnsiTheme="minorHAnsi"/>
          <w:sz w:val="22"/>
          <w:szCs w:val="22"/>
        </w:rPr>
        <w:t>Comm</w:t>
      </w:r>
      <w:proofErr w:type="spellEnd"/>
      <w:r>
        <w:rPr>
          <w:rFonts w:asciiTheme="minorHAnsi" w:hAnsiTheme="minorHAnsi"/>
          <w:sz w:val="22"/>
          <w:szCs w:val="22"/>
        </w:rPr>
        <w:t xml:space="preserve"> and FCB-Driver can be replaced with</w:t>
      </w:r>
      <w:r w:rsidR="00150FBA">
        <w:rPr>
          <w:rFonts w:asciiTheme="minorHAnsi" w:hAnsiTheme="minorHAnsi"/>
          <w:sz w:val="22"/>
          <w:szCs w:val="22"/>
        </w:rPr>
        <w:t xml:space="preserve"> original IDT-API communication layer</w:t>
      </w:r>
      <w:r>
        <w:rPr>
          <w:rFonts w:asciiTheme="minorHAnsi" w:hAnsiTheme="minorHAnsi"/>
          <w:sz w:val="22"/>
          <w:szCs w:val="22"/>
        </w:rPr>
        <w:t xml:space="preserve"> </w:t>
      </w:r>
      <w:r w:rsidR="00150FBA">
        <w:rPr>
          <w:rFonts w:asciiTheme="minorHAnsi" w:hAnsiTheme="minorHAnsi"/>
          <w:sz w:val="22"/>
          <w:szCs w:val="22"/>
        </w:rPr>
        <w:t>to work directly with a single IDT, or with IDT-</w:t>
      </w:r>
      <w:proofErr w:type="spellStart"/>
      <w:r w:rsidR="00150FBA">
        <w:rPr>
          <w:rFonts w:asciiTheme="minorHAnsi" w:hAnsiTheme="minorHAnsi"/>
          <w:sz w:val="22"/>
          <w:szCs w:val="22"/>
        </w:rPr>
        <w:t>SimmCom</w:t>
      </w:r>
      <w:proofErr w:type="spellEnd"/>
      <w:r w:rsidR="00150FBA">
        <w:rPr>
          <w:rFonts w:asciiTheme="minorHAnsi" w:hAnsiTheme="minorHAnsi"/>
          <w:sz w:val="22"/>
          <w:szCs w:val="22"/>
        </w:rPr>
        <w:t xml:space="preserve"> to work with IDT simulator.</w:t>
      </w:r>
      <w:r w:rsidR="00291C38">
        <w:rPr>
          <w:rFonts w:asciiTheme="minorHAnsi" w:hAnsiTheme="minorHAnsi"/>
          <w:sz w:val="22"/>
          <w:szCs w:val="22"/>
        </w:rPr>
        <w:t xml:space="preserve"> Those alternatives are out of this document’s scope.</w:t>
      </w:r>
    </w:p>
    <w:p w:rsidR="000655AD" w:rsidRPr="000655AD" w:rsidRDefault="000655AD" w:rsidP="008A0F47">
      <w:pPr>
        <w:pStyle w:val="Heading3"/>
        <w:tabs>
          <w:tab w:val="clear" w:pos="2160"/>
          <w:tab w:val="num" w:pos="-144"/>
        </w:tabs>
        <w:ind w:left="720"/>
        <w:rPr>
          <w:rFonts w:asciiTheme="minorHAnsi" w:hAnsiTheme="minorHAnsi"/>
          <w:sz w:val="22"/>
          <w:szCs w:val="22"/>
        </w:rPr>
      </w:pPr>
      <w:r w:rsidRPr="000655AD">
        <w:rPr>
          <w:rFonts w:asciiTheme="minorHAnsi" w:hAnsiTheme="minorHAnsi"/>
          <w:sz w:val="22"/>
          <w:szCs w:val="22"/>
        </w:rPr>
        <w:t>IDT-</w:t>
      </w:r>
      <w:proofErr w:type="spellStart"/>
      <w:r w:rsidR="008A0F47">
        <w:rPr>
          <w:rFonts w:asciiTheme="minorHAnsi" w:hAnsiTheme="minorHAnsi"/>
          <w:sz w:val="22"/>
          <w:szCs w:val="22"/>
        </w:rPr>
        <w:t>Srv</w:t>
      </w:r>
      <w:proofErr w:type="spellEnd"/>
    </w:p>
    <w:p w:rsidR="001F436A" w:rsidRDefault="00B47C24" w:rsidP="000655AD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API </w:t>
      </w:r>
      <w:r w:rsidR="00B72C9C">
        <w:rPr>
          <w:rFonts w:asciiTheme="minorHAnsi" w:hAnsiTheme="minorHAnsi"/>
          <w:sz w:val="22"/>
          <w:szCs w:val="22"/>
        </w:rPr>
        <w:t xml:space="preserve">of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has to expose two functions</w:t>
      </w:r>
      <w:r w:rsidR="001F436A">
        <w:rPr>
          <w:rFonts w:asciiTheme="minorHAnsi" w:hAnsiTheme="minorHAnsi"/>
          <w:sz w:val="22"/>
          <w:szCs w:val="22"/>
        </w:rPr>
        <w:t xml:space="preserve"> for the printer SW</w:t>
      </w:r>
      <w:r>
        <w:rPr>
          <w:rFonts w:asciiTheme="minorHAnsi" w:hAnsiTheme="minorHAnsi"/>
          <w:sz w:val="22"/>
          <w:szCs w:val="22"/>
        </w:rPr>
        <w:t>: cartridge authentication and consumption update</w:t>
      </w:r>
      <w:r w:rsidR="001F436A">
        <w:rPr>
          <w:rFonts w:asciiTheme="minorHAnsi" w:hAnsiTheme="minorHAnsi"/>
          <w:sz w:val="22"/>
          <w:szCs w:val="22"/>
        </w:rPr>
        <w:t xml:space="preserve">, which are both a part of the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 w:rsidR="001F436A">
        <w:rPr>
          <w:rFonts w:asciiTheme="minorHAnsi" w:hAnsiTheme="minorHAnsi"/>
          <w:sz w:val="22"/>
          <w:szCs w:val="22"/>
        </w:rPr>
        <w:t xml:space="preserve"> component.</w:t>
      </w:r>
      <w:r w:rsidR="00B72C9C">
        <w:rPr>
          <w:rFonts w:asciiTheme="minorHAnsi" w:hAnsiTheme="minorHAnsi"/>
          <w:sz w:val="22"/>
          <w:szCs w:val="22"/>
        </w:rPr>
        <w:t xml:space="preserve"> In addition,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 w:rsidR="00B72C9C">
        <w:rPr>
          <w:rFonts w:asciiTheme="minorHAnsi" w:hAnsiTheme="minorHAnsi"/>
          <w:sz w:val="22"/>
          <w:szCs w:val="22"/>
        </w:rPr>
        <w:t xml:space="preserve"> can </w:t>
      </w:r>
      <w:r w:rsidR="00497A30">
        <w:rPr>
          <w:rFonts w:asciiTheme="minorHAnsi" w:hAnsiTheme="minorHAnsi"/>
          <w:sz w:val="22"/>
          <w:szCs w:val="22"/>
        </w:rPr>
        <w:t>set identification data</w:t>
      </w:r>
      <w:r w:rsidR="00B72C9C">
        <w:rPr>
          <w:rFonts w:asciiTheme="minorHAnsi" w:hAnsiTheme="minorHAnsi"/>
          <w:sz w:val="22"/>
          <w:szCs w:val="22"/>
        </w:rPr>
        <w:t xml:space="preserve"> into IDT for testing and integration purposes only.</w:t>
      </w:r>
    </w:p>
    <w:p w:rsidR="001F436A" w:rsidRDefault="00113120" w:rsidP="000655AD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Cartridge authentication is executed on power-up, or when a cartridge is replaced; consumption update is executed on every bitmap or slice printing.</w:t>
      </w:r>
    </w:p>
    <w:p w:rsidR="001F436A" w:rsidRDefault="001F436A" w:rsidP="000655AD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component accesses the IDT by an </w:t>
      </w:r>
      <w:proofErr w:type="spellStart"/>
      <w:r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1F436A" w:rsidRDefault="001F436A" w:rsidP="004C23DF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concrete type of </w:t>
      </w:r>
      <w:proofErr w:type="spellStart"/>
      <w:r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 xml:space="preserve"> is determined by </w:t>
      </w:r>
      <w:proofErr w:type="spellStart"/>
      <w:r>
        <w:rPr>
          <w:rFonts w:asciiTheme="minorHAnsi" w:hAnsiTheme="minorHAnsi"/>
          <w:sz w:val="22"/>
          <w:szCs w:val="22"/>
        </w:rPr>
        <w:t>IDTagAdapterFactory</w:t>
      </w:r>
      <w:proofErr w:type="spellEnd"/>
      <w:r>
        <w:rPr>
          <w:rFonts w:asciiTheme="minorHAnsi" w:hAnsiTheme="minorHAnsi"/>
          <w:sz w:val="22"/>
          <w:szCs w:val="22"/>
        </w:rPr>
        <w:t xml:space="preserve"> component, according to module configuration.</w:t>
      </w:r>
      <w:r w:rsidR="00DE5E58">
        <w:rPr>
          <w:rFonts w:asciiTheme="minorHAnsi" w:hAnsiTheme="minorHAnsi"/>
          <w:sz w:val="22"/>
          <w:szCs w:val="22"/>
        </w:rPr>
        <w:t xml:space="preserve">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DE5E58">
        <w:rPr>
          <w:rFonts w:asciiTheme="minorHAnsi" w:hAnsiTheme="minorHAnsi"/>
          <w:sz w:val="22"/>
          <w:szCs w:val="22"/>
        </w:rPr>
        <w:t xml:space="preserve"> provides</w:t>
      </w:r>
      <w:r>
        <w:rPr>
          <w:rFonts w:asciiTheme="minorHAnsi" w:hAnsiTheme="minorHAnsi"/>
          <w:sz w:val="22"/>
          <w:szCs w:val="22"/>
        </w:rPr>
        <w:t xml:space="preserve"> </w:t>
      </w:r>
      <w:r w:rsidR="004C23DF">
        <w:rPr>
          <w:rFonts w:asciiTheme="minorHAnsi" w:hAnsiTheme="minorHAnsi"/>
          <w:sz w:val="22"/>
          <w:szCs w:val="22"/>
        </w:rPr>
        <w:t xml:space="preserve">one concrete implementation of </w:t>
      </w:r>
      <w:proofErr w:type="spellStart"/>
      <w:r w:rsidR="00DE5E58">
        <w:rPr>
          <w:rFonts w:asciiTheme="minorHAnsi" w:hAnsiTheme="minorHAnsi"/>
          <w:sz w:val="22"/>
          <w:szCs w:val="22"/>
        </w:rPr>
        <w:t>IDTagAdapters</w:t>
      </w:r>
      <w:proofErr w:type="spellEnd"/>
      <w:r w:rsidR="004C23DF">
        <w:rPr>
          <w:rFonts w:asciiTheme="minorHAnsi" w:hAnsiTheme="minorHAnsi"/>
          <w:sz w:val="22"/>
          <w:szCs w:val="22"/>
        </w:rPr>
        <w:t>, the</w:t>
      </w:r>
      <w:r>
        <w:rPr>
          <w:rFonts w:asciiTheme="minorHAnsi" w:hAnsiTheme="minorHAnsi"/>
          <w:sz w:val="22"/>
          <w:szCs w:val="22"/>
        </w:rPr>
        <w:t xml:space="preserve"> VaultIC100TagAdapter</w:t>
      </w:r>
      <w:r w:rsidR="00B72C9C">
        <w:rPr>
          <w:rFonts w:asciiTheme="minorHAnsi" w:hAnsiTheme="minorHAnsi"/>
          <w:sz w:val="22"/>
          <w:szCs w:val="22"/>
        </w:rPr>
        <w:t>.</w:t>
      </w:r>
    </w:p>
    <w:p w:rsidR="00B72C9C" w:rsidRDefault="008A0F47" w:rsidP="000655AD">
      <w:pPr>
        <w:ind w:left="2160"/>
      </w:pPr>
      <w:r>
        <w:object w:dxaOrig="5677" w:dyaOrig="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5pt;height:223.5pt" o:ole="">
            <v:imagedata r:id="rId12" o:title=""/>
          </v:shape>
          <o:OLEObject Type="Embed" ProgID="Visio.Drawing.11" ShapeID="_x0000_i1025" DrawAspect="Content" ObjectID="_1467727999" r:id="rId13"/>
        </w:object>
      </w:r>
    </w:p>
    <w:p w:rsidR="00A52610" w:rsidRDefault="008A0F47" w:rsidP="00A52610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IDT-</w:t>
      </w:r>
      <w:proofErr w:type="spellStart"/>
      <w:r>
        <w:rPr>
          <w:rFonts w:asciiTheme="minorHAnsi" w:hAnsiTheme="minorHAnsi" w:cstheme="minorHAnsi"/>
          <w:sz w:val="22"/>
        </w:rPr>
        <w:t>Srv</w:t>
      </w:r>
      <w:proofErr w:type="spellEnd"/>
      <w:r w:rsidR="00A52610">
        <w:rPr>
          <w:rFonts w:asciiTheme="minorHAnsi" w:hAnsiTheme="minorHAnsi" w:cstheme="minorHAnsi"/>
          <w:sz w:val="22"/>
        </w:rPr>
        <w:t xml:space="preserve"> main c</w:t>
      </w:r>
      <w:r w:rsidR="00A52610" w:rsidRPr="002E0A52">
        <w:rPr>
          <w:rFonts w:asciiTheme="minorHAnsi" w:hAnsiTheme="minorHAnsi" w:cstheme="minorHAnsi"/>
          <w:sz w:val="22"/>
        </w:rPr>
        <w:t>omponents</w:t>
      </w:r>
    </w:p>
    <w:p w:rsidR="00A52610" w:rsidRPr="002C68A2" w:rsidRDefault="00303C7B" w:rsidP="00A5261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ResinMonitor</w:t>
      </w:r>
      <w:proofErr w:type="spellEnd"/>
      <w:r w:rsidR="00A52610" w:rsidRPr="002C68A2">
        <w:rPr>
          <w:rFonts w:asciiTheme="minorHAnsi" w:hAnsiTheme="minorHAnsi"/>
          <w:sz w:val="22"/>
          <w:szCs w:val="22"/>
        </w:rPr>
        <w:t xml:space="preserve">: The main component of the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A52610" w:rsidRPr="002C68A2">
        <w:rPr>
          <w:rFonts w:asciiTheme="minorHAnsi" w:hAnsiTheme="minorHAnsi"/>
          <w:sz w:val="22"/>
          <w:szCs w:val="22"/>
        </w:rPr>
        <w:t xml:space="preserve">. This class is responsible for executing the authentication and consumption update processes, as well as </w:t>
      </w:r>
      <w:r w:rsidR="00A52610">
        <w:rPr>
          <w:rFonts w:asciiTheme="minorHAnsi" w:hAnsiTheme="minorHAnsi"/>
          <w:sz w:val="22"/>
          <w:szCs w:val="22"/>
        </w:rPr>
        <w:t>setting cartridge identification data</w:t>
      </w:r>
      <w:r w:rsidR="00A52610" w:rsidRPr="002C68A2">
        <w:rPr>
          <w:rFonts w:asciiTheme="minorHAnsi" w:hAnsiTheme="minorHAnsi"/>
          <w:sz w:val="22"/>
          <w:szCs w:val="22"/>
        </w:rPr>
        <w:t xml:space="preserve"> in testing.</w:t>
      </w:r>
    </w:p>
    <w:p w:rsidR="00A52610" w:rsidRPr="002C68A2" w:rsidRDefault="00A52610" w:rsidP="00A52610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proofErr w:type="spellStart"/>
      <w:r w:rsidRPr="002C68A2">
        <w:rPr>
          <w:rFonts w:asciiTheme="minorHAnsi" w:hAnsiTheme="minorHAnsi"/>
          <w:sz w:val="22"/>
          <w:szCs w:val="22"/>
        </w:rPr>
        <w:t>IDTagAdapter</w:t>
      </w:r>
      <w:proofErr w:type="spellEnd"/>
      <w:r w:rsidRPr="002C68A2">
        <w:rPr>
          <w:rFonts w:asciiTheme="minorHAnsi" w:hAnsiTheme="minorHAnsi"/>
          <w:sz w:val="22"/>
          <w:szCs w:val="22"/>
        </w:rPr>
        <w:t xml:space="preserve">: An abstract class which adapts the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 w:rsidRPr="002C68A2">
        <w:rPr>
          <w:rFonts w:asciiTheme="minorHAnsi" w:hAnsiTheme="minorHAnsi"/>
          <w:sz w:val="22"/>
          <w:szCs w:val="22"/>
        </w:rPr>
        <w:t xml:space="preserve"> interface to the IDT interface.</w:t>
      </w:r>
    </w:p>
    <w:p w:rsidR="00A52610" w:rsidRPr="002C68A2" w:rsidRDefault="00A52610" w:rsidP="00EF7EF5">
      <w:pPr>
        <w:pStyle w:val="ListParagraph"/>
        <w:numPr>
          <w:ilvl w:val="0"/>
          <w:numId w:val="13"/>
        </w:numPr>
        <w:rPr>
          <w:rFonts w:asciiTheme="minorHAnsi" w:hAnsiTheme="minorHAnsi" w:cstheme="majorBidi"/>
          <w:sz w:val="22"/>
          <w:szCs w:val="22"/>
        </w:rPr>
      </w:pPr>
      <w:proofErr w:type="spellStart"/>
      <w:r w:rsidRPr="002C68A2">
        <w:rPr>
          <w:rFonts w:asciiTheme="minorHAnsi" w:hAnsiTheme="minorHAnsi"/>
          <w:sz w:val="22"/>
          <w:szCs w:val="22"/>
        </w:rPr>
        <w:t>IDTagAdapterFactory</w:t>
      </w:r>
      <w:proofErr w:type="spellEnd"/>
      <w:r w:rsidRPr="002C68A2">
        <w:rPr>
          <w:rFonts w:asciiTheme="minorHAnsi" w:hAnsiTheme="minorHAnsi"/>
          <w:sz w:val="22"/>
          <w:szCs w:val="22"/>
        </w:rPr>
        <w:t xml:space="preserve">: A factory class which </w:t>
      </w:r>
      <w:r w:rsidRPr="002C68A2">
        <w:rPr>
          <w:rFonts w:asciiTheme="minorHAnsi" w:hAnsiTheme="minorHAnsi" w:cstheme="majorBidi"/>
          <w:sz w:val="22"/>
          <w:szCs w:val="22"/>
        </w:rPr>
        <w:t xml:space="preserve">creates the concrete type of </w:t>
      </w:r>
      <w:proofErr w:type="spellStart"/>
      <w:r w:rsidRPr="002C68A2">
        <w:rPr>
          <w:rFonts w:asciiTheme="minorHAnsi" w:hAnsiTheme="minorHAnsi" w:cstheme="majorBidi"/>
          <w:sz w:val="22"/>
          <w:szCs w:val="22"/>
        </w:rPr>
        <w:t>IDTagAdapter</w:t>
      </w:r>
      <w:proofErr w:type="spellEnd"/>
      <w:r w:rsidRPr="002C68A2">
        <w:rPr>
          <w:rFonts w:asciiTheme="minorHAnsi" w:hAnsiTheme="minorHAnsi" w:cstheme="majorBidi"/>
          <w:sz w:val="22"/>
          <w:szCs w:val="22"/>
        </w:rPr>
        <w:t xml:space="preserve">, according to </w:t>
      </w:r>
      <w:r w:rsidR="005548D5">
        <w:rPr>
          <w:rFonts w:asciiTheme="minorHAnsi" w:hAnsiTheme="minorHAnsi" w:cstheme="majorBidi"/>
          <w:sz w:val="22"/>
          <w:szCs w:val="22"/>
        </w:rPr>
        <w:t>IDT-EM</w:t>
      </w:r>
      <w:r w:rsidRPr="002C68A2">
        <w:rPr>
          <w:rFonts w:asciiTheme="minorHAnsi" w:hAnsiTheme="minorHAnsi" w:cstheme="majorBidi"/>
          <w:sz w:val="22"/>
          <w:szCs w:val="22"/>
        </w:rPr>
        <w:t xml:space="preserve"> </w:t>
      </w:r>
      <w:r>
        <w:rPr>
          <w:rFonts w:asciiTheme="minorHAnsi" w:hAnsiTheme="minorHAnsi" w:cstheme="majorBidi"/>
          <w:sz w:val="22"/>
          <w:szCs w:val="22"/>
        </w:rPr>
        <w:t xml:space="preserve">configuration, determined in </w:t>
      </w:r>
      <w:r w:rsidR="00EF7EF5">
        <w:rPr>
          <w:rFonts w:asciiTheme="minorHAnsi" w:hAnsiTheme="minorHAnsi" w:cstheme="majorBidi"/>
          <w:sz w:val="22"/>
          <w:szCs w:val="22"/>
        </w:rPr>
        <w:t>run-</w:t>
      </w:r>
      <w:r>
        <w:rPr>
          <w:rFonts w:asciiTheme="minorHAnsi" w:hAnsiTheme="minorHAnsi" w:cstheme="majorBidi"/>
          <w:sz w:val="22"/>
          <w:szCs w:val="22"/>
        </w:rPr>
        <w:t>time.</w:t>
      </w:r>
    </w:p>
    <w:p w:rsidR="00A52610" w:rsidRPr="002C68A2" w:rsidRDefault="00A52610" w:rsidP="007E460F">
      <w:pPr>
        <w:pStyle w:val="ListParagraph"/>
        <w:numPr>
          <w:ilvl w:val="0"/>
          <w:numId w:val="13"/>
        </w:numPr>
        <w:rPr>
          <w:rFonts w:asciiTheme="minorHAnsi" w:hAnsiTheme="minorHAnsi"/>
          <w:sz w:val="22"/>
          <w:szCs w:val="22"/>
        </w:rPr>
      </w:pPr>
      <w:r w:rsidRPr="002C68A2">
        <w:rPr>
          <w:rFonts w:asciiTheme="minorHAnsi" w:hAnsiTheme="minorHAnsi" w:cstheme="majorBidi"/>
          <w:sz w:val="22"/>
          <w:szCs w:val="22"/>
        </w:rPr>
        <w:t xml:space="preserve">VaultIC100Adater: A concrete </w:t>
      </w:r>
      <w:proofErr w:type="spellStart"/>
      <w:r w:rsidRPr="002C68A2">
        <w:rPr>
          <w:rFonts w:asciiTheme="minorHAnsi" w:hAnsiTheme="minorHAnsi" w:cstheme="majorBidi"/>
          <w:sz w:val="22"/>
          <w:szCs w:val="22"/>
        </w:rPr>
        <w:t>IDTagAdapter</w:t>
      </w:r>
      <w:proofErr w:type="spellEnd"/>
      <w:r w:rsidRPr="002C68A2">
        <w:rPr>
          <w:rFonts w:asciiTheme="minorHAnsi" w:hAnsiTheme="minorHAnsi" w:cstheme="majorBidi"/>
          <w:sz w:val="22"/>
          <w:szCs w:val="22"/>
        </w:rPr>
        <w:t xml:space="preserve"> for VaultIC100 tag.</w:t>
      </w:r>
    </w:p>
    <w:p w:rsidR="000655AD" w:rsidRDefault="000655AD" w:rsidP="00DF13AD">
      <w:pPr>
        <w:pStyle w:val="Heading3"/>
        <w:tabs>
          <w:tab w:val="clear" w:pos="2160"/>
          <w:tab w:val="num" w:pos="720"/>
        </w:tabs>
        <w:ind w:left="720"/>
        <w:rPr>
          <w:rFonts w:asciiTheme="minorHAnsi" w:hAnsiTheme="minorHAnsi"/>
          <w:sz w:val="22"/>
          <w:szCs w:val="22"/>
        </w:rPr>
      </w:pPr>
      <w:r w:rsidRPr="000655AD">
        <w:rPr>
          <w:rFonts w:asciiTheme="minorHAnsi" w:hAnsiTheme="minorHAnsi"/>
          <w:sz w:val="22"/>
          <w:szCs w:val="22"/>
        </w:rPr>
        <w:t>IDT-</w:t>
      </w:r>
      <w:proofErr w:type="spellStart"/>
      <w:r w:rsidRPr="000655AD">
        <w:rPr>
          <w:rFonts w:asciiTheme="minorHAnsi" w:hAnsiTheme="minorHAnsi"/>
          <w:sz w:val="22"/>
          <w:szCs w:val="22"/>
        </w:rPr>
        <w:t>Comm</w:t>
      </w:r>
      <w:proofErr w:type="spellEnd"/>
    </w:p>
    <w:p w:rsidR="000655AD" w:rsidRDefault="00F669EE" w:rsidP="00291C38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module </w:t>
      </w:r>
      <w:r w:rsidR="00E076E0">
        <w:rPr>
          <w:rFonts w:asciiTheme="minorHAnsi" w:hAnsiTheme="minorHAnsi"/>
          <w:sz w:val="22"/>
          <w:szCs w:val="22"/>
        </w:rPr>
        <w:t xml:space="preserve">is a part of the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291C38">
        <w:rPr>
          <w:rFonts w:asciiTheme="minorHAnsi" w:hAnsiTheme="minorHAnsi"/>
          <w:sz w:val="22"/>
          <w:szCs w:val="22"/>
        </w:rPr>
        <w:t xml:space="preserve"> communication layer, as illustrated in the following diagram:</w:t>
      </w:r>
    </w:p>
    <w:p w:rsidR="00F669EE" w:rsidRDefault="00F669EE" w:rsidP="00F669EE">
      <w:r w:rsidRPr="00F669EE">
        <w:rPr>
          <w:rFonts w:asciiTheme="minorHAnsi" w:hAnsiTheme="minorHAnsi"/>
          <w:noProof/>
          <w:sz w:val="22"/>
          <w:szCs w:val="22"/>
          <w:lang w:bidi="he-IL"/>
        </w:rPr>
        <w:lastRenderedPageBreak/>
        <mc:AlternateContent>
          <mc:Choice Requires="wpc">
            <w:drawing>
              <wp:inline distT="0" distB="0" distL="0" distR="0" wp14:anchorId="28F38A3C" wp14:editId="220AF6F1">
                <wp:extent cx="6019800" cy="2962275"/>
                <wp:effectExtent l="0" t="0" r="1905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978524" y="1905245"/>
                            <a:ext cx="2020275" cy="647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00E" w:rsidRDefault="0068200E" w:rsidP="00DF13A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43100" y="1905245"/>
                            <a:ext cx="2035424" cy="64706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lg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4774" y="36000"/>
                            <a:ext cx="5915026" cy="1852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20570" y="221420"/>
                            <a:ext cx="158178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Pr="00F669EE" w:rsidRDefault="0068200E" w:rsidP="00F669E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669EE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vaultic_comms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000885" y="888170"/>
                            <a:ext cx="15824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Pr="00F669EE" w:rsidRDefault="0068200E" w:rsidP="00F669E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669EE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vaultic_protocol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00885" y="1507295"/>
                            <a:ext cx="160147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Pr="00F669EE" w:rsidRDefault="0068200E" w:rsidP="00F669E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669EE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vaultic_block_protocol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00885" y="2204330"/>
                            <a:ext cx="15824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Pr="00F669EE" w:rsidRDefault="0068200E" w:rsidP="00F669EE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F669EE"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vaultic_fcb_peripheral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6"/>
                        <wps:cNvCnPr/>
                        <wps:spPr bwMode="auto">
                          <a:xfrm>
                            <a:off x="2840355" y="478595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7"/>
                        <wps:cNvCnPr/>
                        <wps:spPr bwMode="auto">
                          <a:xfrm>
                            <a:off x="2859405" y="1145345"/>
                            <a:ext cx="635" cy="2072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/>
                        <wps:spPr bwMode="auto">
                          <a:xfrm>
                            <a:off x="2839720" y="1764470"/>
                            <a:ext cx="635" cy="333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59815" y="2696015"/>
                            <a:ext cx="238125" cy="171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47595" y="2696015"/>
                            <a:ext cx="238125" cy="17145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9525">
                            <a:solidFill>
                              <a:srgbClr val="000000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73175" y="2657915"/>
                            <a:ext cx="1219200" cy="2286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00E" w:rsidRPr="00F669EE" w:rsidRDefault="0068200E" w:rsidP="00F669EE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IDT-API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1" y="2657915"/>
                            <a:ext cx="980440" cy="226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00E" w:rsidRPr="00DF13AD" w:rsidRDefault="0068200E" w:rsidP="00DF13AD">
                              <w:pP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IDT-</w:t>
                              </w: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  <w:t>Comm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213225" y="2204330"/>
                            <a:ext cx="15824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Default="0068200E" w:rsidP="00A11202">
                              <w:pPr>
                                <w:pStyle w:val="Normal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vaultic_spi_peripheral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4774" y="1905244"/>
                            <a:ext cx="1838326" cy="647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00E" w:rsidRDefault="0068200E" w:rsidP="00291C3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2219180"/>
                            <a:ext cx="158242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miter lim="800000"/>
                            <a:headEnd/>
                            <a:tailEnd/>
                          </a:ln>
                          <a:effectLst/>
                          <a:scene3d>
                            <a:camera prst="legacyObliqueTopRight"/>
                            <a:lightRig rig="legacyFlat3" dir="b"/>
                          </a:scene3d>
                          <a:sp3d extrusionH="430200" prstMaterial="legacyMatte">
                            <a:bevelT w="13500" h="13500" prst="angle"/>
                            <a:bevelB w="13500" h="13500" prst="angle"/>
                            <a:extrusionClr>
                              <a:srgbClr val="FFFFFF"/>
                            </a:extrusionClr>
                          </a:sp3d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8200E" w:rsidRDefault="0068200E" w:rsidP="00291C38">
                              <w:pPr>
                                <w:pStyle w:val="NormalWeb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vaultic_twi_peripheral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" o:spid="_x0000_s1026" editas="canvas" style="width:474pt;height:233.25pt;mso-position-horizontal-relative:char;mso-position-vertical-relative:line" coordsize="60198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">
                <v:shape id="_x0000_s1027" type="#_x0000_t75" style="position:absolute;width:60198;height:29622;visibility:visible;mso-wrap-style:square">
                  <v:fill o:detectmouseclick="t"/>
                  <v:path o:connecttype="none"/>
                </v:shape>
                <v:rect id="Rectangle 21" o:spid="_x0000_s1028" style="position:absolute;left:39785;top:19052;width:20202;height:6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CUVMIA&#10;AADbAAAADwAAAGRycy9kb3ducmV2LnhtbESPS4vCMBSF98L8h3AHZiNjWgWRahSZQZiFiC+Y7aW5&#10;bYrNTWmirf/eCILLw3l8nMWqt7W4UesrxwrSUQKCOHe64lLB+bT5noHwAVlj7ZgU3MnDavkxWGCm&#10;XccHuh1DKeII+wwVmBCaTEqfG7LoR64hjl7hWoshyraUusUujttajpNkKi1WHAkGG/oxlF+OVxsh&#10;9cRXzeS/K3xI96bYnnbr4a9SX5/9eg4iUB/e4Vf7TysYp/D8En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8JRUwgAAANsAAAAPAAAAAAAAAAAAAAAAAJgCAABkcnMvZG93&#10;bnJldi54bWxQSwUGAAAAAAQABAD1AAAAhwMAAAAA&#10;" filled="f">
                  <v:stroke dashstyle="1 1"/>
                  <v:textbox>
                    <w:txbxContent>
                      <w:p w:rsidR="0068200E" w:rsidRDefault="0068200E" w:rsidP="00DF13AD"/>
                    </w:txbxContent>
                  </v:textbox>
                </v:rect>
                <v:rect id="Rectangle 10" o:spid="_x0000_s1029" style="position:absolute;left:19431;top:19052;width:20354;height:6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RmPsEA&#10;AADaAAAADwAAAGRycy9kb3ducmV2LnhtbESPwW7CMBBE75X4B2uRuBWHHhANmKgqReKGGviAJd4m&#10;aex1iI0Jf19XqtTjaGbeaDbFaI2INPjWsYLFPANBXDndcq3gfNo/r0D4gKzROCYFD/JQbCdPG8y1&#10;u/MnxTLUIkHY56igCaHPpfRVQxb93PXEyftyg8WQ5FBLPeA9wa2RL1m2lBZbTgsN9vTeUNWVN6tA&#10;G5arU7zI8vu1Mx9xcbyaXVRqNh3f1iACjeE//Nc+aAVL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EZj7BAAAA2gAAAA8AAAAAAAAAAAAAAAAAmAIAAGRycy9kb3du&#10;cmV2LnhtbFBLBQYAAAAABAAEAPUAAACGAwAAAAA=&#10;" fillcolor="#92d050">
                  <v:stroke dashstyle="longDashDot"/>
                </v:rect>
                <v:rect id="Rectangle 11" o:spid="_x0000_s1030" style="position:absolute;left:1047;top:360;width:59151;height:18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iZ8UA&#10;AADaAAAADwAAAGRycy9kb3ducmV2LnhtbESPQWvCQBSE74X+h+UVvBTdVGiV6ColUOglSNUWj4/s&#10;M4lm38bs06T/vlso9DjMzDfMcj24Rt2oC7VnA0+TBBRx4W3NpYH97m08BxUE2WLjmQx8U4D16v5u&#10;ian1PX/QbSulihAOKRqoRNpU61BU5DBMfEscvaPvHEqUXalth32Eu0ZPk+RFO6w5LlTYUlZRcd5e&#10;nYGjPH/1n5vrpb0cssdS8vyUTXNjRg/D6wKU0CD/4b/2uzUwg98r8Qbo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R6JnxQAAANoAAAAPAAAAAAAAAAAAAAAAAJgCAABkcnMv&#10;ZG93bnJldi54bWxQSwUGAAAAAAQABAD1AAAAigMAAAAA&#10;">
                  <v:stroke dashstyle="dash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20205;top:2214;width:1581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QTL8A&#10;AADaAAAADwAAAGRycy9kb3ducmV2LnhtbERPz2vCMBS+C/sfwhO8aeIOpXRGGYqw49TRsdujeTbd&#10;mpeSRFv/++Uw2PHj+73ZTa4Xdwqx86xhvVIgiBtvOm41fFyOyxJETMgGe8+k4UERdtun2QYr40c+&#10;0f2cWpFDOFaowaY0VFLGxpLDuPIDceauPjhMGYZWmoBjDne9fFaqkA47zg0WB9pban7ON6eh8MPx&#10;/dt+nQ6fSV0vqqa6DDetF/Pp9QVEoin9i//cb0ZD3pqv5Bsgt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qRBMvwAAANoAAAAPAAAAAAAAAAAAAAAAAJgCAABkcnMvZG93bnJl&#10;di54bWxQSwUGAAAAAAQABAD1AAAAhAMAAAAA&#10;">
                  <o:extrusion v:ext="view" color="white" on="t"/>
                  <v:textbox>
                    <w:txbxContent>
                      <w:p w:rsidR="0068200E" w:rsidRPr="00F669EE" w:rsidRDefault="0068200E" w:rsidP="00F669EE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F669E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vaultic_comms</w:t>
                        </w:r>
                      </w:p>
                    </w:txbxContent>
                  </v:textbox>
                </v:shape>
                <v:shape id="Text Box 13" o:spid="_x0000_s1032" type="#_x0000_t202" style="position:absolute;left:20008;top:8881;width:158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118EA&#10;AADaAAAADwAAAGRycy9kb3ducmV2LnhtbESPT2sCMRTE7wW/Q3iCt5roQezWKKIIHv1TLL09Ns/N&#10;1s3LkkRdv70RCj0OM/MbZrboXCNuFGLtWcNoqEAQl97UXGn4Om7epyBiQjbYeCYND4qwmPfeZlgY&#10;f+c93Q6pEhnCsUANNqW2kDKWlhzGoW+Js3f2wWHKMlTSBLxnuGvkWKmJdFhzXrDY0spSeTlcnYaJ&#10;bze7X/uzX38ndT6qE52m4ar1oN8tP0Ek6tJ/+K+9NRo+4HUl3w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ltdfBAAAA2gAAAA8AAAAAAAAAAAAAAAAAmAIAAGRycy9kb3du&#10;cmV2LnhtbFBLBQYAAAAABAAEAPUAAACGAwAAAAA=&#10;">
                  <o:extrusion v:ext="view" color="white" on="t"/>
                  <v:textbox>
                    <w:txbxContent>
                      <w:p w:rsidR="0068200E" w:rsidRPr="00F669EE" w:rsidRDefault="0068200E" w:rsidP="00F669EE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F669E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vaultic_protocol</w:t>
                        </w:r>
                      </w:p>
                    </w:txbxContent>
                  </v:textbox>
                </v:shape>
                <v:shape id="Text Box 14" o:spid="_x0000_s1033" type="#_x0000_t202" style="position:absolute;left:20008;top:15072;width:160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JepsIA&#10;AADbAAAADwAAAGRycy9kb3ducmV2LnhtbESPQWsCMRCF7wX/Q5hCbzVpDyKrUaRF8Fi1WHobNuNm&#10;dTNZkqjbf+8chN5meG/e+2a+HEKnrpRyG9nC29iAIq6ja7mx8L1fv05B5YLssItMFv4ow3Ixeppj&#10;5eKNt3TdlUZJCOcKLfhS+krrXHsKmMexJxbtGFPAImtqtEt4k/DQ6XdjJjpgy9LgsacPT/V5dwkW&#10;JrFff5387/bzp5jj3hzoME0Xa1+eh9UMVKGh/Jsf1xsn+EIvv8gA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gl6mwgAAANsAAAAPAAAAAAAAAAAAAAAAAJgCAABkcnMvZG93&#10;bnJldi54bWxQSwUGAAAAAAQABAD1AAAAhwMAAAAA&#10;">
                  <o:extrusion v:ext="view" color="white" on="t"/>
                  <v:textbox>
                    <w:txbxContent>
                      <w:p w:rsidR="0068200E" w:rsidRPr="00F669EE" w:rsidRDefault="0068200E" w:rsidP="00F669EE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F669E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vaultic_block_protocol</w:t>
                        </w:r>
                      </w:p>
                    </w:txbxContent>
                  </v:textbox>
                </v:shape>
                <v:shape id="Text Box 15" o:spid="_x0000_s1034" type="#_x0000_t202" style="position:absolute;left:20008;top:22043;width:1582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77Pb8A&#10;AADbAAAADwAAAGRycy9kb3ducmV2LnhtbERPS2sCMRC+F/wPYYTeaqIHkdUoogge6wNLb8Nm3Kxu&#10;JksSdf33plDwNh/fc2aLzjXiTiHWnjUMBwoEcelNzZWG42HzNQERE7LBxjNpeFKExbz3McPC+Afv&#10;6L5PlcghHAvUYFNqCyljaclhHPiWOHNnHxymDEMlTcBHDneNHCk1lg5rzg0WW1pZKq/7m9Mw9u3m&#10;+2J/d+ufpM4HdaLTJNy0/ux3yymIRF16i//dW5PnD+Hvl3y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zvs9vwAAANsAAAAPAAAAAAAAAAAAAAAAAJgCAABkcnMvZG93bnJl&#10;di54bWxQSwUGAAAAAAQABAD1AAAAhAMAAAAA&#10;">
                  <o:extrusion v:ext="view" color="white" on="t"/>
                  <v:textbox>
                    <w:txbxContent>
                      <w:p w:rsidR="0068200E" w:rsidRPr="00F669EE" w:rsidRDefault="0068200E" w:rsidP="00F669EE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 w:rsidRPr="00F669EE"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vaultic_fcb_peripheral</w:t>
                        </w:r>
                      </w:p>
                    </w:txbxContent>
                  </v:textbox>
                </v:shape>
                <v:line id="Line 16" o:spid="_x0000_s1035" style="position:absolute;visibility:visible;mso-wrap-style:square" from="28403,4785" to="28403,7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7" o:spid="_x0000_s1036" style="position:absolute;visibility:visible;mso-wrap-style:square" from="28594,11453" to="2860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8" o:spid="_x0000_s1037" style="position:absolute;visibility:visible;mso-wrap-style:square" from="28397,17644" to="28403,20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rect id="Rectangle 19" o:spid="_x0000_s1038" style="position:absolute;left:10598;top:26960;width:238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3NeMMA&#10;AADbAAAADwAAAGRycy9kb3ducmV2LnhtbERPTWvCQBC9F/oflhG8FN1UsJToKhIo9BKkakuPQ3ZM&#10;0mZnY3Y06b93BaG3ebzPWa4H16gLdaH2bOB5moAiLrytuTRw2L9NXkEFQbbYeCYDfxRgvXp8WGJq&#10;fc8fdNlJqWIIhxQNVCJtqnUoKnIYpr4ljtzRdw4lwq7UtsM+hrtGz5LkRTusOTZU2FJWUfG7OzsD&#10;R5l/9Z/b86k9fWdPpeT5TzbLjRmPhs0ClNAg/+K7+93G+XO4/RIP0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3NeMMAAADbAAAADwAAAAAAAAAAAAAAAACYAgAAZHJzL2Rv&#10;d25yZXYueG1sUEsFBgAAAAAEAAQA9QAAAIgDAAAAAA==&#10;">
                  <v:stroke dashstyle="dash"/>
                </v:rect>
                <v:rect id="Rectangle 20" o:spid="_x0000_s1039" style="position:absolute;left:23475;top:26960;width:2382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NfdcMA&#10;AADbAAAADwAAAGRycy9kb3ducmV2LnhtbERPTWvCQBC9C/0PyxR60008iKSuUgrS0h6qsTn0NmSn&#10;SUh2Nt1dY+qvdwXB2zze56w2o+nEQM43lhWkswQEcWl1w5WC78N2ugThA7LGzjIp+CcPm/XDZIWZ&#10;tife05CHSsQQ9hkqqEPoMyl9WZNBP7M9ceR+rTMYInSV1A5PMdx0cp4kC2mw4dhQY0+vNZVtfjQK&#10;8nnnPotiSN8+Wv7T27M8/uy+lHp6HF+eQQQaw118c7/rOH8B11/iAXJ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NfdcMAAADbAAAADwAAAAAAAAAAAAAAAACYAgAAZHJzL2Rv&#10;d25yZXYueG1sUEsFBgAAAAAEAAQA9QAAAIgDAAAAAA==&#10;" fillcolor="#92d050">
                  <v:stroke dashstyle="dashDot"/>
                </v:rect>
                <v:shape id="Text Box 21" o:spid="_x0000_s1040" type="#_x0000_t202" style="position:absolute;left:12731;top:26579;width:12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6QsMMA&#10;AADbAAAADwAAAGRycy9kb3ducmV2LnhtbESPQYvCMBCF7wv+hzCCl0VTPaylGkVEQUEXtup9bMa2&#10;2kxKE7X7782CsLcZ3pv3vZnOW1OJBzWutKxgOIhAEGdWl5wrOB7W/RiE88gaK8uk4JcczGedjykm&#10;2j75hx6pz0UIYZeggsL7OpHSZQUZdANbEwftYhuDPqxNLnWDzxBuKjmKoi9psORAKLCmZUHZLb2b&#10;wF21cX0675bXbfp5vo6+udzHrFSv2y4mIDy1/t/8vt7oUH8Mf7+EAeTs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6QsMMAAADbAAAADwAAAAAAAAAAAAAAAACYAgAAZHJzL2Rv&#10;d25yZXYueG1sUEsFBgAAAAAEAAQA9QAAAIgDAAAAAA==&#10;" stroked="f">
                  <v:fill opacity="0"/>
                  <v:textbox>
                    <w:txbxContent>
                      <w:p w:rsidR="0068200E" w:rsidRPr="00F669EE" w:rsidRDefault="0068200E" w:rsidP="00F669EE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IDT-API</w:t>
                        </w:r>
                      </w:p>
                    </w:txbxContent>
                  </v:textbox>
                </v:shape>
                <v:shape id="Text Box 22" o:spid="_x0000_s1041" type="#_x0000_t202" style="position:absolute;left:25781;top:26579;width:980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EEws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+w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EEwsMAAADbAAAADwAAAAAAAAAAAAAAAACYAgAAZHJzL2Rv&#10;d25yZXYueG1sUEsFBgAAAAAEAAQA9QAAAIgDAAAAAA==&#10;" stroked="f">
                  <v:fill opacity="0"/>
                  <v:textbox>
                    <w:txbxContent>
                      <w:p w:rsidR="0068200E" w:rsidRPr="00DF13AD" w:rsidRDefault="0068200E" w:rsidP="00DF13AD">
                        <w:pP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  <w:t>IDT-Comm</w:t>
                        </w:r>
                      </w:p>
                    </w:txbxContent>
                  </v:textbox>
                </v:shape>
                <v:shape id="Text Box 15" o:spid="_x0000_s1042" type="#_x0000_t202" style="position:absolute;left:42132;top:22043;width:158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6UG74A&#10;AADbAAAADwAAAGRycy9kb3ducmV2LnhtbERPu4oCMRTtF/yHcAW7NdFCZDSKKIKlj0Wxu0yuk9HJ&#10;zZBEHf9+UyxseTjv+bJzjXhRiLVnDaOhAkFcelNzpeHntP2egogJ2WDjmTR8KMJy0fuaY2H8mw/0&#10;OqZK5BCOBWqwKbWFlLG05DAOfUucuZsPDlOGoZIm4DuHu0aOlZpIhzXnBostrS2Vj+PTaZj4dru/&#10;2+thc0nqdlJnOk/DU+tBv1vNQCTq0r/4z70zGsZ5ff6Sf4B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ulBu+AAAA2wAAAA8AAAAAAAAAAAAAAAAAmAIAAGRycy9kb3ducmV2&#10;LnhtbFBLBQYAAAAABAAEAPUAAACDAwAAAAA=&#10;">
                  <o:extrusion v:ext="view" color="white" on="t"/>
                  <v:textbox>
                    <w:txbxContent>
                      <w:p w:rsidR="0068200E" w:rsidRDefault="0068200E" w:rsidP="00A11202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vaultic_spi_peripheral</w:t>
                        </w:r>
                      </w:p>
                    </w:txbxContent>
                  </v:textbox>
                </v:shape>
                <v:rect id="Rectangle 35" o:spid="_x0000_s1043" style="position:absolute;left:1047;top:19052;width:18384;height:6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iRGMUA&#10;AADbAAAADwAAAGRycy9kb3ducmV2LnhtbESPQWvCQBSE74L/YXlCL0U3tSgldRUJFHoJpbYWj4/s&#10;M0nNvo3Zp0n/fbdQ8DjMzDfMajO4Rl2pC7VnAw+zBBRx4W3NpYHPj5fpE6ggyBYbz2TghwJs1uPR&#10;ClPre36n605KFSEcUjRQibSp1qGoyGGY+ZY4ekffOZQou1LbDvsId42eJ8lSO6w5LlTYUlZRcdpd&#10;nIGjLL76/dvl3J4P2X0pef6dzXNj7ibD9hmU0CC38H/71Rp4XMDfl/gD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2JEYxQAAANsAAAAPAAAAAAAAAAAAAAAAAJgCAABkcnMv&#10;ZG93bnJldi54bWxQSwUGAAAAAAQABAD1AAAAigMAAAAA&#10;">
                  <v:stroke dashstyle="dash"/>
                  <v:textbox>
                    <w:txbxContent>
                      <w:p w:rsidR="0068200E" w:rsidRDefault="0068200E" w:rsidP="00291C38"/>
                    </w:txbxContent>
                  </v:textbox>
                </v:rect>
                <v:shape id="Text Box 15" o:spid="_x0000_s1044" type="#_x0000_t202" style="position:absolute;left:1619;top:22191;width:1582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ExcIA&#10;AADbAAAADwAAAGRycy9kb3ducmV2LnhtbESPT2sCMRTE7wW/Q3hCbzWxLSKrUcQi9Fj/oHh7bJ6b&#10;1c3LkkTdfvumIHgcZuY3zHTeuUbcKMTas4bhQIEgLr2pudKw267exiBiQjbYeCYNvxRhPuu9TLEw&#10;/s5rum1SJTKEY4EabEptIWUsLTmMA98SZ+/kg8OUZaikCXjPcNfId6VG0mHNecFiS0tL5WVzdRpG&#10;vl39nO1x/XVI6rRVe9qPw1Xr1363mIBI1KVn+NH+Nho+PuH/S/4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ATFwgAAANsAAAAPAAAAAAAAAAAAAAAAAJgCAABkcnMvZG93&#10;bnJldi54bWxQSwUGAAAAAAQABAD1AAAAhwMAAAAA&#10;">
                  <o:extrusion v:ext="view" color="white" on="t"/>
                  <v:textbox>
                    <w:txbxContent>
                      <w:p w:rsidR="0068200E" w:rsidRDefault="0068200E" w:rsidP="00291C3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vaultic_twi_peripheral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1C38" w:rsidRDefault="00291C38" w:rsidP="00291C38">
      <w:pPr>
        <w:ind w:left="720"/>
      </w:pPr>
      <w:r>
        <w:rPr>
          <w:rFonts w:asciiTheme="minorHAnsi" w:hAnsiTheme="minorHAnsi"/>
          <w:sz w:val="22"/>
          <w:szCs w:val="22"/>
        </w:rPr>
        <w:t>IDT-</w:t>
      </w:r>
      <w:proofErr w:type="spellStart"/>
      <w:r>
        <w:rPr>
          <w:rFonts w:asciiTheme="minorHAnsi" w:hAnsiTheme="minorHAnsi"/>
          <w:sz w:val="22"/>
          <w:szCs w:val="22"/>
        </w:rPr>
        <w:t>Comm</w:t>
      </w:r>
      <w:proofErr w:type="spellEnd"/>
      <w:r>
        <w:rPr>
          <w:rFonts w:asciiTheme="minorHAnsi" w:hAnsiTheme="minorHAnsi"/>
          <w:sz w:val="22"/>
          <w:szCs w:val="22"/>
        </w:rPr>
        <w:t xml:space="preserve"> contains a single component, </w:t>
      </w:r>
      <w:proofErr w:type="spellStart"/>
      <w:r>
        <w:rPr>
          <w:rFonts w:asciiTheme="minorHAnsi" w:hAnsiTheme="minorHAnsi"/>
          <w:sz w:val="22"/>
          <w:szCs w:val="22"/>
        </w:rPr>
        <w:t>vaultic_fcb_peripheral</w:t>
      </w:r>
      <w:proofErr w:type="spellEnd"/>
      <w:r>
        <w:rPr>
          <w:rFonts w:asciiTheme="minorHAnsi" w:hAnsiTheme="minorHAnsi"/>
          <w:sz w:val="22"/>
          <w:szCs w:val="22"/>
        </w:rPr>
        <w:t xml:space="preserve">, which contains global functions which communicates with FCB. Pointers to those peripheral functions are set into </w:t>
      </w:r>
      <w:proofErr w:type="spellStart"/>
      <w:r>
        <w:rPr>
          <w:rFonts w:asciiTheme="minorHAnsi" w:hAnsiTheme="minorHAnsi"/>
          <w:sz w:val="22"/>
          <w:szCs w:val="22"/>
        </w:rPr>
        <w:t>vaultic_block_protocol</w:t>
      </w:r>
      <w:proofErr w:type="spellEnd"/>
      <w:r>
        <w:rPr>
          <w:rFonts w:asciiTheme="minorHAnsi" w:hAnsiTheme="minorHAnsi"/>
          <w:sz w:val="22"/>
          <w:szCs w:val="22"/>
        </w:rPr>
        <w:t xml:space="preserve"> component of the IDT-API communication layer.</w:t>
      </w:r>
    </w:p>
    <w:p w:rsidR="00551D00" w:rsidRPr="00A72252" w:rsidRDefault="002D30E2" w:rsidP="00A72252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 w:rsidRPr="00A72252">
        <w:rPr>
          <w:rFonts w:asciiTheme="minorHAnsi" w:hAnsiTheme="minorHAnsi" w:cstheme="minorHAnsi"/>
          <w:sz w:val="22"/>
        </w:rPr>
        <w:t>Provided interface</w:t>
      </w:r>
    </w:p>
    <w:p w:rsidR="002C68A2" w:rsidRDefault="002C68A2" w:rsidP="00E7532C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API</w:t>
      </w:r>
      <w:r w:rsidR="00651CAB">
        <w:rPr>
          <w:rFonts w:asciiTheme="minorHAnsi" w:hAnsiTheme="minorHAnsi"/>
          <w:sz w:val="22"/>
          <w:szCs w:val="22"/>
        </w:rPr>
        <w:t xml:space="preserve"> exposes </w:t>
      </w:r>
      <w:r w:rsidR="00E7532C"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E7532C">
        <w:rPr>
          <w:rFonts w:asciiTheme="minorHAnsi" w:hAnsiTheme="minorHAnsi"/>
          <w:sz w:val="22"/>
          <w:szCs w:val="22"/>
        </w:rPr>
        <w:t>IResinMonitor</w:t>
      </w:r>
      <w:proofErr w:type="spellEnd"/>
      <w:r w:rsidR="00E7532C">
        <w:rPr>
          <w:rFonts w:asciiTheme="minorHAnsi" w:hAnsiTheme="minorHAnsi"/>
          <w:sz w:val="22"/>
          <w:szCs w:val="22"/>
        </w:rPr>
        <w:t xml:space="preserve"> interface, which provides </w:t>
      </w:r>
      <w:r w:rsidR="00651CAB">
        <w:rPr>
          <w:rFonts w:asciiTheme="minorHAnsi" w:hAnsiTheme="minorHAnsi"/>
          <w:sz w:val="22"/>
          <w:szCs w:val="22"/>
        </w:rPr>
        <w:t>entry points of executing authentication and volume consumption, as well as setting identification data in testing mode. It</w:t>
      </w:r>
      <w:r>
        <w:rPr>
          <w:rFonts w:asciiTheme="minorHAnsi" w:hAnsiTheme="minorHAnsi"/>
          <w:sz w:val="22"/>
          <w:szCs w:val="22"/>
        </w:rPr>
        <w:t xml:space="preserve"> includes the</w:t>
      </w:r>
      <w:r w:rsidR="00377BF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following methods:</w:t>
      </w:r>
    </w:p>
    <w:p w:rsidR="008A0F47" w:rsidRDefault="002C68A2" w:rsidP="00F74C7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Init</w:t>
      </w:r>
      <w:r w:rsidR="008A0F47">
        <w:rPr>
          <w:rFonts w:asciiTheme="minorHAnsi" w:hAnsiTheme="minorHAnsi"/>
          <w:sz w:val="22"/>
          <w:szCs w:val="22"/>
        </w:rPr>
        <w:t>Api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): </w:t>
      </w:r>
      <w:r w:rsidR="008F6CC0">
        <w:rPr>
          <w:rFonts w:asciiTheme="minorHAnsi" w:hAnsiTheme="minorHAnsi"/>
          <w:sz w:val="22"/>
          <w:szCs w:val="22"/>
        </w:rPr>
        <w:t>I</w:t>
      </w:r>
      <w:r>
        <w:rPr>
          <w:rFonts w:asciiTheme="minorHAnsi" w:hAnsiTheme="minorHAnsi"/>
          <w:sz w:val="22"/>
          <w:szCs w:val="22"/>
        </w:rPr>
        <w:t>nitializes module</w:t>
      </w:r>
      <w:r w:rsidR="00D90849">
        <w:rPr>
          <w:rFonts w:asciiTheme="minorHAnsi" w:hAnsiTheme="minorHAnsi"/>
          <w:sz w:val="22"/>
          <w:szCs w:val="22"/>
        </w:rPr>
        <w:t xml:space="preserve"> components</w:t>
      </w:r>
      <w:r w:rsidR="00C56FB8">
        <w:rPr>
          <w:rFonts w:asciiTheme="minorHAnsi" w:hAnsiTheme="minorHAnsi"/>
          <w:sz w:val="22"/>
          <w:szCs w:val="22"/>
        </w:rPr>
        <w:t xml:space="preserve"> and resources</w:t>
      </w:r>
      <w:r w:rsidR="008A0F47">
        <w:rPr>
          <w:rFonts w:asciiTheme="minorHAnsi" w:hAnsiTheme="minorHAnsi"/>
          <w:sz w:val="22"/>
          <w:szCs w:val="22"/>
        </w:rPr>
        <w:t>.</w:t>
      </w:r>
    </w:p>
    <w:p w:rsidR="002C68A2" w:rsidRDefault="008A0F47" w:rsidP="00C56FB8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InitHw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): Initializes </w:t>
      </w:r>
      <w:r w:rsidR="00C56FB8">
        <w:rPr>
          <w:rFonts w:asciiTheme="minorHAnsi" w:hAnsiTheme="minorHAnsi"/>
          <w:sz w:val="22"/>
          <w:szCs w:val="22"/>
        </w:rPr>
        <w:t>underlying hardware</w:t>
      </w:r>
      <w:r w:rsidR="00F74C79">
        <w:rPr>
          <w:rFonts w:asciiTheme="minorHAnsi" w:hAnsiTheme="minorHAnsi"/>
          <w:sz w:val="22"/>
          <w:szCs w:val="22"/>
        </w:rPr>
        <w:t>.</w:t>
      </w:r>
    </w:p>
    <w:p w:rsidR="0068200E" w:rsidRDefault="0068200E" w:rsidP="00C56FB8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GetInPlaceStatus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 gets the connection status of all IDTs.</w:t>
      </w:r>
    </w:p>
    <w:p w:rsidR="002C68A2" w:rsidRDefault="0053748C" w:rsidP="0053748C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BurnIDC</w:t>
      </w:r>
      <w:proofErr w:type="spellEnd"/>
      <w:r w:rsidR="002C68A2">
        <w:rPr>
          <w:rFonts w:asciiTheme="minorHAnsi" w:hAnsiTheme="minorHAnsi"/>
          <w:sz w:val="22"/>
          <w:szCs w:val="22"/>
        </w:rPr>
        <w:t>(</w:t>
      </w:r>
      <w:proofErr w:type="gramEnd"/>
      <w:r w:rsidR="002C68A2">
        <w:rPr>
          <w:rFonts w:asciiTheme="minorHAnsi" w:hAnsiTheme="minorHAnsi"/>
          <w:sz w:val="22"/>
          <w:szCs w:val="22"/>
        </w:rPr>
        <w:t xml:space="preserve">): </w:t>
      </w:r>
      <w:r>
        <w:rPr>
          <w:rFonts w:asciiTheme="minorHAnsi" w:hAnsiTheme="minorHAnsi"/>
          <w:sz w:val="22"/>
          <w:szCs w:val="22"/>
        </w:rPr>
        <w:t>Generates certificate out of resin information and generates tag public key pair</w:t>
      </w:r>
      <w:r w:rsidR="00F74C79">
        <w:rPr>
          <w:rFonts w:asciiTheme="minorHAnsi" w:hAnsiTheme="minorHAnsi"/>
          <w:sz w:val="22"/>
          <w:szCs w:val="22"/>
        </w:rPr>
        <w:t xml:space="preserve">. </w:t>
      </w:r>
      <w:r w:rsidR="00FC37F4">
        <w:rPr>
          <w:rFonts w:asciiTheme="minorHAnsi" w:hAnsiTheme="minorHAnsi"/>
          <w:sz w:val="22"/>
          <w:szCs w:val="22"/>
        </w:rPr>
        <w:t xml:space="preserve">This method is accessible in testing </w:t>
      </w:r>
      <w:r w:rsidR="006D6DC7">
        <w:rPr>
          <w:rFonts w:asciiTheme="minorHAnsi" w:hAnsiTheme="minorHAnsi"/>
          <w:sz w:val="22"/>
          <w:szCs w:val="22"/>
        </w:rPr>
        <w:t>mode</w:t>
      </w:r>
      <w:r w:rsidR="00FC37F4">
        <w:rPr>
          <w:rFonts w:asciiTheme="minorHAnsi" w:hAnsiTheme="minorHAnsi"/>
          <w:sz w:val="22"/>
          <w:szCs w:val="22"/>
        </w:rPr>
        <w:t xml:space="preserve"> only</w:t>
      </w:r>
      <w:r w:rsidR="006D6DC7">
        <w:rPr>
          <w:rFonts w:asciiTheme="minorHAnsi" w:hAnsiTheme="minorHAnsi"/>
          <w:sz w:val="22"/>
          <w:szCs w:val="22"/>
        </w:rPr>
        <w:t>.</w:t>
      </w:r>
    </w:p>
    <w:p w:rsidR="002C68A2" w:rsidRDefault="002C68A2" w:rsidP="00F74C7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Authenticate</w:t>
      </w:r>
      <w:r w:rsidR="00DC03CC">
        <w:rPr>
          <w:rFonts w:asciiTheme="minorHAnsi" w:hAnsiTheme="minorHAnsi"/>
          <w:sz w:val="22"/>
          <w:szCs w:val="22"/>
        </w:rPr>
        <w:t>C</w:t>
      </w:r>
      <w:r w:rsidR="00DC03CC" w:rsidRPr="00DC03CC">
        <w:rPr>
          <w:rFonts w:asciiTheme="minorHAnsi" w:hAnsiTheme="minorHAnsi"/>
          <w:sz w:val="22"/>
          <w:szCs w:val="22"/>
        </w:rPr>
        <w:t>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</w:t>
      </w:r>
      <w:r w:rsidR="00DC03CC">
        <w:rPr>
          <w:rFonts w:asciiTheme="minorHAnsi" w:hAnsiTheme="minorHAnsi"/>
          <w:sz w:val="22"/>
          <w:szCs w:val="22"/>
        </w:rPr>
        <w:t xml:space="preserve"> </w:t>
      </w:r>
      <w:r w:rsidR="000D70B5">
        <w:rPr>
          <w:rFonts w:asciiTheme="minorHAnsi" w:hAnsiTheme="minorHAnsi"/>
          <w:sz w:val="22"/>
          <w:szCs w:val="22"/>
        </w:rPr>
        <w:t>Validates</w:t>
      </w:r>
      <w:r w:rsidR="008F6CC0">
        <w:rPr>
          <w:rFonts w:asciiTheme="minorHAnsi" w:hAnsiTheme="minorHAnsi"/>
          <w:sz w:val="22"/>
          <w:szCs w:val="22"/>
        </w:rPr>
        <w:t xml:space="preserve"> </w:t>
      </w:r>
      <w:r w:rsidR="00104C48">
        <w:rPr>
          <w:rFonts w:asciiTheme="minorHAnsi" w:hAnsiTheme="minorHAnsi"/>
          <w:sz w:val="22"/>
          <w:szCs w:val="22"/>
        </w:rPr>
        <w:t>digital signature</w:t>
      </w:r>
      <w:r w:rsidR="00FC37F4">
        <w:rPr>
          <w:rFonts w:asciiTheme="minorHAnsi" w:hAnsiTheme="minorHAnsi"/>
          <w:sz w:val="22"/>
          <w:szCs w:val="22"/>
        </w:rPr>
        <w:t xml:space="preserve"> of a specified cartridge</w:t>
      </w:r>
      <w:r w:rsidR="00104C48">
        <w:rPr>
          <w:rFonts w:asciiTheme="minorHAnsi" w:hAnsiTheme="minorHAnsi"/>
          <w:sz w:val="22"/>
          <w:szCs w:val="22"/>
        </w:rPr>
        <w:t xml:space="preserve"> over its IDC and a random-generated token.</w:t>
      </w:r>
      <w:r w:rsidR="00D552DB">
        <w:rPr>
          <w:rFonts w:asciiTheme="minorHAnsi" w:hAnsiTheme="minorHAnsi"/>
          <w:sz w:val="22"/>
          <w:szCs w:val="22"/>
        </w:rPr>
        <w:t xml:space="preserve"> The IDC is returned as an output parameter.</w:t>
      </w:r>
    </w:p>
    <w:p w:rsidR="0053748C" w:rsidRDefault="0053748C" w:rsidP="00F74C79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RemoveCartridge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): Mark cartridge as unauthenticated.</w:t>
      </w:r>
    </w:p>
    <w:p w:rsidR="00FC37F4" w:rsidRDefault="00A42C02" w:rsidP="00FC37F4">
      <w:pPr>
        <w:pStyle w:val="ListParagraph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UpdateResin</w:t>
      </w:r>
      <w:r w:rsidR="00FC37F4">
        <w:rPr>
          <w:rFonts w:asciiTheme="minorHAnsi" w:hAnsiTheme="minorHAnsi"/>
          <w:sz w:val="22"/>
          <w:szCs w:val="22"/>
        </w:rPr>
        <w:t>Consumption</w:t>
      </w:r>
      <w:proofErr w:type="spellEnd"/>
      <w:r w:rsidR="00FC37F4">
        <w:rPr>
          <w:rFonts w:asciiTheme="minorHAnsi" w:hAnsiTheme="minorHAnsi"/>
          <w:sz w:val="22"/>
          <w:szCs w:val="22"/>
        </w:rPr>
        <w:t>(</w:t>
      </w:r>
      <w:proofErr w:type="gramEnd"/>
      <w:r w:rsidR="00FC37F4">
        <w:rPr>
          <w:rFonts w:asciiTheme="minorHAnsi" w:hAnsiTheme="minorHAnsi"/>
          <w:sz w:val="22"/>
          <w:szCs w:val="22"/>
        </w:rPr>
        <w:t xml:space="preserve">): </w:t>
      </w:r>
      <w:r w:rsidR="00FC37F4" w:rsidRPr="00FC37F4">
        <w:rPr>
          <w:rFonts w:asciiTheme="minorHAnsi" w:hAnsiTheme="minorHAnsi"/>
          <w:sz w:val="22"/>
          <w:szCs w:val="22"/>
        </w:rPr>
        <w:t xml:space="preserve">Checks if </w:t>
      </w:r>
      <w:r w:rsidR="00FC37F4">
        <w:rPr>
          <w:rFonts w:asciiTheme="minorHAnsi" w:hAnsiTheme="minorHAnsi"/>
          <w:sz w:val="22"/>
          <w:szCs w:val="22"/>
        </w:rPr>
        <w:t>cartridge</w:t>
      </w:r>
      <w:r w:rsidR="00FC37F4" w:rsidRPr="00FC37F4">
        <w:rPr>
          <w:rFonts w:asciiTheme="minorHAnsi" w:hAnsiTheme="minorHAnsi"/>
          <w:sz w:val="22"/>
          <w:szCs w:val="22"/>
        </w:rPr>
        <w:t xml:space="preserve"> is </w:t>
      </w:r>
      <w:r w:rsidR="00FC37F4">
        <w:rPr>
          <w:rFonts w:asciiTheme="minorHAnsi" w:hAnsiTheme="minorHAnsi"/>
          <w:sz w:val="22"/>
          <w:szCs w:val="22"/>
        </w:rPr>
        <w:t>allowed</w:t>
      </w:r>
      <w:r w:rsidR="00FC37F4" w:rsidRPr="00FC37F4">
        <w:rPr>
          <w:rFonts w:asciiTheme="minorHAnsi" w:hAnsiTheme="minorHAnsi"/>
          <w:sz w:val="22"/>
          <w:szCs w:val="22"/>
        </w:rPr>
        <w:t xml:space="preserve"> to consume a specified volume of resin.</w:t>
      </w:r>
    </w:p>
    <w:p w:rsidR="00F74C79" w:rsidRPr="00F74C79" w:rsidRDefault="00F74C79" w:rsidP="009D67B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All methods return integer codes:</w:t>
      </w:r>
      <w:r w:rsidRPr="00F74C7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0 if operation completed successfully, other values for errors.</w:t>
      </w:r>
      <w:r w:rsidR="009D67BE">
        <w:rPr>
          <w:rFonts w:asciiTheme="minorHAnsi" w:hAnsiTheme="minorHAnsi"/>
          <w:sz w:val="22"/>
          <w:szCs w:val="22"/>
        </w:rPr>
        <w:t xml:space="preserve"> See </w:t>
      </w:r>
      <w:proofErr w:type="spellStart"/>
      <w:r w:rsidR="009D67BE">
        <w:rPr>
          <w:rFonts w:asciiTheme="minorHAnsi" w:hAnsiTheme="minorHAnsi"/>
          <w:sz w:val="22"/>
          <w:szCs w:val="22"/>
        </w:rPr>
        <w:t>apeendix</w:t>
      </w:r>
      <w:proofErr w:type="spellEnd"/>
      <w:r w:rsidR="009D67BE">
        <w:rPr>
          <w:rFonts w:asciiTheme="minorHAnsi" w:hAnsiTheme="minorHAnsi"/>
          <w:sz w:val="22"/>
          <w:szCs w:val="22"/>
        </w:rPr>
        <w:t xml:space="preserve"> 1 for a full list of error codes.</w:t>
      </w:r>
    </w:p>
    <w:p w:rsidR="00551D00" w:rsidRDefault="00551D00" w:rsidP="00551D00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t>Threading Model</w:t>
      </w:r>
    </w:p>
    <w:p w:rsidR="0080638D" w:rsidRPr="00AE2E8A" w:rsidRDefault="00AE2E8A" w:rsidP="00AE2E8A">
      <w:pPr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/>
          <w:sz w:val="22"/>
          <w:szCs w:val="22"/>
        </w:rPr>
        <w:t xml:space="preserve">IDT-EM is a single threaded module. To ensure thread safety,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AuthenticateCartridge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and </w:t>
      </w:r>
      <w:proofErr w:type="spellStart"/>
      <w:r>
        <w:rPr>
          <w:rFonts w:asciiTheme="minorHAnsi" w:hAnsiTheme="minorHAnsi"/>
          <w:sz w:val="22"/>
          <w:szCs w:val="22"/>
        </w:rPr>
        <w:t>UpdateResinConsumption</w:t>
      </w:r>
      <w:proofErr w:type="spellEnd"/>
      <w:r>
        <w:rPr>
          <w:rFonts w:asciiTheme="minorHAnsi" w:hAnsiTheme="minorHAnsi"/>
          <w:sz w:val="22"/>
          <w:szCs w:val="22"/>
        </w:rPr>
        <w:t>() method are locked by critical section objects.</w:t>
      </w:r>
    </w:p>
    <w:p w:rsidR="00551D00" w:rsidRDefault="00551D00" w:rsidP="00551D00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t>Error Handling</w:t>
      </w:r>
    </w:p>
    <w:p w:rsidR="00551D00" w:rsidRPr="002E0A52" w:rsidRDefault="00C25274" w:rsidP="0004212F">
      <w:pPr>
        <w:ind w:left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/>
          <w:sz w:val="22"/>
          <w:szCs w:val="22"/>
        </w:rPr>
        <w:t>All API methods are exception-safe. All methods use return codes to report errors.</w:t>
      </w:r>
      <w:r w:rsidR="009D67BE">
        <w:rPr>
          <w:rFonts w:asciiTheme="minorHAnsi" w:hAnsiTheme="minorHAnsi"/>
          <w:sz w:val="22"/>
          <w:szCs w:val="22"/>
        </w:rPr>
        <w:t xml:space="preserve"> See </w:t>
      </w:r>
      <w:proofErr w:type="spellStart"/>
      <w:r w:rsidR="009D67BE">
        <w:rPr>
          <w:rFonts w:asciiTheme="minorHAnsi" w:hAnsiTheme="minorHAnsi"/>
          <w:sz w:val="22"/>
          <w:szCs w:val="22"/>
        </w:rPr>
        <w:t>apeendix</w:t>
      </w:r>
      <w:proofErr w:type="spellEnd"/>
      <w:r w:rsidR="009D67BE">
        <w:rPr>
          <w:rFonts w:asciiTheme="minorHAnsi" w:hAnsiTheme="minorHAnsi"/>
          <w:sz w:val="22"/>
          <w:szCs w:val="22"/>
        </w:rPr>
        <w:t xml:space="preserve"> 1 for a full list of error codes.</w:t>
      </w:r>
    </w:p>
    <w:p w:rsidR="00551D00" w:rsidRDefault="001A4D07" w:rsidP="00C43ECD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Security</w:t>
      </w:r>
      <w:r w:rsidR="001058E0">
        <w:rPr>
          <w:rFonts w:asciiTheme="minorHAnsi" w:hAnsiTheme="minorHAnsi" w:cstheme="minorHAnsi"/>
          <w:sz w:val="22"/>
        </w:rPr>
        <w:t xml:space="preserve"> </w:t>
      </w:r>
    </w:p>
    <w:p w:rsidR="001A4D07" w:rsidRPr="00C20881" w:rsidRDefault="005548D5" w:rsidP="00CB2B97">
      <w:pPr>
        <w:pStyle w:val="Heading4"/>
        <w:tabs>
          <w:tab w:val="clear" w:pos="3096"/>
          <w:tab w:val="num" w:pos="936"/>
        </w:tabs>
        <w:ind w:left="936"/>
        <w:rPr>
          <w:rFonts w:asciiTheme="minorHAnsi" w:hAnsiTheme="minorHAnsi"/>
          <w:b w:val="0"/>
          <w:bCs/>
          <w:sz w:val="22"/>
          <w:szCs w:val="22"/>
        </w:rPr>
      </w:pPr>
      <w:r>
        <w:rPr>
          <w:rFonts w:asciiTheme="minorHAnsi" w:hAnsiTheme="minorHAnsi"/>
          <w:b w:val="0"/>
          <w:bCs/>
          <w:sz w:val="22"/>
          <w:szCs w:val="22"/>
        </w:rPr>
        <w:t>IDT-EM</w:t>
      </w:r>
      <w:r w:rsidR="00902248" w:rsidRPr="00C20881">
        <w:rPr>
          <w:rFonts w:asciiTheme="minorHAnsi" w:hAnsiTheme="minorHAnsi"/>
          <w:b w:val="0"/>
          <w:bCs/>
          <w:sz w:val="22"/>
          <w:szCs w:val="22"/>
        </w:rPr>
        <w:t xml:space="preserve"> Security</w:t>
      </w:r>
    </w:p>
    <w:p w:rsidR="008102C1" w:rsidRDefault="00303C7B" w:rsidP="000A7182">
      <w:pPr>
        <w:ind w:left="936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ResinMonitor</w:t>
      </w:r>
      <w:proofErr w:type="spellEnd"/>
      <w:r w:rsidR="008102C1">
        <w:rPr>
          <w:rFonts w:asciiTheme="minorHAnsi" w:hAnsiTheme="minorHAnsi"/>
          <w:sz w:val="22"/>
          <w:szCs w:val="22"/>
        </w:rPr>
        <w:t xml:space="preserve"> component uses Crypto++ library for signing data and verifying signatures. The </w:t>
      </w:r>
      <w:r w:rsidR="00362196">
        <w:rPr>
          <w:rFonts w:asciiTheme="minorHAnsi" w:hAnsiTheme="minorHAnsi"/>
          <w:sz w:val="22"/>
          <w:szCs w:val="22"/>
        </w:rPr>
        <w:t xml:space="preserve">digital signature </w:t>
      </w:r>
      <w:r w:rsidR="000D70B5">
        <w:rPr>
          <w:rFonts w:asciiTheme="minorHAnsi" w:hAnsiTheme="minorHAnsi"/>
          <w:sz w:val="22"/>
          <w:szCs w:val="22"/>
        </w:rPr>
        <w:t>algorithm</w:t>
      </w:r>
      <w:r w:rsidR="00362196">
        <w:rPr>
          <w:rFonts w:asciiTheme="minorHAnsi" w:hAnsiTheme="minorHAnsi"/>
          <w:sz w:val="22"/>
          <w:szCs w:val="22"/>
        </w:rPr>
        <w:t xml:space="preserve"> </w:t>
      </w:r>
      <w:r w:rsidR="008102C1">
        <w:rPr>
          <w:rFonts w:asciiTheme="minorHAnsi" w:hAnsiTheme="minorHAnsi"/>
          <w:sz w:val="22"/>
          <w:szCs w:val="22"/>
        </w:rPr>
        <w:t>chosen is EC</w:t>
      </w:r>
      <w:r w:rsidR="00362196">
        <w:rPr>
          <w:rFonts w:asciiTheme="minorHAnsi" w:hAnsiTheme="minorHAnsi"/>
          <w:sz w:val="22"/>
          <w:szCs w:val="22"/>
        </w:rPr>
        <w:t>DSA</w:t>
      </w:r>
      <w:r w:rsidR="008102C1">
        <w:rPr>
          <w:rFonts w:asciiTheme="minorHAnsi" w:hAnsiTheme="minorHAnsi"/>
          <w:sz w:val="22"/>
          <w:szCs w:val="22"/>
        </w:rPr>
        <w:t xml:space="preserve"> over finite fields (EC2N)</w:t>
      </w:r>
      <w:r w:rsidR="000A7182">
        <w:rPr>
          <w:rFonts w:asciiTheme="minorHAnsi" w:hAnsiTheme="minorHAnsi"/>
          <w:sz w:val="22"/>
          <w:szCs w:val="22"/>
        </w:rPr>
        <w:t>,</w:t>
      </w:r>
      <w:r w:rsidR="00383ED3">
        <w:rPr>
          <w:rFonts w:asciiTheme="minorHAnsi" w:hAnsiTheme="minorHAnsi"/>
          <w:sz w:val="22"/>
          <w:szCs w:val="22"/>
        </w:rPr>
        <w:t xml:space="preserve"> using K-283 curve</w:t>
      </w:r>
      <w:r w:rsidR="008102C1">
        <w:rPr>
          <w:rFonts w:asciiTheme="minorHAnsi" w:hAnsiTheme="minorHAnsi"/>
          <w:sz w:val="22"/>
          <w:szCs w:val="22"/>
        </w:rPr>
        <w:t xml:space="preserve"> </w:t>
      </w:r>
      <w:r w:rsidR="000A7182">
        <w:rPr>
          <w:rFonts w:asciiTheme="minorHAnsi" w:hAnsiTheme="minorHAnsi"/>
          <w:sz w:val="22"/>
          <w:szCs w:val="22"/>
        </w:rPr>
        <w:t>and</w:t>
      </w:r>
      <w:r w:rsidR="008102C1">
        <w:rPr>
          <w:rFonts w:asciiTheme="minorHAnsi" w:hAnsiTheme="minorHAnsi"/>
          <w:sz w:val="22"/>
          <w:szCs w:val="22"/>
        </w:rPr>
        <w:t xml:space="preserve"> SHA256 hash function. The component holds no private keys. No other component of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8102C1">
        <w:rPr>
          <w:rFonts w:asciiTheme="minorHAnsi" w:hAnsiTheme="minorHAnsi"/>
          <w:sz w:val="22"/>
          <w:szCs w:val="22"/>
        </w:rPr>
        <w:t xml:space="preserve"> deals</w:t>
      </w:r>
      <w:r w:rsidR="00A16805">
        <w:rPr>
          <w:rFonts w:asciiTheme="minorHAnsi" w:hAnsiTheme="minorHAnsi"/>
          <w:sz w:val="22"/>
          <w:szCs w:val="22"/>
        </w:rPr>
        <w:t xml:space="preserve"> with security.</w:t>
      </w:r>
    </w:p>
    <w:p w:rsidR="00A52610" w:rsidRDefault="00A52610" w:rsidP="00A52610">
      <w:pPr>
        <w:ind w:left="93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See appendix 2 for more details.</w:t>
      </w:r>
    </w:p>
    <w:p w:rsidR="00A16805" w:rsidRPr="00C20881" w:rsidRDefault="00A16805" w:rsidP="00CB2B97">
      <w:pPr>
        <w:pStyle w:val="Heading4"/>
        <w:tabs>
          <w:tab w:val="clear" w:pos="3096"/>
          <w:tab w:val="num" w:pos="2376"/>
        </w:tabs>
        <w:ind w:left="936"/>
        <w:rPr>
          <w:rFonts w:asciiTheme="minorHAnsi" w:hAnsiTheme="minorHAnsi"/>
          <w:b w:val="0"/>
          <w:bCs/>
          <w:sz w:val="22"/>
          <w:szCs w:val="22"/>
        </w:rPr>
      </w:pPr>
      <w:r w:rsidRPr="00C20881">
        <w:rPr>
          <w:rFonts w:asciiTheme="minorHAnsi" w:hAnsiTheme="minorHAnsi"/>
          <w:b w:val="0"/>
          <w:bCs/>
          <w:sz w:val="22"/>
          <w:szCs w:val="22"/>
        </w:rPr>
        <w:t>IDT Security</w:t>
      </w:r>
    </w:p>
    <w:p w:rsidR="00A16805" w:rsidRDefault="00A16805" w:rsidP="00AD20AE">
      <w:pPr>
        <w:ind w:left="936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PrvKC</w:t>
      </w:r>
      <w:proofErr w:type="spellEnd"/>
      <w:r>
        <w:rPr>
          <w:rFonts w:asciiTheme="minorHAnsi" w:hAnsiTheme="minorHAnsi"/>
          <w:sz w:val="22"/>
          <w:szCs w:val="22"/>
        </w:rPr>
        <w:t xml:space="preserve"> is burnt on VaultIC100 tag in a burning station. IDT </w:t>
      </w:r>
      <w:r w:rsidR="00AD20AE">
        <w:rPr>
          <w:rFonts w:asciiTheme="minorHAnsi" w:hAnsiTheme="minorHAnsi"/>
          <w:sz w:val="22"/>
          <w:szCs w:val="22"/>
        </w:rPr>
        <w:t>includes illegal code execution prevention and protection against side channels attacks and probing</w:t>
      </w:r>
      <w:r>
        <w:rPr>
          <w:rFonts w:asciiTheme="minorHAnsi" w:hAnsiTheme="minorHAnsi"/>
          <w:sz w:val="22"/>
          <w:szCs w:val="22"/>
        </w:rPr>
        <w:t>.</w:t>
      </w:r>
      <w:r w:rsidR="00AD20AE">
        <w:rPr>
          <w:rFonts w:asciiTheme="minorHAnsi" w:hAnsiTheme="minorHAnsi"/>
          <w:sz w:val="22"/>
          <w:szCs w:val="22"/>
        </w:rPr>
        <w:t xml:space="preserve"> It can detect tampering attempts and destroy sensitive data on such events.</w:t>
      </w:r>
    </w:p>
    <w:p w:rsidR="00A16805" w:rsidRPr="00C20881" w:rsidRDefault="00A16805" w:rsidP="00CB2B97">
      <w:pPr>
        <w:pStyle w:val="Heading4"/>
        <w:ind w:left="936"/>
        <w:rPr>
          <w:rFonts w:asciiTheme="minorHAnsi" w:hAnsiTheme="minorHAnsi"/>
          <w:b w:val="0"/>
          <w:bCs/>
          <w:sz w:val="22"/>
          <w:szCs w:val="22"/>
        </w:rPr>
      </w:pPr>
      <w:r w:rsidRPr="00C20881">
        <w:rPr>
          <w:rFonts w:asciiTheme="minorHAnsi" w:hAnsiTheme="minorHAnsi"/>
          <w:b w:val="0"/>
          <w:bCs/>
          <w:sz w:val="22"/>
          <w:szCs w:val="22"/>
        </w:rPr>
        <w:t>Traffic Security</w:t>
      </w:r>
    </w:p>
    <w:p w:rsidR="00551D00" w:rsidRPr="002E0A52" w:rsidRDefault="00A16805" w:rsidP="000B1820">
      <w:pPr>
        <w:ind w:left="936"/>
        <w:rPr>
          <w:rFonts w:asciiTheme="minorHAnsi" w:hAnsiTheme="minorHAnsi" w:cstheme="minorHAnsi"/>
          <w:sz w:val="22"/>
        </w:rPr>
      </w:pPr>
      <w:r>
        <w:rPr>
          <w:rFonts w:asciiTheme="minorHAnsi" w:hAnsiTheme="minorHAnsi"/>
          <w:sz w:val="22"/>
          <w:szCs w:val="22"/>
        </w:rPr>
        <w:t xml:space="preserve">On power-up, or </w:t>
      </w:r>
      <w:r w:rsidR="002E187A">
        <w:rPr>
          <w:rFonts w:asciiTheme="minorHAnsi" w:hAnsiTheme="minorHAnsi"/>
          <w:sz w:val="22"/>
          <w:szCs w:val="22"/>
        </w:rPr>
        <w:t xml:space="preserve">when cartridge is replaced, it </w:t>
      </w:r>
      <w:r w:rsidR="000B1820">
        <w:rPr>
          <w:rFonts w:asciiTheme="minorHAnsi" w:hAnsiTheme="minorHAnsi"/>
          <w:sz w:val="22"/>
          <w:szCs w:val="22"/>
        </w:rPr>
        <w:t xml:space="preserve">performs mutual authentication with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2E187A">
        <w:rPr>
          <w:rFonts w:asciiTheme="minorHAnsi" w:hAnsiTheme="minorHAnsi"/>
          <w:sz w:val="22"/>
          <w:szCs w:val="22"/>
        </w:rPr>
        <w:t>.</w:t>
      </w:r>
      <w:r w:rsidR="0027537C">
        <w:rPr>
          <w:rFonts w:asciiTheme="minorHAnsi" w:hAnsiTheme="minorHAnsi"/>
          <w:sz w:val="22"/>
          <w:szCs w:val="22"/>
        </w:rPr>
        <w:t xml:space="preserve">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27537C">
        <w:rPr>
          <w:rFonts w:asciiTheme="minorHAnsi" w:hAnsiTheme="minorHAnsi"/>
          <w:sz w:val="22"/>
          <w:szCs w:val="22"/>
        </w:rPr>
        <w:t xml:space="preserve"> retrieve</w:t>
      </w:r>
      <w:r w:rsidR="00405145">
        <w:rPr>
          <w:rFonts w:asciiTheme="minorHAnsi" w:hAnsiTheme="minorHAnsi"/>
          <w:sz w:val="22"/>
          <w:szCs w:val="22"/>
        </w:rPr>
        <w:t>s</w:t>
      </w:r>
      <w:r w:rsidR="0027537C">
        <w:rPr>
          <w:rFonts w:asciiTheme="minorHAnsi" w:hAnsiTheme="minorHAnsi"/>
          <w:sz w:val="22"/>
          <w:szCs w:val="22"/>
        </w:rPr>
        <w:t xml:space="preserve"> writing </w:t>
      </w:r>
      <w:r w:rsidR="000D70B5">
        <w:rPr>
          <w:rFonts w:asciiTheme="minorHAnsi" w:hAnsiTheme="minorHAnsi"/>
          <w:sz w:val="22"/>
          <w:szCs w:val="22"/>
        </w:rPr>
        <w:t>privileges</w:t>
      </w:r>
      <w:r w:rsidR="00405145">
        <w:rPr>
          <w:rFonts w:asciiTheme="minorHAnsi" w:hAnsiTheme="minorHAnsi"/>
          <w:sz w:val="22"/>
          <w:szCs w:val="22"/>
        </w:rPr>
        <w:t xml:space="preserve"> only on testing mode.</w:t>
      </w:r>
    </w:p>
    <w:p w:rsidR="006A0981" w:rsidRDefault="006A0981">
      <w:pPr>
        <w:rPr>
          <w:rFonts w:asciiTheme="minorHAnsi" w:hAnsiTheme="minorHAnsi" w:cstheme="minorHAnsi"/>
          <w:sz w:val="22"/>
        </w:rPr>
      </w:pPr>
      <w:bookmarkStart w:id="12" w:name="_Toc352596075"/>
      <w:r>
        <w:rPr>
          <w:rFonts w:asciiTheme="minorHAnsi" w:hAnsiTheme="minorHAnsi" w:cstheme="minorHAnsi"/>
          <w:sz w:val="22"/>
        </w:rPr>
        <w:br w:type="page"/>
      </w:r>
    </w:p>
    <w:p w:rsidR="00551D00" w:rsidRPr="00497A30" w:rsidRDefault="00551D00" w:rsidP="00551D0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r w:rsidRPr="00497A30">
        <w:rPr>
          <w:rFonts w:asciiTheme="minorHAnsi" w:hAnsiTheme="minorHAnsi" w:cstheme="minorHAnsi"/>
          <w:sz w:val="22"/>
        </w:rPr>
        <w:lastRenderedPageBreak/>
        <w:t>Detailed Component Design</w:t>
      </w:r>
      <w:bookmarkEnd w:id="12"/>
      <w:r w:rsidR="00B91EF0">
        <w:rPr>
          <w:rFonts w:asciiTheme="minorHAnsi" w:hAnsiTheme="minorHAnsi" w:cstheme="minorHAnsi"/>
          <w:sz w:val="22"/>
        </w:rPr>
        <w:t xml:space="preserve"> – </w:t>
      </w:r>
      <w:r w:rsidR="008A0F47">
        <w:rPr>
          <w:rFonts w:asciiTheme="minorHAnsi" w:hAnsiTheme="minorHAnsi" w:cstheme="minorHAnsi"/>
          <w:sz w:val="22"/>
        </w:rPr>
        <w:t>IDT-</w:t>
      </w:r>
      <w:proofErr w:type="spellStart"/>
      <w:r w:rsidR="008A0F47">
        <w:rPr>
          <w:rFonts w:asciiTheme="minorHAnsi" w:hAnsiTheme="minorHAnsi" w:cstheme="minorHAnsi"/>
          <w:sz w:val="22"/>
        </w:rPr>
        <w:t>Srv</w:t>
      </w:r>
      <w:proofErr w:type="spellEnd"/>
    </w:p>
    <w:p w:rsidR="00E7532C" w:rsidRDefault="00E7532C" w:rsidP="00E7532C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IResinMonitor</w:t>
      </w:r>
      <w:proofErr w:type="spellEnd"/>
    </w:p>
    <w:p w:rsidR="00E7532C" w:rsidRPr="00E7532C" w:rsidRDefault="00E7532C" w:rsidP="00E7532C">
      <w:p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E7532C">
        <w:rPr>
          <w:rFonts w:asciiTheme="minorHAnsi" w:hAnsiTheme="minorHAnsi"/>
          <w:sz w:val="22"/>
          <w:szCs w:val="22"/>
        </w:rPr>
        <w:t>IResinMonitor</w:t>
      </w:r>
      <w:proofErr w:type="spellEnd"/>
      <w:r w:rsidRPr="00E7532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defines the module interface (see 4.2.5).</w:t>
      </w:r>
    </w:p>
    <w:p w:rsidR="00E7532C" w:rsidRPr="00E7532C" w:rsidRDefault="00E7532C" w:rsidP="00E7532C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551D00" w:rsidRPr="00693842" w:rsidRDefault="00303C7B" w:rsidP="00693842">
      <w:p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ResinMonitor</w:t>
      </w:r>
      <w:proofErr w:type="spellEnd"/>
      <w:r w:rsidR="00B91EF0">
        <w:rPr>
          <w:rFonts w:asciiTheme="minorHAnsi" w:hAnsiTheme="minorHAnsi"/>
          <w:sz w:val="22"/>
          <w:szCs w:val="22"/>
        </w:rPr>
        <w:t xml:space="preserve"> is t</w:t>
      </w:r>
      <w:r w:rsidR="00CB2B97" w:rsidRPr="00CB2B97">
        <w:rPr>
          <w:rFonts w:asciiTheme="minorHAnsi" w:hAnsiTheme="minorHAnsi"/>
          <w:sz w:val="22"/>
          <w:szCs w:val="22"/>
        </w:rPr>
        <w:t xml:space="preserve">he main component of the </w:t>
      </w:r>
      <w:r w:rsidR="005548D5">
        <w:rPr>
          <w:rFonts w:asciiTheme="minorHAnsi" w:hAnsiTheme="minorHAnsi"/>
          <w:sz w:val="22"/>
          <w:szCs w:val="22"/>
        </w:rPr>
        <w:t>IDT-EM</w:t>
      </w:r>
      <w:r w:rsidR="00E7532C">
        <w:rPr>
          <w:rFonts w:asciiTheme="minorHAnsi" w:hAnsiTheme="minorHAnsi"/>
          <w:sz w:val="22"/>
          <w:szCs w:val="22"/>
        </w:rPr>
        <w:t xml:space="preserve">, which implements </w:t>
      </w:r>
      <w:proofErr w:type="spellStart"/>
      <w:r w:rsidR="00E7532C">
        <w:rPr>
          <w:rFonts w:asciiTheme="minorHAnsi" w:hAnsiTheme="minorHAnsi"/>
          <w:sz w:val="22"/>
          <w:szCs w:val="22"/>
        </w:rPr>
        <w:t>IResinMonitor</w:t>
      </w:r>
      <w:proofErr w:type="spellEnd"/>
      <w:r w:rsidR="00CB2B97" w:rsidRPr="00CB2B97">
        <w:rPr>
          <w:rFonts w:asciiTheme="minorHAnsi" w:hAnsiTheme="minorHAnsi"/>
          <w:sz w:val="22"/>
          <w:szCs w:val="22"/>
        </w:rPr>
        <w:t xml:space="preserve">. This class is responsible for executing the authentication and consumption update processes, as well as </w:t>
      </w:r>
      <w:r w:rsidR="00497A30">
        <w:rPr>
          <w:rFonts w:asciiTheme="minorHAnsi" w:hAnsiTheme="minorHAnsi"/>
          <w:sz w:val="22"/>
          <w:szCs w:val="22"/>
        </w:rPr>
        <w:t>setting identification data to tag</w:t>
      </w:r>
      <w:r w:rsidR="00CB2B97" w:rsidRPr="00CB2B97">
        <w:rPr>
          <w:rFonts w:asciiTheme="minorHAnsi" w:hAnsiTheme="minorHAnsi"/>
          <w:sz w:val="22"/>
          <w:szCs w:val="22"/>
        </w:rPr>
        <w:t xml:space="preserve"> in testing</w:t>
      </w:r>
      <w:r w:rsidR="00DE5E58">
        <w:rPr>
          <w:rFonts w:asciiTheme="minorHAnsi" w:hAnsiTheme="minorHAnsi"/>
          <w:sz w:val="22"/>
          <w:szCs w:val="22"/>
        </w:rPr>
        <w:t xml:space="preserve"> mode</w:t>
      </w:r>
      <w:r w:rsidR="00CB2B97" w:rsidRPr="00CB2B97">
        <w:rPr>
          <w:rFonts w:asciiTheme="minorHAnsi" w:hAnsiTheme="minorHAnsi"/>
          <w:sz w:val="22"/>
          <w:szCs w:val="22"/>
        </w:rPr>
        <w:t>. It is</w:t>
      </w:r>
      <w:r w:rsidR="00CE0A2F">
        <w:rPr>
          <w:rFonts w:asciiTheme="minorHAnsi" w:hAnsiTheme="minorHAnsi"/>
          <w:sz w:val="22"/>
          <w:szCs w:val="22"/>
        </w:rPr>
        <w:t xml:space="preserve"> a singleton object,</w:t>
      </w:r>
      <w:r w:rsidR="00CB2B97" w:rsidRPr="00CB2B97">
        <w:rPr>
          <w:rFonts w:asciiTheme="minorHAnsi" w:hAnsiTheme="minorHAnsi"/>
          <w:sz w:val="22"/>
          <w:szCs w:val="22"/>
        </w:rPr>
        <w:t xml:space="preserve"> initialized on power-up stage, and destroyed on shutdown. It </w:t>
      </w:r>
      <w:r w:rsidR="00497A30">
        <w:rPr>
          <w:rFonts w:asciiTheme="minorHAnsi" w:hAnsiTheme="minorHAnsi"/>
          <w:sz w:val="22"/>
          <w:szCs w:val="22"/>
        </w:rPr>
        <w:t xml:space="preserve">holds a reference to </w:t>
      </w:r>
      <w:proofErr w:type="spellStart"/>
      <w:r w:rsidR="00497A30">
        <w:rPr>
          <w:rFonts w:asciiTheme="minorHAnsi" w:hAnsiTheme="minorHAnsi"/>
          <w:sz w:val="22"/>
          <w:szCs w:val="22"/>
        </w:rPr>
        <w:t>IDTagAdapter</w:t>
      </w:r>
      <w:proofErr w:type="spellEnd"/>
      <w:r w:rsidR="00497A30">
        <w:rPr>
          <w:rFonts w:asciiTheme="minorHAnsi" w:hAnsiTheme="minorHAnsi"/>
          <w:sz w:val="22"/>
          <w:szCs w:val="22"/>
        </w:rPr>
        <w:t xml:space="preserve"> for executing operations on IDT</w:t>
      </w:r>
      <w:r w:rsidR="00693842">
        <w:rPr>
          <w:rFonts w:asciiTheme="minorHAnsi" w:hAnsiTheme="minorHAnsi"/>
          <w:sz w:val="22"/>
          <w:szCs w:val="22"/>
        </w:rPr>
        <w:t>, a common verifier</w:t>
      </w:r>
      <w:r w:rsidR="00693842" w:rsidRPr="00693842">
        <w:rPr>
          <w:rFonts w:asciiTheme="minorHAnsi" w:hAnsiTheme="minorHAnsi"/>
          <w:sz w:val="22"/>
          <w:szCs w:val="22"/>
        </w:rPr>
        <w:t xml:space="preserve"> for SSYS signature, and an array of certificates of all authenticated cartridges.</w:t>
      </w:r>
    </w:p>
    <w:p w:rsidR="00693842" w:rsidRPr="00497A30" w:rsidRDefault="00693842" w:rsidP="00693842">
      <w:pPr>
        <w:ind w:left="720"/>
      </w:pPr>
      <w:r>
        <w:object w:dxaOrig="11385" w:dyaOrig="8295">
          <v:shape id="_x0000_i1032" type="#_x0000_t75" style="width:521.25pt;height:380.25pt" o:ole="">
            <v:imagedata r:id="rId14" o:title=""/>
          </v:shape>
          <o:OLEObject Type="Embed" ProgID="Visio.Drawing.11" ShapeID="_x0000_i1032" DrawAspect="Content" ObjectID="_1467728000" r:id="rId15"/>
        </w:object>
      </w:r>
    </w:p>
    <w:p w:rsidR="00432952" w:rsidRDefault="003F60E2" w:rsidP="00340D5B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IDCertificate</w:t>
      </w:r>
      <w:proofErr w:type="spellEnd"/>
    </w:p>
    <w:p w:rsidR="00432952" w:rsidRDefault="00432952" w:rsidP="003E3EF1">
      <w:pPr>
        <w:ind w:left="720"/>
        <w:rPr>
          <w:rFonts w:asciiTheme="minorHAnsi" w:hAnsiTheme="minorHAnsi"/>
          <w:sz w:val="22"/>
          <w:szCs w:val="22"/>
        </w:rPr>
      </w:pPr>
      <w:r w:rsidRPr="00432952">
        <w:rPr>
          <w:rFonts w:asciiTheme="minorHAnsi" w:hAnsiTheme="minorHAnsi"/>
          <w:sz w:val="22"/>
          <w:szCs w:val="22"/>
        </w:rPr>
        <w:t xml:space="preserve">This class </w:t>
      </w:r>
      <w:r w:rsidR="003E3EF1">
        <w:rPr>
          <w:rFonts w:asciiTheme="minorHAnsi" w:hAnsiTheme="minorHAnsi"/>
          <w:sz w:val="22"/>
          <w:szCs w:val="22"/>
        </w:rPr>
        <w:t>compose</w:t>
      </w:r>
      <w:r w:rsidRPr="00432952">
        <w:rPr>
          <w:rFonts w:asciiTheme="minorHAnsi" w:hAnsiTheme="minorHAnsi"/>
          <w:sz w:val="22"/>
          <w:szCs w:val="22"/>
        </w:rPr>
        <w:t>s</w:t>
      </w:r>
      <w:r w:rsidR="003E3EF1">
        <w:rPr>
          <w:rFonts w:asciiTheme="minorHAnsi" w:hAnsiTheme="minorHAnsi"/>
          <w:sz w:val="22"/>
          <w:szCs w:val="22"/>
        </w:rPr>
        <w:t xml:space="preserve"> cartridge identification data, </w:t>
      </w:r>
      <w:proofErr w:type="spellStart"/>
      <w:r w:rsidR="003E3EF1">
        <w:rPr>
          <w:rFonts w:asciiTheme="minorHAnsi" w:hAnsiTheme="minorHAnsi"/>
          <w:sz w:val="22"/>
          <w:szCs w:val="22"/>
        </w:rPr>
        <w:t>PubKC</w:t>
      </w:r>
      <w:proofErr w:type="spellEnd"/>
      <w:r w:rsidR="003E3EF1">
        <w:rPr>
          <w:rFonts w:asciiTheme="minorHAnsi" w:hAnsiTheme="minorHAnsi"/>
          <w:sz w:val="22"/>
          <w:szCs w:val="22"/>
        </w:rPr>
        <w:t xml:space="preserve"> and message signature and holds it in</w:t>
      </w:r>
      <w:r w:rsidRPr="00432952">
        <w:rPr>
          <w:rFonts w:asciiTheme="minorHAnsi" w:hAnsiTheme="minorHAnsi"/>
          <w:sz w:val="22"/>
          <w:szCs w:val="22"/>
        </w:rPr>
        <w:t xml:space="preserve"> the following properties:</w:t>
      </w:r>
    </w:p>
    <w:p w:rsidR="00432952" w:rsidRDefault="00432952" w:rsidP="003E3EF1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IDD – a </w:t>
      </w:r>
      <w:r w:rsidR="003E3EF1">
        <w:rPr>
          <w:rFonts w:asciiTheme="minorHAnsi" w:hAnsiTheme="minorHAnsi"/>
          <w:sz w:val="22"/>
          <w:szCs w:val="22"/>
        </w:rPr>
        <w:t>data structure</w:t>
      </w:r>
      <w:r>
        <w:rPr>
          <w:rFonts w:asciiTheme="minorHAnsi" w:hAnsiTheme="minorHAnsi"/>
          <w:sz w:val="22"/>
          <w:szCs w:val="22"/>
        </w:rPr>
        <w:t xml:space="preserve"> </w:t>
      </w:r>
      <w:r w:rsidR="003E3EF1">
        <w:rPr>
          <w:rFonts w:asciiTheme="minorHAnsi" w:hAnsiTheme="minorHAnsi"/>
          <w:sz w:val="22"/>
          <w:szCs w:val="22"/>
        </w:rPr>
        <w:t>holding</w:t>
      </w:r>
      <w:r w:rsidR="00C35896">
        <w:rPr>
          <w:rFonts w:asciiTheme="minorHAnsi" w:hAnsiTheme="minorHAnsi"/>
          <w:sz w:val="22"/>
          <w:szCs w:val="22"/>
        </w:rPr>
        <w:t xml:space="preserve"> cartridge identification data: </w:t>
      </w:r>
      <w:r w:rsidR="003E3EF1">
        <w:rPr>
          <w:rFonts w:asciiTheme="minorHAnsi" w:hAnsiTheme="minorHAnsi"/>
          <w:sz w:val="22"/>
          <w:szCs w:val="22"/>
        </w:rPr>
        <w:t>r</w:t>
      </w:r>
      <w:r w:rsidR="00C35896">
        <w:rPr>
          <w:rFonts w:asciiTheme="minorHAnsi" w:hAnsiTheme="minorHAnsi"/>
          <w:sz w:val="22"/>
          <w:szCs w:val="22"/>
        </w:rPr>
        <w:t>esin</w:t>
      </w:r>
      <w:r w:rsidR="003E3EF1">
        <w:rPr>
          <w:rFonts w:asciiTheme="minorHAnsi" w:hAnsiTheme="minorHAnsi"/>
          <w:sz w:val="22"/>
          <w:szCs w:val="22"/>
        </w:rPr>
        <w:t xml:space="preserve"> n</w:t>
      </w:r>
      <w:r w:rsidR="00C35896">
        <w:rPr>
          <w:rFonts w:asciiTheme="minorHAnsi" w:hAnsiTheme="minorHAnsi"/>
          <w:sz w:val="22"/>
          <w:szCs w:val="22"/>
        </w:rPr>
        <w:t xml:space="preserve">ame, </w:t>
      </w:r>
      <w:r w:rsidR="003E3EF1">
        <w:rPr>
          <w:rFonts w:asciiTheme="minorHAnsi" w:hAnsiTheme="minorHAnsi"/>
          <w:sz w:val="22"/>
          <w:szCs w:val="22"/>
        </w:rPr>
        <w:t>r</w:t>
      </w:r>
      <w:r w:rsidR="00C35896">
        <w:rPr>
          <w:rFonts w:asciiTheme="minorHAnsi" w:hAnsiTheme="minorHAnsi"/>
          <w:sz w:val="22"/>
          <w:szCs w:val="22"/>
        </w:rPr>
        <w:t>esin</w:t>
      </w:r>
      <w:r w:rsidR="003E3EF1">
        <w:rPr>
          <w:rFonts w:asciiTheme="minorHAnsi" w:hAnsiTheme="minorHAnsi"/>
          <w:sz w:val="22"/>
          <w:szCs w:val="22"/>
        </w:rPr>
        <w:t xml:space="preserve"> b</w:t>
      </w:r>
      <w:r w:rsidR="00C35896">
        <w:rPr>
          <w:rFonts w:asciiTheme="minorHAnsi" w:hAnsiTheme="minorHAnsi"/>
          <w:sz w:val="22"/>
          <w:szCs w:val="22"/>
        </w:rPr>
        <w:t>atch</w:t>
      </w:r>
      <w:r w:rsidR="003E3EF1">
        <w:rPr>
          <w:rFonts w:asciiTheme="minorHAnsi" w:hAnsiTheme="minorHAnsi"/>
          <w:sz w:val="22"/>
          <w:szCs w:val="22"/>
        </w:rPr>
        <w:t xml:space="preserve"> n</w:t>
      </w:r>
      <w:r w:rsidR="00C35896">
        <w:rPr>
          <w:rFonts w:asciiTheme="minorHAnsi" w:hAnsiTheme="minorHAnsi"/>
          <w:sz w:val="22"/>
          <w:szCs w:val="22"/>
        </w:rPr>
        <w:t xml:space="preserve">umber, </w:t>
      </w:r>
      <w:r w:rsidR="003E3EF1">
        <w:rPr>
          <w:rFonts w:asciiTheme="minorHAnsi" w:hAnsiTheme="minorHAnsi"/>
          <w:sz w:val="22"/>
          <w:szCs w:val="22"/>
        </w:rPr>
        <w:t>p</w:t>
      </w:r>
      <w:r w:rsidR="00C35896">
        <w:rPr>
          <w:rFonts w:asciiTheme="minorHAnsi" w:hAnsiTheme="minorHAnsi"/>
          <w:sz w:val="22"/>
          <w:szCs w:val="22"/>
        </w:rPr>
        <w:t>roduction</w:t>
      </w:r>
      <w:r w:rsidR="003E3EF1">
        <w:rPr>
          <w:rFonts w:asciiTheme="minorHAnsi" w:hAnsiTheme="minorHAnsi"/>
          <w:sz w:val="22"/>
          <w:szCs w:val="22"/>
        </w:rPr>
        <w:t xml:space="preserve"> d</w:t>
      </w:r>
      <w:r w:rsidR="00C35896">
        <w:rPr>
          <w:rFonts w:asciiTheme="minorHAnsi" w:hAnsiTheme="minorHAnsi"/>
          <w:sz w:val="22"/>
          <w:szCs w:val="22"/>
        </w:rPr>
        <w:t xml:space="preserve">ate, </w:t>
      </w:r>
      <w:r w:rsidR="003E3EF1">
        <w:rPr>
          <w:rFonts w:asciiTheme="minorHAnsi" w:hAnsiTheme="minorHAnsi"/>
          <w:sz w:val="22"/>
          <w:szCs w:val="22"/>
        </w:rPr>
        <w:t>m</w:t>
      </w:r>
      <w:r w:rsidR="00C35896">
        <w:rPr>
          <w:rFonts w:asciiTheme="minorHAnsi" w:hAnsiTheme="minorHAnsi"/>
          <w:sz w:val="22"/>
          <w:szCs w:val="22"/>
        </w:rPr>
        <w:t>aterial</w:t>
      </w:r>
      <w:r w:rsidR="003E3EF1">
        <w:rPr>
          <w:rFonts w:asciiTheme="minorHAnsi" w:hAnsiTheme="minorHAnsi"/>
          <w:sz w:val="22"/>
          <w:szCs w:val="22"/>
        </w:rPr>
        <w:t xml:space="preserve"> expiration d</w:t>
      </w:r>
      <w:r w:rsidR="00C35896">
        <w:rPr>
          <w:rFonts w:asciiTheme="minorHAnsi" w:hAnsiTheme="minorHAnsi"/>
          <w:sz w:val="22"/>
          <w:szCs w:val="22"/>
        </w:rPr>
        <w:t xml:space="preserve">ate, </w:t>
      </w:r>
      <w:proofErr w:type="gramStart"/>
      <w:r w:rsidR="003E3EF1">
        <w:rPr>
          <w:rFonts w:asciiTheme="minorHAnsi" w:hAnsiTheme="minorHAnsi"/>
          <w:sz w:val="22"/>
          <w:szCs w:val="22"/>
        </w:rPr>
        <w:t>f</w:t>
      </w:r>
      <w:r w:rsidR="00C35896">
        <w:rPr>
          <w:rFonts w:asciiTheme="minorHAnsi" w:hAnsiTheme="minorHAnsi"/>
          <w:sz w:val="22"/>
          <w:szCs w:val="22"/>
        </w:rPr>
        <w:t>ull</w:t>
      </w:r>
      <w:proofErr w:type="gramEnd"/>
      <w:r w:rsidR="003E3EF1">
        <w:rPr>
          <w:rFonts w:asciiTheme="minorHAnsi" w:hAnsiTheme="minorHAnsi"/>
          <w:sz w:val="22"/>
          <w:szCs w:val="22"/>
        </w:rPr>
        <w:t xml:space="preserve"> c</w:t>
      </w:r>
      <w:r w:rsidR="00C35896">
        <w:rPr>
          <w:rFonts w:asciiTheme="minorHAnsi" w:hAnsiTheme="minorHAnsi"/>
          <w:sz w:val="22"/>
          <w:szCs w:val="22"/>
        </w:rPr>
        <w:t>artridge</w:t>
      </w:r>
      <w:r w:rsidR="003E3EF1">
        <w:rPr>
          <w:rFonts w:asciiTheme="minorHAnsi" w:hAnsiTheme="minorHAnsi"/>
          <w:sz w:val="22"/>
          <w:szCs w:val="22"/>
        </w:rPr>
        <w:t xml:space="preserve"> w</w:t>
      </w:r>
      <w:r w:rsidR="00C35896">
        <w:rPr>
          <w:rFonts w:asciiTheme="minorHAnsi" w:hAnsiTheme="minorHAnsi"/>
          <w:sz w:val="22"/>
          <w:szCs w:val="22"/>
        </w:rPr>
        <w:t xml:space="preserve">eight and </w:t>
      </w:r>
      <w:r w:rsidR="003E3EF1">
        <w:rPr>
          <w:rFonts w:asciiTheme="minorHAnsi" w:hAnsiTheme="minorHAnsi"/>
          <w:sz w:val="22"/>
          <w:szCs w:val="22"/>
        </w:rPr>
        <w:t>c</w:t>
      </w:r>
      <w:r w:rsidR="00C35896">
        <w:rPr>
          <w:rFonts w:asciiTheme="minorHAnsi" w:hAnsiTheme="minorHAnsi"/>
          <w:sz w:val="22"/>
          <w:szCs w:val="22"/>
        </w:rPr>
        <w:t>hip</w:t>
      </w:r>
      <w:r w:rsidR="003E3EF1">
        <w:rPr>
          <w:rFonts w:asciiTheme="minorHAnsi" w:hAnsiTheme="minorHAnsi"/>
          <w:sz w:val="22"/>
          <w:szCs w:val="22"/>
        </w:rPr>
        <w:t xml:space="preserve"> s</w:t>
      </w:r>
      <w:r w:rsidR="00C35896">
        <w:rPr>
          <w:rFonts w:asciiTheme="minorHAnsi" w:hAnsiTheme="minorHAnsi"/>
          <w:sz w:val="22"/>
          <w:szCs w:val="22"/>
        </w:rPr>
        <w:t>erial</w:t>
      </w:r>
      <w:r w:rsidR="003E3EF1">
        <w:rPr>
          <w:rFonts w:asciiTheme="minorHAnsi" w:hAnsiTheme="minorHAnsi"/>
          <w:sz w:val="22"/>
          <w:szCs w:val="22"/>
        </w:rPr>
        <w:t xml:space="preserve"> n</w:t>
      </w:r>
      <w:r w:rsidR="00C35896">
        <w:rPr>
          <w:rFonts w:asciiTheme="minorHAnsi" w:hAnsiTheme="minorHAnsi"/>
          <w:sz w:val="22"/>
          <w:szCs w:val="22"/>
        </w:rPr>
        <w:t>umber.</w:t>
      </w:r>
    </w:p>
    <w:p w:rsidR="00C35896" w:rsidRDefault="00C35896" w:rsidP="00432952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PublicKey</w:t>
      </w:r>
      <w:proofErr w:type="spellEnd"/>
      <w:r>
        <w:rPr>
          <w:rFonts w:asciiTheme="minorHAnsi" w:hAnsiTheme="minorHAnsi"/>
          <w:sz w:val="22"/>
          <w:szCs w:val="22"/>
        </w:rPr>
        <w:t xml:space="preserve"> – holds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C35896" w:rsidRDefault="00C35896" w:rsidP="00C35896">
      <w:pPr>
        <w:pStyle w:val="ListParagraph"/>
        <w:numPr>
          <w:ilvl w:val="0"/>
          <w:numId w:val="20"/>
        </w:numPr>
        <w:rPr>
          <w:rFonts w:asciiTheme="minorHAnsi" w:hAnsiTheme="minorHAnsi"/>
          <w:sz w:val="22"/>
          <w:szCs w:val="22"/>
        </w:rPr>
      </w:pPr>
      <w:proofErr w:type="spellStart"/>
      <w:r w:rsidRPr="00C35896">
        <w:rPr>
          <w:rFonts w:asciiTheme="minorHAnsi" w:hAnsiTheme="minorHAnsi"/>
          <w:sz w:val="22"/>
          <w:szCs w:val="22"/>
        </w:rPr>
        <w:t>SignedIDD</w:t>
      </w:r>
      <w:proofErr w:type="spellEnd"/>
      <w:r w:rsidRPr="00C35896">
        <w:rPr>
          <w:rFonts w:asciiTheme="minorHAnsi" w:hAnsiTheme="minorHAnsi"/>
          <w:sz w:val="22"/>
          <w:szCs w:val="22"/>
        </w:rPr>
        <w:t xml:space="preserve"> – digital signature of IDD message digest.</w:t>
      </w:r>
    </w:p>
    <w:p w:rsidR="00C35896" w:rsidRDefault="00C35896" w:rsidP="00C35896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addition, it contains an </w:t>
      </w:r>
      <w:proofErr w:type="gramStart"/>
      <w:r>
        <w:rPr>
          <w:rFonts w:asciiTheme="minorHAnsi" w:hAnsiTheme="minorHAnsi"/>
          <w:sz w:val="22"/>
          <w:szCs w:val="22"/>
        </w:rPr>
        <w:t>Encode(</w:t>
      </w:r>
      <w:proofErr w:type="gramEnd"/>
      <w:r>
        <w:rPr>
          <w:rFonts w:asciiTheme="minorHAnsi" w:hAnsiTheme="minorHAnsi"/>
          <w:sz w:val="22"/>
          <w:szCs w:val="22"/>
        </w:rPr>
        <w:t>) and Decode() methods, to convert its content into a textual message and vice versa.</w:t>
      </w:r>
    </w:p>
    <w:p w:rsidR="00C35896" w:rsidRPr="00C35896" w:rsidRDefault="003D3FB4" w:rsidP="00C35896">
      <w:pPr>
        <w:ind w:left="720"/>
        <w:rPr>
          <w:rFonts w:asciiTheme="minorHAnsi" w:hAnsiTheme="minorHAnsi"/>
          <w:sz w:val="22"/>
          <w:szCs w:val="22"/>
        </w:rPr>
      </w:pPr>
      <w:r>
        <w:object w:dxaOrig="6719" w:dyaOrig="2203">
          <v:shape id="_x0000_i1027" type="#_x0000_t75" style="width:336pt;height:110.25pt" o:ole="">
            <v:imagedata r:id="rId16" o:title=""/>
          </v:shape>
          <o:OLEObject Type="Embed" ProgID="Visio.Drawing.11" ShapeID="_x0000_i1027" DrawAspect="Content" ObjectID="_1467728001" r:id="rId17"/>
        </w:object>
      </w:r>
    </w:p>
    <w:p w:rsidR="00340D5B" w:rsidRPr="002E0A52" w:rsidRDefault="00340D5B" w:rsidP="00340D5B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IDTagAdapter</w:t>
      </w:r>
      <w:proofErr w:type="spellEnd"/>
    </w:p>
    <w:p w:rsidR="00D3678B" w:rsidRDefault="00340D5B" w:rsidP="00F2306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class is an abstract class, which provides </w:t>
      </w:r>
      <w:r w:rsidR="004D59C1">
        <w:rPr>
          <w:rFonts w:asciiTheme="minorHAnsi" w:hAnsiTheme="minorHAnsi"/>
          <w:sz w:val="22"/>
          <w:szCs w:val="22"/>
        </w:rPr>
        <w:t xml:space="preserve">abstract </w:t>
      </w:r>
      <w:r w:rsidR="00D3678B">
        <w:rPr>
          <w:rFonts w:asciiTheme="minorHAnsi" w:hAnsiTheme="minorHAnsi"/>
          <w:sz w:val="22"/>
          <w:szCs w:val="22"/>
        </w:rPr>
        <w:t>methods</w:t>
      </w:r>
      <w:r>
        <w:rPr>
          <w:rFonts w:asciiTheme="minorHAnsi" w:hAnsiTheme="minorHAnsi"/>
          <w:sz w:val="22"/>
          <w:szCs w:val="22"/>
        </w:rPr>
        <w:t xml:space="preserve"> for</w:t>
      </w:r>
      <w:r w:rsidR="00F2306E">
        <w:rPr>
          <w:rFonts w:asciiTheme="minorHAnsi" w:hAnsiTheme="minorHAnsi"/>
          <w:sz w:val="22"/>
          <w:szCs w:val="22"/>
        </w:rPr>
        <w:t xml:space="preserve"> initialization and </w:t>
      </w:r>
      <w:r>
        <w:rPr>
          <w:rFonts w:asciiTheme="minorHAnsi" w:hAnsiTheme="minorHAnsi"/>
          <w:sz w:val="22"/>
          <w:szCs w:val="22"/>
        </w:rPr>
        <w:t>executing</w:t>
      </w:r>
      <w:r w:rsidRPr="00CB2B97"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 xml:space="preserve">steps of </w:t>
      </w:r>
      <w:r w:rsidRPr="00CB2B97">
        <w:rPr>
          <w:rFonts w:asciiTheme="minorHAnsi" w:hAnsiTheme="minorHAnsi"/>
          <w:sz w:val="22"/>
          <w:szCs w:val="22"/>
        </w:rPr>
        <w:t>authentication and consumption</w:t>
      </w:r>
      <w:r>
        <w:rPr>
          <w:rFonts w:asciiTheme="minorHAnsi" w:hAnsiTheme="minorHAnsi"/>
          <w:sz w:val="22"/>
          <w:szCs w:val="22"/>
        </w:rPr>
        <w:t xml:space="preserve"> update processes on any IDT. </w:t>
      </w:r>
      <w:r w:rsidR="00D3678B">
        <w:rPr>
          <w:rFonts w:asciiTheme="minorHAnsi" w:hAnsiTheme="minorHAnsi"/>
          <w:sz w:val="22"/>
          <w:szCs w:val="22"/>
        </w:rPr>
        <w:t>The</w:t>
      </w:r>
      <w:r w:rsidR="000D1977">
        <w:rPr>
          <w:rFonts w:asciiTheme="minorHAnsi" w:hAnsiTheme="minorHAnsi"/>
          <w:sz w:val="22"/>
          <w:szCs w:val="22"/>
        </w:rPr>
        <w:t xml:space="preserve"> provided</w:t>
      </w:r>
      <w:r w:rsidR="00D3678B">
        <w:rPr>
          <w:rFonts w:asciiTheme="minorHAnsi" w:hAnsiTheme="minorHAnsi"/>
          <w:sz w:val="22"/>
          <w:szCs w:val="22"/>
        </w:rPr>
        <w:t xml:space="preserve"> methods are:</w:t>
      </w:r>
    </w:p>
    <w:p w:rsidR="00F2306E" w:rsidRDefault="00F2306E" w:rsidP="007B6EA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Init</w:t>
      </w:r>
      <w:proofErr w:type="spellEnd"/>
    </w:p>
    <w:p w:rsidR="00D3678B" w:rsidRDefault="00B226F7" w:rsidP="007B6EA4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SetI</w:t>
      </w:r>
      <w:r w:rsidR="007B6EA4">
        <w:rPr>
          <w:rFonts w:asciiTheme="minorHAnsi" w:hAnsiTheme="minorHAnsi"/>
          <w:sz w:val="22"/>
          <w:szCs w:val="22"/>
        </w:rPr>
        <w:t>DCertificate</w:t>
      </w:r>
      <w:proofErr w:type="spellEnd"/>
    </w:p>
    <w:p w:rsidR="00D3678B" w:rsidRDefault="00D3678B" w:rsidP="00D3678B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Get</w:t>
      </w:r>
      <w:r w:rsidR="00CE1E7F">
        <w:rPr>
          <w:rFonts w:asciiTheme="minorHAnsi" w:hAnsiTheme="minorHAnsi"/>
          <w:sz w:val="22"/>
          <w:szCs w:val="22"/>
        </w:rPr>
        <w:t>ID</w:t>
      </w:r>
      <w:r>
        <w:rPr>
          <w:rFonts w:asciiTheme="minorHAnsi" w:hAnsiTheme="minorHAnsi"/>
          <w:sz w:val="22"/>
          <w:szCs w:val="22"/>
        </w:rPr>
        <w:t>Certificate</w:t>
      </w:r>
      <w:proofErr w:type="spellEnd"/>
    </w:p>
    <w:p w:rsidR="00D3678B" w:rsidRDefault="00D3678B" w:rsidP="00D3678B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ChallengeToken</w:t>
      </w:r>
      <w:proofErr w:type="spellEnd"/>
    </w:p>
    <w:p w:rsidR="00D3678B" w:rsidRDefault="00D3678B" w:rsidP="00D3678B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GetCurrentVolume</w:t>
      </w:r>
      <w:proofErr w:type="spellEnd"/>
    </w:p>
    <w:p w:rsidR="00340D5B" w:rsidRDefault="00FA4FC5" w:rsidP="00FA4FC5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DecreaseConsumption</w:t>
      </w:r>
      <w:proofErr w:type="spellEnd"/>
    </w:p>
    <w:p w:rsidR="00B742FD" w:rsidRPr="00B742FD" w:rsidRDefault="00B742FD" w:rsidP="00B742FD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addition, </w:t>
      </w:r>
      <w:proofErr w:type="spellStart"/>
      <w:r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 xml:space="preserve"> holds the current cartridge ID for thread synchronization.</w:t>
      </w:r>
    </w:p>
    <w:p w:rsidR="003848D7" w:rsidRPr="002E0A52" w:rsidRDefault="003848D7" w:rsidP="003848D7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IDTagAdapter</w:t>
      </w:r>
      <w:r w:rsidR="00D3678B">
        <w:rPr>
          <w:rFonts w:asciiTheme="minorHAnsi" w:hAnsiTheme="minorHAnsi" w:cstheme="minorHAnsi"/>
          <w:sz w:val="22"/>
        </w:rPr>
        <w:t>Factory</w:t>
      </w:r>
      <w:proofErr w:type="spellEnd"/>
    </w:p>
    <w:p w:rsidR="00BB5961" w:rsidRDefault="003848D7" w:rsidP="00EF7EF5">
      <w:pPr>
        <w:ind w:left="720"/>
        <w:rPr>
          <w:rFonts w:asciiTheme="minorHAnsi" w:hAnsiTheme="minorHAnsi"/>
          <w:sz w:val="22"/>
          <w:szCs w:val="22"/>
        </w:rPr>
      </w:pPr>
      <w:r w:rsidRPr="00CB2B97">
        <w:rPr>
          <w:rFonts w:asciiTheme="minorHAnsi" w:hAnsiTheme="minorHAnsi"/>
          <w:sz w:val="22"/>
          <w:szCs w:val="22"/>
        </w:rPr>
        <w:t xml:space="preserve">This class is responsible for </w:t>
      </w:r>
      <w:r w:rsidR="00D3678B">
        <w:rPr>
          <w:rFonts w:asciiTheme="minorHAnsi" w:hAnsiTheme="minorHAnsi"/>
          <w:sz w:val="22"/>
          <w:szCs w:val="22"/>
        </w:rPr>
        <w:t xml:space="preserve">instantiating </w:t>
      </w:r>
      <w:proofErr w:type="spellStart"/>
      <w:r w:rsidR="00D3678B">
        <w:rPr>
          <w:rFonts w:asciiTheme="minorHAnsi" w:hAnsiTheme="minorHAnsi"/>
          <w:sz w:val="22"/>
          <w:szCs w:val="22"/>
        </w:rPr>
        <w:t>IDTagAd</w:t>
      </w:r>
      <w:r w:rsidR="00EF7EF5">
        <w:rPr>
          <w:rFonts w:asciiTheme="minorHAnsi" w:hAnsiTheme="minorHAnsi"/>
          <w:sz w:val="22"/>
          <w:szCs w:val="22"/>
        </w:rPr>
        <w:t>apter</w:t>
      </w:r>
      <w:proofErr w:type="spellEnd"/>
      <w:r w:rsidR="00EF7EF5">
        <w:rPr>
          <w:rFonts w:asciiTheme="minorHAnsi" w:hAnsiTheme="minorHAnsi"/>
          <w:sz w:val="22"/>
          <w:szCs w:val="22"/>
        </w:rPr>
        <w:t xml:space="preserve"> concrete type</w:t>
      </w:r>
      <w:r w:rsidR="00D3678B">
        <w:rPr>
          <w:rFonts w:asciiTheme="minorHAnsi" w:hAnsiTheme="minorHAnsi"/>
          <w:sz w:val="22"/>
          <w:szCs w:val="22"/>
        </w:rPr>
        <w:t>.</w:t>
      </w:r>
      <w:r w:rsidR="00BB5961">
        <w:rPr>
          <w:rFonts w:asciiTheme="minorHAnsi" w:hAnsiTheme="minorHAnsi"/>
          <w:sz w:val="22"/>
          <w:szCs w:val="22"/>
        </w:rPr>
        <w:t xml:space="preserve"> </w:t>
      </w:r>
      <w:r w:rsidR="00D3678B">
        <w:rPr>
          <w:rFonts w:asciiTheme="minorHAnsi" w:hAnsiTheme="minorHAnsi"/>
          <w:sz w:val="22"/>
          <w:szCs w:val="22"/>
        </w:rPr>
        <w:t xml:space="preserve">It contains a single static method, </w:t>
      </w:r>
      <w:proofErr w:type="spellStart"/>
      <w:proofErr w:type="gramStart"/>
      <w:r w:rsidR="00D3678B">
        <w:rPr>
          <w:rFonts w:asciiTheme="minorHAnsi" w:hAnsiTheme="minorHAnsi"/>
          <w:sz w:val="22"/>
          <w:szCs w:val="22"/>
        </w:rPr>
        <w:t>CreateTagAdapter</w:t>
      </w:r>
      <w:proofErr w:type="spellEnd"/>
      <w:r w:rsidR="00D3678B">
        <w:rPr>
          <w:rFonts w:asciiTheme="minorHAnsi" w:hAnsiTheme="minorHAnsi"/>
          <w:sz w:val="22"/>
          <w:szCs w:val="22"/>
        </w:rPr>
        <w:t>(</w:t>
      </w:r>
      <w:proofErr w:type="gramEnd"/>
      <w:r w:rsidR="00D3678B">
        <w:rPr>
          <w:rFonts w:asciiTheme="minorHAnsi" w:hAnsiTheme="minorHAnsi"/>
          <w:sz w:val="22"/>
          <w:szCs w:val="22"/>
        </w:rPr>
        <w:t xml:space="preserve">), called by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 w:rsidR="00D3678B">
        <w:rPr>
          <w:rFonts w:asciiTheme="minorHAnsi" w:hAnsiTheme="minorHAnsi"/>
          <w:sz w:val="22"/>
          <w:szCs w:val="22"/>
        </w:rPr>
        <w:t xml:space="preserve"> at </w:t>
      </w:r>
      <w:r w:rsidR="00BB5961">
        <w:rPr>
          <w:rFonts w:asciiTheme="minorHAnsi" w:hAnsiTheme="minorHAnsi"/>
          <w:sz w:val="22"/>
          <w:szCs w:val="22"/>
        </w:rPr>
        <w:t>constructor</w:t>
      </w:r>
      <w:r w:rsidR="00D3678B">
        <w:rPr>
          <w:rFonts w:asciiTheme="minorHAnsi" w:hAnsiTheme="minorHAnsi"/>
          <w:sz w:val="22"/>
          <w:szCs w:val="22"/>
        </w:rPr>
        <w:t>.</w:t>
      </w:r>
      <w:r w:rsidR="00EF7EF5">
        <w:rPr>
          <w:rFonts w:asciiTheme="minorHAnsi" w:hAnsiTheme="minorHAnsi"/>
          <w:sz w:val="22"/>
          <w:szCs w:val="22"/>
        </w:rPr>
        <w:t xml:space="preserve"> The type of </w:t>
      </w:r>
      <w:proofErr w:type="spellStart"/>
      <w:r w:rsidR="00EF7EF5">
        <w:rPr>
          <w:rFonts w:asciiTheme="minorHAnsi" w:hAnsiTheme="minorHAnsi"/>
          <w:sz w:val="22"/>
          <w:szCs w:val="22"/>
        </w:rPr>
        <w:t>IDTag</w:t>
      </w:r>
      <w:proofErr w:type="spellEnd"/>
      <w:r w:rsidR="00EF7EF5">
        <w:rPr>
          <w:rFonts w:asciiTheme="minorHAnsi" w:hAnsiTheme="minorHAnsi"/>
          <w:sz w:val="22"/>
          <w:szCs w:val="22"/>
        </w:rPr>
        <w:t xml:space="preserve"> adapter to create is </w:t>
      </w:r>
      <w:r w:rsidR="00B742FD">
        <w:rPr>
          <w:rFonts w:asciiTheme="minorHAnsi" w:hAnsiTheme="minorHAnsi"/>
          <w:sz w:val="22"/>
          <w:szCs w:val="22"/>
        </w:rPr>
        <w:t xml:space="preserve">defined as </w:t>
      </w:r>
      <w:proofErr w:type="spellStart"/>
      <w:r w:rsidR="00B742FD">
        <w:rPr>
          <w:rFonts w:asciiTheme="minorHAnsi" w:hAnsiTheme="minorHAnsi"/>
          <w:sz w:val="22"/>
          <w:szCs w:val="22"/>
        </w:rPr>
        <w:t>enum</w:t>
      </w:r>
      <w:proofErr w:type="spellEnd"/>
      <w:r w:rsidR="00B742FD">
        <w:rPr>
          <w:rFonts w:asciiTheme="minorHAnsi" w:hAnsiTheme="minorHAnsi"/>
          <w:sz w:val="22"/>
          <w:szCs w:val="22"/>
        </w:rPr>
        <w:t xml:space="preserve"> and </w:t>
      </w:r>
      <w:r w:rsidR="00EF7EF5">
        <w:rPr>
          <w:rFonts w:asciiTheme="minorHAnsi" w:hAnsiTheme="minorHAnsi"/>
          <w:sz w:val="22"/>
          <w:szCs w:val="22"/>
        </w:rPr>
        <w:t>passed to this method as an argument.</w:t>
      </w:r>
    </w:p>
    <w:p w:rsidR="00D3678B" w:rsidRDefault="00303C7B" w:rsidP="00BB5961">
      <w:p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ResinMonitor</w:t>
      </w:r>
      <w:proofErr w:type="spellEnd"/>
      <w:r w:rsidR="004D59C1">
        <w:rPr>
          <w:rFonts w:asciiTheme="minorHAnsi" w:hAnsiTheme="minorHAnsi"/>
          <w:sz w:val="22"/>
          <w:szCs w:val="22"/>
        </w:rPr>
        <w:t xml:space="preserve"> is responsible for destroying the concrete </w:t>
      </w:r>
      <w:proofErr w:type="spellStart"/>
      <w:r w:rsidR="004D59C1">
        <w:rPr>
          <w:rFonts w:asciiTheme="minorHAnsi" w:hAnsiTheme="minorHAnsi"/>
          <w:sz w:val="22"/>
          <w:szCs w:val="22"/>
        </w:rPr>
        <w:t>IDTagAdapter</w:t>
      </w:r>
      <w:proofErr w:type="spellEnd"/>
      <w:r w:rsidR="004D59C1">
        <w:rPr>
          <w:rFonts w:asciiTheme="minorHAnsi" w:hAnsiTheme="minorHAnsi"/>
          <w:sz w:val="22"/>
          <w:szCs w:val="22"/>
        </w:rPr>
        <w:t>.</w:t>
      </w:r>
    </w:p>
    <w:p w:rsidR="00D3678B" w:rsidRDefault="00303C7B" w:rsidP="004D59C1">
      <w:pPr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ResinMonitor</w:t>
      </w:r>
      <w:proofErr w:type="spellEnd"/>
      <w:r w:rsidR="004D59C1">
        <w:rPr>
          <w:rFonts w:asciiTheme="minorHAnsi" w:hAnsiTheme="minorHAnsi"/>
          <w:sz w:val="22"/>
          <w:szCs w:val="22"/>
        </w:rPr>
        <w:t xml:space="preserve"> holds a reference to </w:t>
      </w:r>
      <w:proofErr w:type="spellStart"/>
      <w:r w:rsidR="004D59C1">
        <w:rPr>
          <w:rFonts w:asciiTheme="minorHAnsi" w:hAnsiTheme="minorHAnsi"/>
          <w:sz w:val="22"/>
          <w:szCs w:val="22"/>
        </w:rPr>
        <w:t>IDTagAdapter</w:t>
      </w:r>
      <w:proofErr w:type="spellEnd"/>
      <w:r w:rsidR="004D59C1">
        <w:rPr>
          <w:rFonts w:asciiTheme="minorHAnsi" w:hAnsiTheme="minorHAnsi"/>
          <w:sz w:val="22"/>
          <w:szCs w:val="22"/>
        </w:rPr>
        <w:t>, and it is unaware of its concrete type.</w:t>
      </w:r>
    </w:p>
    <w:p w:rsidR="004D59C1" w:rsidRPr="004D59C1" w:rsidRDefault="0080638D" w:rsidP="004D59C1">
      <w:pPr>
        <w:ind w:left="720"/>
        <w:rPr>
          <w:rFonts w:asciiTheme="minorHAnsi" w:hAnsiTheme="minorHAnsi"/>
          <w:sz w:val="22"/>
          <w:szCs w:val="22"/>
        </w:rPr>
      </w:pPr>
      <w:r>
        <w:object w:dxaOrig="9166" w:dyaOrig="4915">
          <v:shape id="_x0000_i1028" type="#_x0000_t75" style="width:458.25pt;height:246pt" o:ole="">
            <v:imagedata r:id="rId18" o:title=""/>
          </v:shape>
          <o:OLEObject Type="Embed" ProgID="Visio.Drawing.11" ShapeID="_x0000_i1028" DrawAspect="Content" ObjectID="_1467728002" r:id="rId19"/>
        </w:object>
      </w:r>
      <w:r w:rsidR="004D59C1" w:rsidRPr="004D59C1">
        <w:rPr>
          <w:rFonts w:asciiTheme="minorHAnsi" w:hAnsiTheme="minorHAnsi"/>
          <w:sz w:val="22"/>
          <w:szCs w:val="22"/>
        </w:rPr>
        <w:t xml:space="preserve"> </w:t>
      </w:r>
    </w:p>
    <w:p w:rsidR="004D59C1" w:rsidRPr="002E0A52" w:rsidRDefault="00251E4F" w:rsidP="004D59C1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VaultIC100Adapter</w:t>
      </w:r>
    </w:p>
    <w:p w:rsidR="00C11E06" w:rsidRDefault="004D59C1" w:rsidP="0045598F">
      <w:pPr>
        <w:ind w:left="720"/>
        <w:rPr>
          <w:rFonts w:asciiTheme="minorHAnsi" w:hAnsiTheme="minorHAnsi"/>
          <w:sz w:val="22"/>
          <w:szCs w:val="22"/>
        </w:rPr>
      </w:pPr>
      <w:proofErr w:type="gramStart"/>
      <w:r>
        <w:rPr>
          <w:rFonts w:asciiTheme="minorHAnsi" w:hAnsiTheme="minorHAnsi"/>
          <w:sz w:val="22"/>
          <w:szCs w:val="22"/>
        </w:rPr>
        <w:t xml:space="preserve">This class </w:t>
      </w:r>
      <w:r w:rsidR="0045598F">
        <w:rPr>
          <w:rFonts w:asciiTheme="minorHAnsi" w:hAnsiTheme="minorHAnsi"/>
          <w:sz w:val="22"/>
          <w:szCs w:val="22"/>
        </w:rPr>
        <w:t>instantiates</w:t>
      </w:r>
      <w:r w:rsidR="00970F67"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="000D70B5">
        <w:rPr>
          <w:rFonts w:asciiTheme="minorHAnsi" w:hAnsiTheme="minorHAnsi"/>
          <w:sz w:val="22"/>
          <w:szCs w:val="22"/>
        </w:rPr>
        <w:t xml:space="preserve">in order </w:t>
      </w:r>
      <w:r w:rsidR="0045598F">
        <w:rPr>
          <w:rFonts w:asciiTheme="minorHAnsi" w:hAnsiTheme="minorHAnsi"/>
          <w:sz w:val="22"/>
          <w:szCs w:val="22"/>
        </w:rPr>
        <w:t>to use VaultIC100 as IDT</w:t>
      </w:r>
      <w:r>
        <w:rPr>
          <w:rFonts w:asciiTheme="minorHAnsi" w:hAnsiTheme="minorHAnsi"/>
          <w:sz w:val="22"/>
          <w:szCs w:val="22"/>
        </w:rPr>
        <w:t>.</w:t>
      </w:r>
      <w:proofErr w:type="gramEnd"/>
    </w:p>
    <w:p w:rsidR="00C11E06" w:rsidRPr="00BA037D" w:rsidRDefault="00C11E06" w:rsidP="00C11E06">
      <w:pPr>
        <w:pStyle w:val="Heading4"/>
        <w:keepNext w:val="0"/>
        <w:widowControl/>
        <w:tabs>
          <w:tab w:val="clear" w:pos="3096"/>
          <w:tab w:val="left" w:pos="-1440"/>
          <w:tab w:val="left" w:pos="-720"/>
          <w:tab w:val="left" w:pos="-360"/>
          <w:tab w:val="left" w:pos="720"/>
          <w:tab w:val="num" w:pos="864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864" w:right="-108" w:hanging="864"/>
        <w:jc w:val="left"/>
        <w:rPr>
          <w:rFonts w:asciiTheme="minorHAnsi" w:hAnsiTheme="minorHAnsi" w:cstheme="minorHAnsi"/>
          <w:b w:val="0"/>
          <w:bCs/>
          <w:sz w:val="22"/>
        </w:rPr>
      </w:pPr>
      <w:r w:rsidRPr="00BA037D">
        <w:rPr>
          <w:rFonts w:asciiTheme="minorHAnsi" w:hAnsiTheme="minorHAnsi" w:cstheme="minorHAnsi"/>
          <w:b w:val="0"/>
          <w:bCs/>
          <w:sz w:val="22"/>
        </w:rPr>
        <w:t>Initialization</w:t>
      </w:r>
    </w:p>
    <w:p w:rsidR="00C11E06" w:rsidRDefault="00370202" w:rsidP="00C11E06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General </w:t>
      </w:r>
      <w:r w:rsidR="00C11E06">
        <w:rPr>
          <w:rFonts w:asciiTheme="minorHAnsi" w:hAnsiTheme="minorHAnsi"/>
          <w:sz w:val="22"/>
          <w:szCs w:val="22"/>
        </w:rPr>
        <w:t xml:space="preserve">Initialization is implemented by overriding the </w:t>
      </w:r>
      <w:proofErr w:type="spellStart"/>
      <w:proofErr w:type="gramStart"/>
      <w:r w:rsidR="00C11E06">
        <w:rPr>
          <w:rFonts w:asciiTheme="minorHAnsi" w:hAnsiTheme="minorHAnsi"/>
          <w:sz w:val="22"/>
          <w:szCs w:val="22"/>
        </w:rPr>
        <w:t>Init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</w:t>
      </w:r>
      <w:r w:rsidR="00C11E06">
        <w:rPr>
          <w:rFonts w:asciiTheme="minorHAnsi" w:hAnsiTheme="minorHAnsi"/>
          <w:sz w:val="22"/>
          <w:szCs w:val="22"/>
        </w:rPr>
        <w:t xml:space="preserve"> method, according to </w:t>
      </w:r>
      <w:proofErr w:type="spellStart"/>
      <w:r w:rsidR="00C11E06">
        <w:rPr>
          <w:rFonts w:asciiTheme="minorHAnsi" w:hAnsiTheme="minorHAnsi"/>
          <w:sz w:val="22"/>
          <w:szCs w:val="22"/>
        </w:rPr>
        <w:t>Vault_IXX</w:t>
      </w:r>
      <w:proofErr w:type="spellEnd"/>
      <w:r w:rsidR="00C11E06">
        <w:rPr>
          <w:rFonts w:asciiTheme="minorHAnsi" w:hAnsiTheme="minorHAnsi"/>
          <w:sz w:val="22"/>
          <w:szCs w:val="22"/>
        </w:rPr>
        <w:t xml:space="preserve"> sample code:</w:t>
      </w:r>
    </w:p>
    <w:p w:rsidR="00C11E06" w:rsidRDefault="00C11E06" w:rsidP="00C11E0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 </w:t>
      </w:r>
      <w:proofErr w:type="spellStart"/>
      <w:r>
        <w:rPr>
          <w:rFonts w:asciiTheme="minorHAnsi" w:hAnsiTheme="minorHAnsi"/>
          <w:sz w:val="22"/>
          <w:szCs w:val="22"/>
        </w:rPr>
        <w:t>OpenLibrary</w:t>
      </w:r>
      <w:proofErr w:type="spellEnd"/>
    </w:p>
    <w:p w:rsidR="00C11E06" w:rsidRDefault="00C11E06" w:rsidP="00C11E06">
      <w:pPr>
        <w:pStyle w:val="ListParagraph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 </w:t>
      </w:r>
      <w:proofErr w:type="spellStart"/>
      <w:r w:rsidRPr="00841E5A">
        <w:rPr>
          <w:rFonts w:asciiTheme="minorHAnsi" w:hAnsiTheme="minorHAnsi"/>
          <w:sz w:val="22"/>
          <w:szCs w:val="22"/>
        </w:rPr>
        <w:t>GetLibSymbol</w:t>
      </w:r>
      <w:proofErr w:type="spellEnd"/>
      <w:r>
        <w:rPr>
          <w:rFonts w:asciiTheme="minorHAnsi" w:hAnsiTheme="minorHAnsi"/>
          <w:sz w:val="22"/>
          <w:szCs w:val="22"/>
        </w:rPr>
        <w:t>()</w:t>
      </w:r>
      <w:r w:rsidRPr="00841E5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to get pointers to the following functions:</w:t>
      </w:r>
    </w:p>
    <w:p w:rsidR="00C11E06" w:rsidRDefault="00C11E06" w:rsidP="00C11E06">
      <w:pPr>
        <w:pStyle w:val="ListParagraph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VltInitLibrary</w:t>
      </w:r>
      <w:proofErr w:type="spellEnd"/>
    </w:p>
    <w:p w:rsidR="00C11E06" w:rsidRDefault="00C11E06" w:rsidP="00C11E06">
      <w:pPr>
        <w:pStyle w:val="ListParagraph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VltCloseLibrary</w:t>
      </w:r>
      <w:proofErr w:type="spellEnd"/>
    </w:p>
    <w:p w:rsidR="00C11E06" w:rsidRDefault="00C11E06" w:rsidP="00A95EAC">
      <w:pPr>
        <w:pStyle w:val="ListParagraph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VltGetApi</w:t>
      </w:r>
      <w:proofErr w:type="spellEnd"/>
    </w:p>
    <w:p w:rsidR="00E07048" w:rsidRPr="00841E5A" w:rsidRDefault="00E07048" w:rsidP="00A95EAC">
      <w:pPr>
        <w:pStyle w:val="ListParagraph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VltFindDevices</w:t>
      </w:r>
      <w:proofErr w:type="spellEnd"/>
    </w:p>
    <w:p w:rsidR="00C11E06" w:rsidRPr="00370202" w:rsidRDefault="00C11E06" w:rsidP="00A95EAC">
      <w:pPr>
        <w:pStyle w:val="ListParagraph"/>
        <w:numPr>
          <w:ilvl w:val="1"/>
          <w:numId w:val="18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VltGetStrongAuthentication</w:t>
      </w:r>
      <w:proofErr w:type="spellEnd"/>
    </w:p>
    <w:p w:rsidR="00370202" w:rsidRDefault="00370202" w:rsidP="00A95EAC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Build communication parameters and call </w:t>
      </w:r>
      <w:proofErr w:type="spellStart"/>
      <w:r>
        <w:rPr>
          <w:rFonts w:asciiTheme="minorHAnsi" w:hAnsiTheme="minorHAnsi"/>
          <w:sz w:val="22"/>
          <w:szCs w:val="22"/>
        </w:rPr>
        <w:t>VltInitLibrary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370202" w:rsidRDefault="00370202" w:rsidP="00370202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Call </w:t>
      </w:r>
      <w:proofErr w:type="spellStart"/>
      <w:r>
        <w:rPr>
          <w:rFonts w:asciiTheme="minorHAnsi" w:hAnsiTheme="minorHAnsi"/>
          <w:sz w:val="22"/>
          <w:szCs w:val="22"/>
        </w:rPr>
        <w:t>VltGetApi</w:t>
      </w:r>
      <w:proofErr w:type="spellEnd"/>
      <w:r w:rsidR="00361A7E">
        <w:rPr>
          <w:rFonts w:asciiTheme="minorHAnsi" w:hAnsiTheme="minorHAnsi"/>
          <w:sz w:val="22"/>
          <w:szCs w:val="22"/>
        </w:rPr>
        <w:t xml:space="preserve"> and se</w:t>
      </w:r>
      <w:bookmarkStart w:id="13" w:name="_GoBack"/>
      <w:bookmarkEnd w:id="13"/>
      <w:r w:rsidR="00361A7E">
        <w:rPr>
          <w:rFonts w:asciiTheme="minorHAnsi" w:hAnsiTheme="minorHAnsi"/>
          <w:sz w:val="22"/>
          <w:szCs w:val="22"/>
        </w:rPr>
        <w:t xml:space="preserve">t </w:t>
      </w:r>
      <w:proofErr w:type="spellStart"/>
      <w:r w:rsidR="00361A7E">
        <w:rPr>
          <w:rFonts w:asciiTheme="minorHAnsi" w:hAnsiTheme="minorHAnsi"/>
          <w:sz w:val="22"/>
          <w:szCs w:val="22"/>
        </w:rPr>
        <w:t>vltApi</w:t>
      </w:r>
      <w:proofErr w:type="spellEnd"/>
      <w:r w:rsidR="00361A7E">
        <w:rPr>
          <w:rFonts w:asciiTheme="minorHAnsi" w:hAnsiTheme="minorHAnsi"/>
          <w:sz w:val="22"/>
          <w:szCs w:val="22"/>
        </w:rPr>
        <w:t xml:space="preserve"> handle</w:t>
      </w:r>
      <w:r>
        <w:rPr>
          <w:rFonts w:asciiTheme="minorHAnsi" w:hAnsiTheme="minorHAnsi"/>
          <w:sz w:val="22"/>
          <w:szCs w:val="22"/>
        </w:rPr>
        <w:t>.</w:t>
      </w:r>
    </w:p>
    <w:p w:rsidR="00370202" w:rsidRDefault="00370202" w:rsidP="00370202">
      <w:pPr>
        <w:pStyle w:val="ListParagraph"/>
        <w:numPr>
          <w:ilvl w:val="0"/>
          <w:numId w:val="21"/>
        </w:numPr>
        <w:rPr>
          <w:rFonts w:asciiTheme="minorHAnsi" w:hAnsiTheme="minorHAnsi"/>
          <w:sz w:val="22"/>
          <w:szCs w:val="22"/>
        </w:rPr>
      </w:pPr>
      <w:r w:rsidRPr="00370202">
        <w:rPr>
          <w:rFonts w:asciiTheme="minorHAnsi" w:hAnsiTheme="minorHAnsi"/>
          <w:sz w:val="22"/>
          <w:szCs w:val="22"/>
        </w:rPr>
        <w:t xml:space="preserve">Call </w:t>
      </w:r>
      <w:proofErr w:type="spellStart"/>
      <w:r w:rsidRPr="00370202">
        <w:rPr>
          <w:rFonts w:asciiTheme="minorHAnsi" w:hAnsiTheme="minorHAnsi"/>
          <w:sz w:val="22"/>
          <w:szCs w:val="22"/>
        </w:rPr>
        <w:t>VltGetStrongAuthentication</w:t>
      </w:r>
      <w:proofErr w:type="spellEnd"/>
      <w:r w:rsidRPr="00370202">
        <w:rPr>
          <w:rFonts w:asciiTheme="minorHAnsi" w:hAnsiTheme="minorHAnsi"/>
          <w:sz w:val="22"/>
          <w:szCs w:val="22"/>
        </w:rPr>
        <w:t>.</w:t>
      </w:r>
    </w:p>
    <w:p w:rsidR="00370202" w:rsidRPr="00370202" w:rsidRDefault="001305B0" w:rsidP="001305B0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="00370202">
        <w:rPr>
          <w:rFonts w:asciiTheme="minorHAnsi" w:hAnsiTheme="minorHAnsi"/>
          <w:sz w:val="22"/>
          <w:szCs w:val="22"/>
        </w:rPr>
        <w:t xml:space="preserve">f any of the steps fails, call </w:t>
      </w:r>
      <w:proofErr w:type="spellStart"/>
      <w:r w:rsidR="00370202">
        <w:rPr>
          <w:rFonts w:asciiTheme="minorHAnsi" w:hAnsiTheme="minorHAnsi"/>
          <w:sz w:val="22"/>
          <w:szCs w:val="22"/>
        </w:rPr>
        <w:t>Vlt</w:t>
      </w:r>
      <w:r>
        <w:rPr>
          <w:rFonts w:asciiTheme="minorHAnsi" w:hAnsiTheme="minorHAnsi"/>
          <w:sz w:val="22"/>
          <w:szCs w:val="22"/>
        </w:rPr>
        <w:t>CloseLibrary</w:t>
      </w:r>
      <w:proofErr w:type="spellEnd"/>
      <w:r>
        <w:rPr>
          <w:rFonts w:asciiTheme="minorHAnsi" w:hAnsiTheme="minorHAnsi"/>
          <w:sz w:val="22"/>
          <w:szCs w:val="22"/>
        </w:rPr>
        <w:t xml:space="preserve"> to exit gracefully with the corresponding error code.</w:t>
      </w:r>
    </w:p>
    <w:p w:rsidR="00277C81" w:rsidRDefault="007E7A19" w:rsidP="00C11E06">
      <w:pPr>
        <w:pStyle w:val="Heading4"/>
        <w:keepNext w:val="0"/>
        <w:widowControl/>
        <w:tabs>
          <w:tab w:val="clear" w:pos="3096"/>
          <w:tab w:val="left" w:pos="-1440"/>
          <w:tab w:val="left" w:pos="-720"/>
          <w:tab w:val="left" w:pos="-360"/>
          <w:tab w:val="left" w:pos="720"/>
          <w:tab w:val="num" w:pos="864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864" w:right="-108" w:hanging="864"/>
        <w:jc w:val="left"/>
        <w:rPr>
          <w:rFonts w:asciiTheme="minorHAnsi" w:hAnsiTheme="minorHAnsi" w:cstheme="minorHAnsi"/>
          <w:b w:val="0"/>
          <w:bCs/>
          <w:sz w:val="22"/>
        </w:rPr>
      </w:pPr>
      <w:r>
        <w:rPr>
          <w:rFonts w:asciiTheme="minorHAnsi" w:hAnsiTheme="minorHAnsi" w:cstheme="minorHAnsi"/>
          <w:b w:val="0"/>
          <w:bCs/>
          <w:sz w:val="22"/>
        </w:rPr>
        <w:t>Bur</w:t>
      </w:r>
      <w:r w:rsidR="00277C81">
        <w:rPr>
          <w:rFonts w:asciiTheme="minorHAnsi" w:hAnsiTheme="minorHAnsi" w:cstheme="minorHAnsi"/>
          <w:b w:val="0"/>
          <w:bCs/>
          <w:sz w:val="22"/>
        </w:rPr>
        <w:t>ning Certificate</w:t>
      </w:r>
    </w:p>
    <w:p w:rsidR="00277C81" w:rsidRDefault="00277C81" w:rsidP="00277C81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</w:rPr>
        <w:t>VaultIC100Adapter</w:t>
      </w:r>
      <w:r>
        <w:rPr>
          <w:rFonts w:asciiTheme="minorHAnsi" w:hAnsiTheme="minorHAnsi"/>
          <w:sz w:val="22"/>
          <w:szCs w:val="22"/>
        </w:rPr>
        <w:t xml:space="preserve"> uses the VaultIC100 API methods to instantiate the </w:t>
      </w:r>
      <w:proofErr w:type="spellStart"/>
      <w:r>
        <w:rPr>
          <w:rFonts w:asciiTheme="minorHAnsi" w:hAnsiTheme="minorHAnsi"/>
          <w:sz w:val="22"/>
          <w:szCs w:val="22"/>
        </w:rPr>
        <w:t>SetIDCertificate</w:t>
      </w:r>
      <w:proofErr w:type="spellEnd"/>
      <w:r>
        <w:rPr>
          <w:rFonts w:asciiTheme="minorHAnsi" w:hAnsi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/>
          <w:sz w:val="22"/>
          <w:szCs w:val="22"/>
        </w:rPr>
        <w:t>SetIDCertificate</w:t>
      </w:r>
      <w:proofErr w:type="spellEnd"/>
      <w:r>
        <w:rPr>
          <w:rFonts w:asciiTheme="minorHAnsi" w:hAnsiTheme="minorHAnsi"/>
          <w:sz w:val="22"/>
          <w:szCs w:val="22"/>
        </w:rPr>
        <w:t xml:space="preserve"> executes the following steps:</w:t>
      </w:r>
    </w:p>
    <w:p w:rsidR="00A56640" w:rsidRPr="00A56640" w:rsidRDefault="00A56640" w:rsidP="00A56640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proofErr w:type="spellStart"/>
      <w:r w:rsidRPr="00A56640">
        <w:rPr>
          <w:rFonts w:asciiTheme="minorHAnsi" w:hAnsiTheme="minorHAnsi"/>
          <w:sz w:val="22"/>
          <w:szCs w:val="22"/>
        </w:rPr>
        <w:t>VltInitializeAlgorithm</w:t>
      </w:r>
      <w:proofErr w:type="spellEnd"/>
      <w:r>
        <w:rPr>
          <w:rFonts w:asciiTheme="minorHAnsi" w:hAnsiTheme="minorHAnsi"/>
          <w:sz w:val="22"/>
          <w:szCs w:val="22"/>
        </w:rPr>
        <w:t>: set elliptic curve and hash function.</w:t>
      </w:r>
    </w:p>
    <w:p w:rsidR="00277C81" w:rsidRPr="00277C81" w:rsidRDefault="00A56640" w:rsidP="004935D7">
      <w:pPr>
        <w:pStyle w:val="ListParagraph"/>
        <w:numPr>
          <w:ilvl w:val="0"/>
          <w:numId w:val="22"/>
        </w:numPr>
      </w:pPr>
      <w:proofErr w:type="spellStart"/>
      <w:r w:rsidRPr="00A56640">
        <w:rPr>
          <w:rFonts w:asciiTheme="minorHAnsi" w:hAnsiTheme="minorHAnsi"/>
          <w:sz w:val="22"/>
          <w:szCs w:val="22"/>
        </w:rPr>
        <w:t>VltWriteFile</w:t>
      </w:r>
      <w:proofErr w:type="spellEnd"/>
      <w:r>
        <w:rPr>
          <w:rFonts w:asciiTheme="minorHAnsi" w:hAnsiTheme="minorHAnsi"/>
          <w:sz w:val="22"/>
          <w:szCs w:val="22"/>
        </w:rPr>
        <w:t xml:space="preserve">: writes the </w:t>
      </w:r>
      <w:r w:rsidR="004935D7">
        <w:rPr>
          <w:rFonts w:asciiTheme="minorHAnsi" w:hAnsiTheme="minorHAnsi"/>
          <w:sz w:val="22"/>
          <w:szCs w:val="22"/>
        </w:rPr>
        <w:t xml:space="preserve">certificate file, containing </w:t>
      </w:r>
      <w:r>
        <w:rPr>
          <w:rFonts w:asciiTheme="minorHAnsi" w:hAnsiTheme="minorHAnsi"/>
          <w:sz w:val="22"/>
          <w:szCs w:val="22"/>
        </w:rPr>
        <w:t>identification data</w:t>
      </w:r>
      <w:r w:rsidR="004935D7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its signature</w:t>
      </w:r>
      <w:r w:rsidR="004935D7">
        <w:rPr>
          <w:rFonts w:asciiTheme="minorHAnsi" w:hAnsiTheme="minorHAnsi"/>
          <w:sz w:val="22"/>
          <w:szCs w:val="22"/>
        </w:rPr>
        <w:t xml:space="preserve"> by </w:t>
      </w:r>
      <w:proofErr w:type="spellStart"/>
      <w:r w:rsidR="004935D7">
        <w:rPr>
          <w:rFonts w:asciiTheme="minorHAnsi" w:hAnsiTheme="minorHAnsi"/>
          <w:sz w:val="22"/>
          <w:szCs w:val="22"/>
        </w:rPr>
        <w:t>PrvKS</w:t>
      </w:r>
      <w:proofErr w:type="spellEnd"/>
      <w:r w:rsidR="004935D7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4935D7"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B91EF0" w:rsidRDefault="00B91EF0" w:rsidP="00B91EF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/>
          <w:sz w:val="22"/>
          <w:szCs w:val="22"/>
        </w:rPr>
      </w:pPr>
      <w:bookmarkStart w:id="14" w:name="_Toc352596076"/>
      <w:r w:rsidRPr="00497A30">
        <w:rPr>
          <w:rFonts w:asciiTheme="minorHAnsi" w:hAnsiTheme="minorHAnsi" w:cstheme="minorHAnsi"/>
          <w:sz w:val="22"/>
        </w:rPr>
        <w:t>Detailed Component Design</w:t>
      </w:r>
      <w:r>
        <w:rPr>
          <w:rFonts w:asciiTheme="minorHAnsi" w:hAnsiTheme="minorHAnsi" w:cstheme="minorHAnsi"/>
          <w:sz w:val="22"/>
        </w:rPr>
        <w:t xml:space="preserve"> – IDT-</w:t>
      </w:r>
      <w:proofErr w:type="spellStart"/>
      <w:r>
        <w:rPr>
          <w:rFonts w:asciiTheme="minorHAnsi" w:hAnsiTheme="minorHAnsi" w:cstheme="minorHAnsi"/>
          <w:sz w:val="22"/>
        </w:rPr>
        <w:t>Comm</w:t>
      </w:r>
      <w:proofErr w:type="spellEnd"/>
    </w:p>
    <w:p w:rsidR="00F667B3" w:rsidRPr="002E0A52" w:rsidRDefault="00F667B3" w:rsidP="00C56FB8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r w:rsidRPr="00F669EE">
        <w:rPr>
          <w:rFonts w:asciiTheme="minorHAnsi" w:hAnsiTheme="minorHAnsi"/>
          <w:sz w:val="22"/>
          <w:szCs w:val="22"/>
        </w:rPr>
        <w:lastRenderedPageBreak/>
        <w:t>vaultic_</w:t>
      </w:r>
      <w:r w:rsidR="00C56FB8">
        <w:rPr>
          <w:rFonts w:asciiTheme="minorHAnsi" w:hAnsiTheme="minorHAnsi"/>
          <w:sz w:val="22"/>
          <w:szCs w:val="22"/>
        </w:rPr>
        <w:t>rshw</w:t>
      </w:r>
      <w:r w:rsidRPr="00F669EE">
        <w:rPr>
          <w:rFonts w:asciiTheme="minorHAnsi" w:hAnsiTheme="minorHAnsi"/>
          <w:sz w:val="22"/>
          <w:szCs w:val="22"/>
        </w:rPr>
        <w:t>_peripheral</w:t>
      </w:r>
      <w:proofErr w:type="spellEnd"/>
    </w:p>
    <w:p w:rsidR="00F667B3" w:rsidRDefault="00F667B3" w:rsidP="0068200E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component implements </w:t>
      </w:r>
      <w:r w:rsidR="00B0259F">
        <w:rPr>
          <w:rFonts w:asciiTheme="minorHAnsi" w:hAnsiTheme="minorHAnsi"/>
          <w:sz w:val="22"/>
          <w:szCs w:val="22"/>
        </w:rPr>
        <w:t xml:space="preserve">global functions of </w:t>
      </w:r>
      <w:proofErr w:type="spellStart"/>
      <w:r w:rsidR="00B0259F">
        <w:rPr>
          <w:rFonts w:asciiTheme="minorHAnsi" w:hAnsiTheme="minorHAnsi"/>
          <w:sz w:val="22"/>
          <w:szCs w:val="22"/>
        </w:rPr>
        <w:t>Init</w:t>
      </w:r>
      <w:proofErr w:type="spellEnd"/>
      <w:r w:rsidR="00B0259F">
        <w:rPr>
          <w:rFonts w:asciiTheme="minorHAnsi" w:hAnsiTheme="minorHAnsi"/>
          <w:sz w:val="22"/>
          <w:szCs w:val="22"/>
        </w:rPr>
        <w:t>, Close, IOCTL</w:t>
      </w:r>
      <w:r w:rsidR="00F601EB">
        <w:rPr>
          <w:rFonts w:asciiTheme="minorHAnsi" w:hAnsiTheme="minorHAnsi"/>
          <w:sz w:val="22"/>
          <w:szCs w:val="22"/>
        </w:rPr>
        <w:t xml:space="preserve"> (IO control)</w:t>
      </w:r>
      <w:r w:rsidR="00B0259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B0259F">
        <w:rPr>
          <w:rFonts w:asciiTheme="minorHAnsi" w:hAnsiTheme="minorHAnsi"/>
          <w:sz w:val="22"/>
          <w:szCs w:val="22"/>
        </w:rPr>
        <w:t>SendData</w:t>
      </w:r>
      <w:proofErr w:type="spellEnd"/>
      <w:r w:rsidR="00B0259F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B0259F">
        <w:rPr>
          <w:rFonts w:asciiTheme="minorHAnsi" w:hAnsiTheme="minorHAnsi"/>
          <w:sz w:val="22"/>
          <w:szCs w:val="22"/>
        </w:rPr>
        <w:t>ReceiveData</w:t>
      </w:r>
      <w:proofErr w:type="spellEnd"/>
      <w:r w:rsidR="004A4703">
        <w:rPr>
          <w:rFonts w:asciiTheme="minorHAnsi" w:hAnsiTheme="minorHAnsi"/>
          <w:sz w:val="22"/>
          <w:szCs w:val="22"/>
        </w:rPr>
        <w:t xml:space="preserve"> to fully communicate with FCB</w:t>
      </w:r>
      <w:r w:rsidR="0068200E">
        <w:rPr>
          <w:rFonts w:asciiTheme="minorHAnsi" w:hAnsiTheme="minorHAnsi"/>
          <w:sz w:val="22"/>
          <w:szCs w:val="22"/>
        </w:rPr>
        <w:t xml:space="preserve"> via </w:t>
      </w:r>
      <w:proofErr w:type="spellStart"/>
      <w:r w:rsidR="0068200E">
        <w:rPr>
          <w:rFonts w:asciiTheme="minorHAnsi" w:hAnsiTheme="minorHAnsi"/>
          <w:sz w:val="22"/>
          <w:szCs w:val="22"/>
        </w:rPr>
        <w:t>rshw</w:t>
      </w:r>
      <w:proofErr w:type="spellEnd"/>
      <w:r w:rsidR="0068200E">
        <w:rPr>
          <w:rFonts w:asciiTheme="minorHAnsi" w:hAnsiTheme="minorHAnsi"/>
          <w:sz w:val="22"/>
          <w:szCs w:val="22"/>
        </w:rPr>
        <w:t xml:space="preserve"> component</w:t>
      </w:r>
      <w:r w:rsidR="00CE4430">
        <w:rPr>
          <w:rFonts w:asciiTheme="minorHAnsi" w:hAnsiTheme="minorHAnsi"/>
          <w:sz w:val="22"/>
          <w:szCs w:val="22"/>
        </w:rPr>
        <w:t>.</w:t>
      </w:r>
      <w:r w:rsidR="00B0259F">
        <w:rPr>
          <w:rFonts w:asciiTheme="minorHAnsi" w:hAnsiTheme="minorHAnsi"/>
          <w:sz w:val="22"/>
          <w:szCs w:val="22"/>
        </w:rPr>
        <w:t xml:space="preserve"> </w:t>
      </w:r>
      <w:r w:rsidR="00CE4430">
        <w:rPr>
          <w:rFonts w:asciiTheme="minorHAnsi" w:hAnsiTheme="minorHAnsi"/>
          <w:sz w:val="22"/>
          <w:szCs w:val="22"/>
        </w:rPr>
        <w:t>P</w:t>
      </w:r>
      <w:r w:rsidR="00B0259F">
        <w:rPr>
          <w:rFonts w:asciiTheme="minorHAnsi" w:hAnsiTheme="minorHAnsi"/>
          <w:sz w:val="22"/>
          <w:szCs w:val="22"/>
        </w:rPr>
        <w:t xml:space="preserve">ointers to those functions </w:t>
      </w:r>
      <w:r w:rsidR="00CE4430">
        <w:rPr>
          <w:rFonts w:asciiTheme="minorHAnsi" w:hAnsiTheme="minorHAnsi"/>
          <w:sz w:val="22"/>
          <w:szCs w:val="22"/>
        </w:rPr>
        <w:t xml:space="preserve">are set </w:t>
      </w:r>
      <w:r w:rsidR="00B0259F">
        <w:rPr>
          <w:rFonts w:asciiTheme="minorHAnsi" w:hAnsiTheme="minorHAnsi"/>
          <w:sz w:val="22"/>
          <w:szCs w:val="22"/>
        </w:rPr>
        <w:t xml:space="preserve">into </w:t>
      </w:r>
      <w:proofErr w:type="spellStart"/>
      <w:r w:rsidR="00B0259F">
        <w:rPr>
          <w:rFonts w:asciiTheme="minorHAnsi" w:hAnsiTheme="minorHAnsi"/>
          <w:sz w:val="22"/>
          <w:szCs w:val="22"/>
        </w:rPr>
        <w:t>vaultic_block_protocol</w:t>
      </w:r>
      <w:proofErr w:type="spellEnd"/>
      <w:r w:rsidR="00B0259F">
        <w:rPr>
          <w:rFonts w:asciiTheme="minorHAnsi" w:hAnsiTheme="minorHAnsi"/>
          <w:sz w:val="22"/>
          <w:szCs w:val="22"/>
        </w:rPr>
        <w:t xml:space="preserve"> component of the IDT-API.</w:t>
      </w:r>
    </w:p>
    <w:p w:rsidR="0068200E" w:rsidRPr="002E0A52" w:rsidRDefault="0068200E" w:rsidP="0068200E">
      <w:pPr>
        <w:pStyle w:val="Heading3"/>
        <w:widowControl/>
        <w:tabs>
          <w:tab w:val="left" w:pos="-1440"/>
          <w:tab w:val="left" w:pos="-720"/>
          <w:tab w:val="left" w:pos="-360"/>
          <w:tab w:val="num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/>
        <w:ind w:left="720" w:right="-115"/>
        <w:jc w:val="left"/>
        <w:rPr>
          <w:rFonts w:asciiTheme="minorHAnsi" w:hAnsiTheme="minorHAnsi" w:cstheme="minorHAnsi"/>
          <w:sz w:val="22"/>
        </w:rPr>
      </w:pPr>
      <w:proofErr w:type="spellStart"/>
      <w:proofErr w:type="gramStart"/>
      <w:r>
        <w:rPr>
          <w:rFonts w:asciiTheme="minorHAnsi" w:hAnsiTheme="minorHAnsi"/>
          <w:sz w:val="22"/>
          <w:szCs w:val="22"/>
        </w:rPr>
        <w:t>rshw</w:t>
      </w:r>
      <w:proofErr w:type="spellEnd"/>
      <w:proofErr w:type="gramEnd"/>
    </w:p>
    <w:p w:rsidR="0068200E" w:rsidRDefault="0068200E" w:rsidP="001E5DD5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component is a mediator between </w:t>
      </w:r>
      <w:proofErr w:type="spellStart"/>
      <w:r w:rsidRPr="00F669EE">
        <w:rPr>
          <w:rFonts w:asciiTheme="minorHAnsi" w:hAnsiTheme="minorHAnsi"/>
          <w:sz w:val="22"/>
          <w:szCs w:val="22"/>
        </w:rPr>
        <w:t>vaultic_</w:t>
      </w:r>
      <w:r>
        <w:rPr>
          <w:rFonts w:asciiTheme="minorHAnsi" w:hAnsiTheme="minorHAnsi"/>
          <w:sz w:val="22"/>
          <w:szCs w:val="22"/>
        </w:rPr>
        <w:t>rshw</w:t>
      </w:r>
      <w:r w:rsidRPr="00F669EE">
        <w:rPr>
          <w:rFonts w:asciiTheme="minorHAnsi" w:hAnsiTheme="minorHAnsi"/>
          <w:sz w:val="22"/>
          <w:szCs w:val="22"/>
        </w:rPr>
        <w:t>_</w:t>
      </w:r>
      <w:proofErr w:type="gramStart"/>
      <w:r w:rsidRPr="00F669EE">
        <w:rPr>
          <w:rFonts w:asciiTheme="minorHAnsi" w:hAnsiTheme="minorHAnsi"/>
          <w:sz w:val="22"/>
          <w:szCs w:val="22"/>
        </w:rPr>
        <w:t>peripheral</w:t>
      </w:r>
      <w:proofErr w:type="spellEnd"/>
      <w:r w:rsidR="001E5DD5">
        <w:rPr>
          <w:rFonts w:asciiTheme="minorHAnsi" w:hAnsiTheme="minorHAnsi"/>
          <w:sz w:val="22"/>
          <w:szCs w:val="22"/>
        </w:rPr>
        <w:t xml:space="preserve">  and</w:t>
      </w:r>
      <w:proofErr w:type="gramEnd"/>
      <w:r w:rsidR="001E5DD5">
        <w:rPr>
          <w:rFonts w:asciiTheme="minorHAnsi" w:hAnsiTheme="minorHAnsi"/>
          <w:sz w:val="22"/>
          <w:szCs w:val="22"/>
        </w:rPr>
        <w:t xml:space="preserve"> IDT-HW-</w:t>
      </w:r>
      <w:proofErr w:type="spellStart"/>
      <w:r w:rsidR="001E5DD5">
        <w:rPr>
          <w:rFonts w:asciiTheme="minorHAnsi" w:hAnsiTheme="minorHAnsi"/>
          <w:sz w:val="22"/>
          <w:szCs w:val="22"/>
        </w:rPr>
        <w:t>Inf</w:t>
      </w:r>
      <w:proofErr w:type="spellEnd"/>
      <w:r w:rsidR="001E5DD5">
        <w:rPr>
          <w:rFonts w:asciiTheme="minorHAnsi" w:hAnsiTheme="minorHAnsi"/>
          <w:sz w:val="22"/>
          <w:szCs w:val="22"/>
        </w:rPr>
        <w:t xml:space="preserve"> module, which</w:t>
      </w:r>
      <w:r>
        <w:rPr>
          <w:rFonts w:asciiTheme="minorHAnsi" w:hAnsiTheme="minorHAnsi"/>
          <w:sz w:val="22"/>
          <w:szCs w:val="22"/>
        </w:rPr>
        <w:t xml:space="preserve"> loads IDT-HW-</w:t>
      </w:r>
      <w:proofErr w:type="spellStart"/>
      <w:r>
        <w:rPr>
          <w:rFonts w:asciiTheme="minorHAnsi" w:hAnsiTheme="minorHAnsi"/>
          <w:sz w:val="22"/>
          <w:szCs w:val="22"/>
        </w:rPr>
        <w:t>Inf</w:t>
      </w:r>
      <w:proofErr w:type="spellEnd"/>
      <w:r>
        <w:rPr>
          <w:rFonts w:asciiTheme="minorHAnsi" w:hAnsiTheme="minorHAnsi"/>
          <w:sz w:val="22"/>
          <w:szCs w:val="22"/>
        </w:rPr>
        <w:t xml:space="preserve"> modu</w:t>
      </w:r>
      <w:r w:rsidR="001E5DD5">
        <w:rPr>
          <w:rFonts w:asciiTheme="minorHAnsi" w:hAnsiTheme="minorHAnsi"/>
          <w:sz w:val="22"/>
          <w:szCs w:val="22"/>
        </w:rPr>
        <w:t>le and its entry points (see Appendix 3 for IDT-HW-API).</w:t>
      </w:r>
    </w:p>
    <w:p w:rsidR="002447E0" w:rsidRDefault="002447E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page"/>
      </w:r>
    </w:p>
    <w:p w:rsidR="002447E0" w:rsidRPr="00497A30" w:rsidRDefault="002447E0" w:rsidP="002447E0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lastRenderedPageBreak/>
        <w:t>Key Sequences</w:t>
      </w:r>
    </w:p>
    <w:p w:rsidR="00BB5961" w:rsidRPr="00BA037D" w:rsidRDefault="00BB5961" w:rsidP="00BB5961">
      <w:pPr>
        <w:pStyle w:val="Heading4"/>
        <w:keepNext w:val="0"/>
        <w:widowControl/>
        <w:tabs>
          <w:tab w:val="clear" w:pos="3096"/>
          <w:tab w:val="left" w:pos="-1440"/>
          <w:tab w:val="left" w:pos="-720"/>
          <w:tab w:val="left" w:pos="-360"/>
          <w:tab w:val="left" w:pos="720"/>
          <w:tab w:val="num" w:pos="864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864" w:right="-108" w:hanging="864"/>
        <w:jc w:val="left"/>
        <w:rPr>
          <w:rFonts w:asciiTheme="minorHAnsi" w:hAnsiTheme="minorHAnsi" w:cstheme="minorHAnsi"/>
          <w:b w:val="0"/>
          <w:bCs/>
          <w:sz w:val="22"/>
        </w:rPr>
      </w:pPr>
      <w:r w:rsidRPr="00BA037D">
        <w:rPr>
          <w:rFonts w:asciiTheme="minorHAnsi" w:hAnsiTheme="minorHAnsi" w:cstheme="minorHAnsi"/>
          <w:b w:val="0"/>
          <w:bCs/>
          <w:sz w:val="22"/>
        </w:rPr>
        <w:t>Cartridge Authentication</w:t>
      </w:r>
    </w:p>
    <w:p w:rsidR="00BB5961" w:rsidRDefault="00BB5961" w:rsidP="00BB5961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Cartridge authentication is executed by calling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AuthenticateCartridge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 method. It is executed on power-up, or when a cartridge is replaced. Cartridge authentication steps are</w:t>
      </w:r>
      <w:r w:rsidRPr="00E111E3">
        <w:rPr>
          <w:rFonts w:asciiTheme="minorHAnsi" w:hAnsiTheme="minorHAnsi"/>
          <w:sz w:val="22"/>
          <w:szCs w:val="22"/>
        </w:rPr>
        <w:t>:</w:t>
      </w:r>
    </w:p>
    <w:p w:rsidR="00BB5961" w:rsidRDefault="00BB5961" w:rsidP="00BB5961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Get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>ID</w:t>
      </w:r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Certificate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char, out certificate: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ID</w:t>
      </w:r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Certificate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) :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 w:rsidRPr="00D67F87">
        <w:rPr>
          <w:rFonts w:asciiTheme="minorHAnsi" w:hAnsi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sends </w:t>
      </w:r>
      <w:r w:rsidRPr="00E111E3">
        <w:rPr>
          <w:rFonts w:asciiTheme="minorHAnsi" w:hAnsiTheme="minorHAnsi"/>
          <w:sz w:val="22"/>
          <w:szCs w:val="22"/>
        </w:rPr>
        <w:t xml:space="preserve">a request to </w:t>
      </w:r>
      <w:r>
        <w:rPr>
          <w:rFonts w:asciiTheme="minorHAnsi" w:hAnsiTheme="minorHAnsi"/>
          <w:sz w:val="22"/>
          <w:szCs w:val="22"/>
        </w:rPr>
        <w:t>the IDT</w:t>
      </w:r>
      <w:r w:rsidRPr="00E111E3">
        <w:rPr>
          <w:rFonts w:asciiTheme="minorHAnsi" w:hAnsiTheme="minorHAnsi"/>
          <w:sz w:val="22"/>
          <w:szCs w:val="22"/>
        </w:rPr>
        <w:t xml:space="preserve"> for its </w:t>
      </w:r>
      <w:r>
        <w:rPr>
          <w:rFonts w:asciiTheme="minorHAnsi" w:hAnsiTheme="minorHAnsi"/>
          <w:sz w:val="22"/>
          <w:szCs w:val="22"/>
        </w:rPr>
        <w:t>IDC.</w:t>
      </w:r>
    </w:p>
    <w:p w:rsidR="00BB5961" w:rsidRDefault="00BB5961" w:rsidP="00BB5961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VerifyCertificate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in certificate: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ID</w:t>
      </w:r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Certificate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bool</w:t>
      </w:r>
      <w:proofErr w:type="spellEnd"/>
      <w:r>
        <w:rPr>
          <w:rFonts w:asciiTheme="minorHAnsi" w:hAnsiTheme="minorHAnsi"/>
          <w:sz w:val="22"/>
          <w:szCs w:val="22"/>
        </w:rPr>
        <w:t xml:space="preserve"> – IDC </w:t>
      </w:r>
      <w:r w:rsidRPr="00E111E3">
        <w:rPr>
          <w:rFonts w:asciiTheme="minorHAnsi" w:hAnsiTheme="minorHAnsi"/>
          <w:sz w:val="22"/>
          <w:szCs w:val="22"/>
        </w:rPr>
        <w:t>is verified according to Stratasys public key (</w:t>
      </w:r>
      <w:proofErr w:type="spellStart"/>
      <w:r w:rsidRPr="00E111E3">
        <w:rPr>
          <w:rFonts w:asciiTheme="minorHAnsi" w:hAnsiTheme="minorHAnsi"/>
          <w:sz w:val="22"/>
          <w:szCs w:val="22"/>
        </w:rPr>
        <w:t>PubKS</w:t>
      </w:r>
      <w:proofErr w:type="spellEnd"/>
      <w:r w:rsidRPr="00E111E3">
        <w:rPr>
          <w:rFonts w:asciiTheme="minorHAnsi" w:hAnsiTheme="minorHAnsi"/>
          <w:sz w:val="22"/>
          <w:szCs w:val="22"/>
        </w:rPr>
        <w:t xml:space="preserve">);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 xml:space="preserve"> is extracted from IDC and stored for step 5.</w:t>
      </w:r>
    </w:p>
    <w:p w:rsidR="00BB5961" w:rsidRDefault="00BB5961" w:rsidP="00BB5961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GenerateToken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): Token</w:t>
      </w:r>
      <w:r w:rsidRPr="000A40ED">
        <w:rPr>
          <w:rFonts w:asciiTheme="minorHAnsi" w:hAnsiTheme="minorHAnsi"/>
          <w:sz w:val="22"/>
          <w:szCs w:val="22"/>
        </w:rPr>
        <w:t xml:space="preserve"> – a random token is generated</w:t>
      </w:r>
      <w:r>
        <w:rPr>
          <w:rFonts w:asciiTheme="minorHAnsi" w:hAnsiTheme="minorHAnsi"/>
          <w:sz w:val="22"/>
          <w:szCs w:val="22"/>
        </w:rPr>
        <w:t xml:space="preserve"> using Crypto++ random numbers pool</w:t>
      </w:r>
      <w:r w:rsidRPr="000A40ED">
        <w:rPr>
          <w:rFonts w:asciiTheme="minorHAnsi" w:hAnsiTheme="minorHAnsi"/>
          <w:sz w:val="22"/>
          <w:szCs w:val="22"/>
        </w:rPr>
        <w:t>.</w:t>
      </w:r>
    </w:p>
    <w:p w:rsidR="00BB5961" w:rsidRDefault="00BB5961" w:rsidP="00BB5961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ChallengeToken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char, in token: Token, out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signedToken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Token):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sends the random token to the IDT for signing by </w:t>
      </w:r>
      <w:proofErr w:type="spellStart"/>
      <w:r>
        <w:rPr>
          <w:rFonts w:asciiTheme="minorHAnsi" w:hAnsiTheme="minorHAnsi"/>
          <w:sz w:val="22"/>
          <w:szCs w:val="22"/>
        </w:rPr>
        <w:t>PrvKC</w:t>
      </w:r>
      <w:proofErr w:type="spellEnd"/>
      <w:r>
        <w:rPr>
          <w:rFonts w:asciiTheme="minorHAnsi" w:hAnsiTheme="minorHAnsi"/>
          <w:sz w:val="22"/>
          <w:szCs w:val="22"/>
        </w:rPr>
        <w:t>; the signed token is set into out parameter.</w:t>
      </w:r>
    </w:p>
    <w:p w:rsidR="00BB5961" w:rsidRDefault="00BB5961" w:rsidP="00BB5961">
      <w:pPr>
        <w:pStyle w:val="ListParagraph"/>
        <w:numPr>
          <w:ilvl w:val="0"/>
          <w:numId w:val="24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VerifyToken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pubKC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PulibKey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, in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originalToken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Token, in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signedToken</w:t>
      </w:r>
      <w:proofErr w:type="spellEnd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 xml:space="preserve">: token): </w:t>
      </w:r>
      <w:proofErr w:type="spellStart"/>
      <w:r w:rsidRPr="00F63308">
        <w:rPr>
          <w:rFonts w:asciiTheme="minorHAnsi" w:hAnsiTheme="minorHAnsi"/>
          <w:b/>
          <w:bCs/>
          <w:i/>
          <w:iCs/>
          <w:sz w:val="22"/>
          <w:szCs w:val="22"/>
        </w:rPr>
        <w:t>bool</w:t>
      </w:r>
      <w:proofErr w:type="spellEnd"/>
      <w:r w:rsidRPr="00F63308">
        <w:rPr>
          <w:rFonts w:asciiTheme="minorHAnsi" w:hAnsi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signs the original token with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 xml:space="preserve"> and compares the result with the signed token retrieved from IDT and returns true value if they are equal.</w:t>
      </w:r>
    </w:p>
    <w:p w:rsidR="00F667B3" w:rsidRDefault="00BB5961" w:rsidP="00BB5961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any step fails, i.e. a false or non-zero value is returned, process stops and fails. A corresponding error code is returned. The IDC is returned at the end of the process as out parameter.</w:t>
      </w:r>
    </w:p>
    <w:p w:rsidR="00426106" w:rsidRDefault="00047F10" w:rsidP="00BB5961">
      <w:pPr>
        <w:ind w:left="720"/>
        <w:rPr>
          <w:rFonts w:asciiTheme="minorHAnsi" w:hAnsiTheme="minorHAnsi"/>
          <w:sz w:val="22"/>
          <w:szCs w:val="22"/>
        </w:rPr>
      </w:pPr>
      <w:r>
        <w:object w:dxaOrig="9763" w:dyaOrig="7387">
          <v:shape id="_x0000_i1029" type="#_x0000_t75" style="width:488.25pt;height:369pt" o:ole="">
            <v:imagedata r:id="rId20" o:title=""/>
          </v:shape>
          <o:OLEObject Type="Embed" ProgID="Visio.Drawing.11" ShapeID="_x0000_i1029" DrawAspect="Content" ObjectID="_1467728003" r:id="rId21"/>
        </w:object>
      </w:r>
    </w:p>
    <w:p w:rsidR="00A56DB3" w:rsidRPr="00BA037D" w:rsidRDefault="00A56DB3" w:rsidP="00A56DB3">
      <w:pPr>
        <w:pStyle w:val="Heading4"/>
        <w:keepNext w:val="0"/>
        <w:widowControl/>
        <w:tabs>
          <w:tab w:val="clear" w:pos="3096"/>
          <w:tab w:val="left" w:pos="-1440"/>
          <w:tab w:val="left" w:pos="-720"/>
          <w:tab w:val="left" w:pos="-360"/>
          <w:tab w:val="left" w:pos="720"/>
          <w:tab w:val="num" w:pos="864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120"/>
        <w:ind w:left="864" w:right="-108" w:hanging="864"/>
        <w:jc w:val="left"/>
        <w:rPr>
          <w:rFonts w:asciiTheme="minorHAnsi" w:hAnsiTheme="minorHAnsi" w:cstheme="minorHAnsi"/>
          <w:b w:val="0"/>
          <w:bCs/>
          <w:sz w:val="22"/>
        </w:rPr>
      </w:pPr>
      <w:r w:rsidRPr="00BA037D">
        <w:rPr>
          <w:rFonts w:asciiTheme="minorHAnsi" w:hAnsiTheme="minorHAnsi" w:cstheme="minorHAnsi"/>
          <w:b w:val="0"/>
          <w:bCs/>
          <w:sz w:val="22"/>
        </w:rPr>
        <w:t>Consumption Update</w:t>
      </w:r>
    </w:p>
    <w:p w:rsidR="00A56DB3" w:rsidRDefault="00A56DB3" w:rsidP="00A56DB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Resin consumption update is executed by calling </w:t>
      </w:r>
      <w:proofErr w:type="spellStart"/>
      <w:proofErr w:type="gramStart"/>
      <w:r w:rsidR="00A42C02">
        <w:rPr>
          <w:rFonts w:asciiTheme="minorHAnsi" w:hAnsiTheme="minorHAnsi"/>
          <w:sz w:val="22"/>
          <w:szCs w:val="22"/>
        </w:rPr>
        <w:t>UpdateResin</w:t>
      </w:r>
      <w:r>
        <w:rPr>
          <w:rFonts w:asciiTheme="minorHAnsi" w:hAnsiTheme="minorHAnsi"/>
          <w:sz w:val="22"/>
          <w:szCs w:val="22"/>
        </w:rPr>
        <w:t>Consumption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>) before printing a slice or bitmap. Consumption update steps are: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GetCurrentVolume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: char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, out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currentVolume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CounterResonse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reads the current resin volume of a cartridge.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/>
          <w:b/>
          <w:bCs/>
          <w:i/>
          <w:iCs/>
          <w:sz w:val="22"/>
          <w:szCs w:val="22"/>
        </w:rPr>
        <w:t>DecreaseVolume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: char, 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>in consumption</w:t>
      </w:r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: unsigned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, out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newVolume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CounterResponse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)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requests the IDT to subtract the consumption from current volume. The IDT returns the new volume, signed with </w:t>
      </w:r>
      <w:proofErr w:type="spellStart"/>
      <w:r>
        <w:rPr>
          <w:rFonts w:asciiTheme="minorHAnsi" w:hAnsiTheme="minorHAnsi"/>
          <w:sz w:val="22"/>
          <w:szCs w:val="22"/>
        </w:rPr>
        <w:t>PrvKC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VerifyVolume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/>
          <w:b/>
          <w:bCs/>
          <w:i/>
          <w:iCs/>
          <w:sz w:val="22"/>
          <w:szCs w:val="22"/>
        </w:rPr>
        <w:t>signedN</w:t>
      </w:r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ewVolume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CounterResponse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bool</w:t>
      </w:r>
      <w:proofErr w:type="spellEnd"/>
      <w:r>
        <w:rPr>
          <w:rFonts w:asciiTheme="minorHAnsi" w:hAnsiTheme="minorHAnsi"/>
          <w:sz w:val="22"/>
          <w:szCs w:val="22"/>
        </w:rPr>
        <w:t xml:space="preserve"> – the new volume is verified by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 xml:space="preserve"> and compared with the expected volume.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GetCurrentVolume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gram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in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cartridgeID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: char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, out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currentVolume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CounterResponse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–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reads the current resin volume of a cartridge. The decreased volume shall be returned in output parameter this time.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Sign volume retrieved by step #4 by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A56DB3" w:rsidRDefault="00A56DB3" w:rsidP="00A56DB3">
      <w:pPr>
        <w:pStyle w:val="ListParagraph"/>
        <w:numPr>
          <w:ilvl w:val="0"/>
          <w:numId w:val="25"/>
        </w:numPr>
        <w:rPr>
          <w:rFonts w:asciiTheme="minorHAnsi" w:hAnsiTheme="minorHAnsi"/>
          <w:sz w:val="22"/>
          <w:szCs w:val="22"/>
        </w:rPr>
      </w:pPr>
      <w:proofErr w:type="spellStart"/>
      <w:proofErr w:type="gram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lastRenderedPageBreak/>
        <w:t>VerifyVolume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(</w:t>
      </w:r>
      <w:proofErr w:type="spellStart"/>
      <w:proofErr w:type="gramEnd"/>
      <w:r>
        <w:rPr>
          <w:rFonts w:asciiTheme="minorHAnsi" w:hAnsiTheme="minorHAnsi"/>
          <w:b/>
          <w:bCs/>
          <w:i/>
          <w:iCs/>
          <w:sz w:val="22"/>
          <w:szCs w:val="22"/>
        </w:rPr>
        <w:t>signedN</w:t>
      </w:r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ewVolume</w:t>
      </w:r>
      <w:proofErr w:type="spellEnd"/>
      <w:r>
        <w:rPr>
          <w:rFonts w:asciiTheme="minorHAnsi" w:hAnsiTheme="minorHAnsi"/>
          <w:b/>
          <w:bCs/>
          <w:i/>
          <w:iCs/>
          <w:sz w:val="22"/>
          <w:szCs w:val="22"/>
        </w:rPr>
        <w:t xml:space="preserve">: </w:t>
      </w:r>
      <w:proofErr w:type="spellStart"/>
      <w:r>
        <w:rPr>
          <w:rFonts w:asciiTheme="minorHAnsi" w:hAnsiTheme="minorHAnsi"/>
          <w:b/>
          <w:bCs/>
          <w:i/>
          <w:iCs/>
          <w:sz w:val="22"/>
          <w:szCs w:val="22"/>
        </w:rPr>
        <w:t>CounterResponse</w:t>
      </w:r>
      <w:proofErr w:type="spellEnd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 xml:space="preserve">): </w:t>
      </w:r>
      <w:proofErr w:type="spellStart"/>
      <w:r w:rsidRPr="000B08F5">
        <w:rPr>
          <w:rFonts w:asciiTheme="minorHAnsi" w:hAnsiTheme="minorHAnsi"/>
          <w:b/>
          <w:bCs/>
          <w:i/>
          <w:iCs/>
          <w:sz w:val="22"/>
          <w:szCs w:val="22"/>
        </w:rPr>
        <w:t>bool</w:t>
      </w:r>
      <w:proofErr w:type="spellEnd"/>
      <w:r>
        <w:rPr>
          <w:rFonts w:asciiTheme="minorHAnsi" w:hAnsiTheme="minorHAnsi"/>
          <w:sz w:val="22"/>
          <w:szCs w:val="22"/>
        </w:rPr>
        <w:t xml:space="preserve"> – the new volume is verified by </w:t>
      </w:r>
      <w:proofErr w:type="spellStart"/>
      <w:r>
        <w:rPr>
          <w:rFonts w:asciiTheme="minorHAnsi" w:hAnsiTheme="minorHAnsi"/>
          <w:sz w:val="22"/>
          <w:szCs w:val="22"/>
        </w:rPr>
        <w:t>PubKC</w:t>
      </w:r>
      <w:proofErr w:type="spellEnd"/>
      <w:r>
        <w:rPr>
          <w:rFonts w:asciiTheme="minorHAnsi" w:hAnsiTheme="minorHAnsi"/>
          <w:sz w:val="22"/>
          <w:szCs w:val="22"/>
        </w:rPr>
        <w:t xml:space="preserve"> and compared with the expected volume.</w:t>
      </w:r>
    </w:p>
    <w:p w:rsidR="00A56DB3" w:rsidRPr="003848D7" w:rsidRDefault="00A56DB3" w:rsidP="00A56DB3">
      <w:p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any step fails, i.e. a false or non-zero value is returned, process stops and fails.</w:t>
      </w:r>
    </w:p>
    <w:p w:rsidR="00A56DB3" w:rsidRPr="001A32A2" w:rsidRDefault="00047F10" w:rsidP="00BB5961">
      <w:pPr>
        <w:ind w:left="720"/>
        <w:rPr>
          <w:rFonts w:asciiTheme="minorHAnsi" w:hAnsiTheme="minorHAnsi"/>
          <w:sz w:val="22"/>
          <w:szCs w:val="22"/>
        </w:rPr>
      </w:pPr>
      <w:r>
        <w:object w:dxaOrig="9040" w:dyaOrig="6775">
          <v:shape id="_x0000_i1030" type="#_x0000_t75" style="width:452.25pt;height:339pt" o:ole="">
            <v:imagedata r:id="rId22" o:title=""/>
          </v:shape>
          <o:OLEObject Type="Embed" ProgID="Visio.Drawing.11" ShapeID="_x0000_i1030" DrawAspect="Content" ObjectID="_1467728004" r:id="rId23"/>
        </w:object>
      </w:r>
    </w:p>
    <w:p w:rsidR="00361A7E" w:rsidRPr="00982946" w:rsidRDefault="00361A7E" w:rsidP="0045598F">
      <w:pPr>
        <w:ind w:left="720"/>
        <w:rPr>
          <w:rFonts w:asciiTheme="minorHAnsi" w:hAnsiTheme="minorHAnsi"/>
          <w:sz w:val="22"/>
          <w:szCs w:val="22"/>
        </w:rPr>
      </w:pPr>
    </w:p>
    <w:bookmarkEnd w:id="14"/>
    <w:p w:rsidR="00C870FD" w:rsidRDefault="00AF59DE" w:rsidP="00C870FD">
      <w:pPr>
        <w:pStyle w:val="Heading2"/>
        <w:widowControl/>
        <w:tabs>
          <w:tab w:val="left" w:pos="-1440"/>
          <w:tab w:val="left" w:pos="-720"/>
          <w:tab w:val="left" w:pos="-360"/>
          <w:tab w:val="num" w:pos="576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120" w:after="120"/>
        <w:ind w:left="576" w:right="-115" w:hanging="576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  <w:bookmarkStart w:id="15" w:name="_Ref335912472"/>
      <w:bookmarkStart w:id="16" w:name="_Toc341464565"/>
      <w:bookmarkStart w:id="17" w:name="_Toc352596069"/>
      <w:r w:rsidR="00C870FD">
        <w:rPr>
          <w:rFonts w:asciiTheme="minorHAnsi" w:hAnsiTheme="minorHAnsi" w:cstheme="minorHAnsi"/>
          <w:sz w:val="22"/>
        </w:rPr>
        <w:lastRenderedPageBreak/>
        <w:t>Major Design Decisions</w:t>
      </w:r>
      <w:bookmarkEnd w:id="15"/>
      <w:bookmarkEnd w:id="16"/>
      <w:bookmarkEnd w:id="17"/>
    </w:p>
    <w:p w:rsidR="00C870FD" w:rsidRDefault="00C870FD" w:rsidP="00C870FD">
      <w:pPr>
        <w:pStyle w:val="Heading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Resources Management</w:t>
      </w:r>
    </w:p>
    <w:p w:rsidR="00C870FD" w:rsidRPr="0016756C" w:rsidRDefault="00C870FD" w:rsidP="00C870FD">
      <w:pPr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 order to obtain stability and to avoid memory leaks, resources, such as sockets or file handlers, are initialized in a dedicated </w:t>
      </w:r>
      <w:proofErr w:type="spellStart"/>
      <w:proofErr w:type="gramStart"/>
      <w:r>
        <w:rPr>
          <w:rFonts w:asciiTheme="minorHAnsi" w:hAnsiTheme="minorHAnsi"/>
          <w:sz w:val="22"/>
          <w:szCs w:val="22"/>
        </w:rPr>
        <w:t>Init</w:t>
      </w:r>
      <w:proofErr w:type="spellEnd"/>
      <w:r>
        <w:rPr>
          <w:rFonts w:asciiTheme="minorHAnsi" w:hAnsiTheme="minorHAnsi"/>
          <w:sz w:val="22"/>
          <w:szCs w:val="22"/>
        </w:rPr>
        <w:t>(</w:t>
      </w:r>
      <w:proofErr w:type="gramEnd"/>
      <w:r>
        <w:rPr>
          <w:rFonts w:asciiTheme="minorHAnsi" w:hAnsiTheme="minorHAnsi"/>
          <w:sz w:val="22"/>
          <w:szCs w:val="22"/>
        </w:rPr>
        <w:t xml:space="preserve">) method; if resources are already initialized, calling </w:t>
      </w:r>
      <w:proofErr w:type="spellStart"/>
      <w:r>
        <w:rPr>
          <w:rFonts w:asciiTheme="minorHAnsi" w:hAnsiTheme="minorHAnsi"/>
          <w:sz w:val="22"/>
          <w:szCs w:val="22"/>
        </w:rPr>
        <w:t>Init</w:t>
      </w:r>
      <w:proofErr w:type="spellEnd"/>
      <w:r>
        <w:rPr>
          <w:rFonts w:asciiTheme="minorHAnsi" w:hAnsiTheme="minorHAnsi"/>
          <w:sz w:val="22"/>
          <w:szCs w:val="22"/>
        </w:rPr>
        <w:t>() frees the old handlers first. Data members which will (almost) definitely initialized successfully are initialized in constructors.</w:t>
      </w:r>
    </w:p>
    <w:p w:rsidR="00C870FD" w:rsidRDefault="00C870FD" w:rsidP="00C870FD">
      <w:pPr>
        <w:pStyle w:val="Heading3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Authentication and Consumption Update</w:t>
      </w:r>
    </w:p>
    <w:p w:rsidR="00C870FD" w:rsidRDefault="00C870FD" w:rsidP="00C870FD">
      <w:pPr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Processes of both authentication and consumption update are specified in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SRS. Both processes will be under the responsibility of a single component, the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>, for two reasons:</w:t>
      </w:r>
    </w:p>
    <w:p w:rsidR="00C870FD" w:rsidRDefault="00C870FD" w:rsidP="00A2332E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Conceptual: both processes are a part of the same role of </w:t>
      </w:r>
      <w:r w:rsidR="00A2332E">
        <w:rPr>
          <w:rFonts w:asciiTheme="minorHAnsi" w:hAnsiTheme="minorHAnsi"/>
          <w:sz w:val="22"/>
          <w:szCs w:val="22"/>
        </w:rPr>
        <w:t>monitoring</w:t>
      </w:r>
      <w:r>
        <w:rPr>
          <w:rFonts w:asciiTheme="minorHAnsi" w:hAnsiTheme="minorHAnsi"/>
          <w:sz w:val="22"/>
          <w:szCs w:val="22"/>
        </w:rPr>
        <w:t xml:space="preserve"> resin consumption.</w:t>
      </w:r>
    </w:p>
    <w:p w:rsidR="00C870FD" w:rsidRPr="00C553AE" w:rsidRDefault="00C870FD" w:rsidP="00C870FD">
      <w:pPr>
        <w:pStyle w:val="ListParagraph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Simplicity: easier to develop and maintain a single component and manage its resources.</w:t>
      </w:r>
    </w:p>
    <w:p w:rsidR="00C870FD" w:rsidRDefault="00C870FD" w:rsidP="00C870FD">
      <w:pPr>
        <w:pStyle w:val="Heading3"/>
        <w:tabs>
          <w:tab w:val="clear" w:pos="2160"/>
          <w:tab w:val="num" w:pos="14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Abstraction of IDT</w:t>
      </w:r>
    </w:p>
    <w:p w:rsidR="00C870FD" w:rsidRDefault="00C870FD" w:rsidP="00C870FD">
      <w:pPr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IDT of </w:t>
      </w:r>
      <w:r w:rsidR="00A2332E">
        <w:rPr>
          <w:rFonts w:asciiTheme="minorHAnsi" w:hAnsiTheme="minorHAnsi"/>
          <w:sz w:val="22"/>
          <w:szCs w:val="22"/>
        </w:rPr>
        <w:t>Raccoon</w:t>
      </w:r>
      <w:r>
        <w:rPr>
          <w:rFonts w:asciiTheme="minorHAnsi" w:hAnsiTheme="minorHAnsi"/>
          <w:sz w:val="22"/>
          <w:szCs w:val="22"/>
        </w:rPr>
        <w:t xml:space="preserve"> is VaultIC100, provided by Inside Secure. However, the testability of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requires that it would be able to connect to IDT-</w:t>
      </w:r>
      <w:proofErr w:type="spellStart"/>
      <w:r>
        <w:rPr>
          <w:rFonts w:asciiTheme="minorHAnsi" w:hAnsiTheme="minorHAnsi"/>
          <w:sz w:val="22"/>
          <w:szCs w:val="22"/>
        </w:rPr>
        <w:t>Sim</w:t>
      </w:r>
      <w:proofErr w:type="spellEnd"/>
      <w:r>
        <w:rPr>
          <w:rFonts w:asciiTheme="minorHAnsi" w:hAnsiTheme="minorHAnsi"/>
          <w:sz w:val="22"/>
          <w:szCs w:val="22"/>
        </w:rPr>
        <w:t xml:space="preserve">; besides, the IDT vendor could be replaced. To achieve the required modularity, </w:t>
      </w:r>
      <w:proofErr w:type="spellStart"/>
      <w:r w:rsidR="00303C7B">
        <w:rPr>
          <w:rFonts w:asciiTheme="minorHAnsi" w:hAnsiTheme="minorHAnsi"/>
          <w:sz w:val="22"/>
          <w:szCs w:val="22"/>
        </w:rPr>
        <w:t>ResinMonitor</w:t>
      </w:r>
      <w:proofErr w:type="spellEnd"/>
      <w:r>
        <w:rPr>
          <w:rFonts w:asciiTheme="minorHAnsi" w:hAnsiTheme="minorHAnsi"/>
          <w:sz w:val="22"/>
          <w:szCs w:val="22"/>
        </w:rPr>
        <w:t xml:space="preserve"> module uses an abstract adapter to the IDT, the </w:t>
      </w:r>
      <w:proofErr w:type="spellStart"/>
      <w:r w:rsidRPr="00C870FD"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 xml:space="preserve">; the concrete type of </w:t>
      </w:r>
      <w:proofErr w:type="spellStart"/>
      <w:r>
        <w:rPr>
          <w:rFonts w:asciiTheme="minorHAnsi" w:hAnsiTheme="minorHAnsi"/>
          <w:sz w:val="22"/>
          <w:szCs w:val="22"/>
        </w:rPr>
        <w:t>IDTagAdapter</w:t>
      </w:r>
      <w:proofErr w:type="spellEnd"/>
      <w:r>
        <w:rPr>
          <w:rFonts w:asciiTheme="minorHAnsi" w:hAnsiTheme="minorHAnsi"/>
          <w:sz w:val="22"/>
          <w:szCs w:val="22"/>
        </w:rPr>
        <w:t xml:space="preserve"> is determined by a factory class according to module configuration.</w:t>
      </w:r>
    </w:p>
    <w:p w:rsidR="00C870FD" w:rsidRDefault="00C870FD" w:rsidP="00C870FD">
      <w:pPr>
        <w:pStyle w:val="Heading3"/>
        <w:tabs>
          <w:tab w:val="clear" w:pos="2160"/>
          <w:tab w:val="num" w:pos="1440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Logging</w:t>
      </w:r>
    </w:p>
    <w:p w:rsidR="00C870FD" w:rsidRPr="0049091F" w:rsidRDefault="00C870FD" w:rsidP="00C870FD">
      <w:pPr>
        <w:ind w:left="21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Operational </w:t>
      </w:r>
      <w:r w:rsidR="005548D5">
        <w:rPr>
          <w:rFonts w:asciiTheme="minorHAnsi" w:hAnsiTheme="minorHAnsi"/>
          <w:sz w:val="22"/>
          <w:szCs w:val="22"/>
        </w:rPr>
        <w:t>IDT-EM</w:t>
      </w:r>
      <w:r>
        <w:rPr>
          <w:rFonts w:asciiTheme="minorHAnsi" w:hAnsiTheme="minorHAnsi"/>
          <w:sz w:val="22"/>
          <w:szCs w:val="22"/>
        </w:rPr>
        <w:t xml:space="preserve"> requires no logging, so module interface methods returns error codes, varied as possible. On testing, a simple trace file will be handled.</w:t>
      </w:r>
    </w:p>
    <w:p w:rsidR="00AF59DE" w:rsidRDefault="00AF59DE">
      <w:pPr>
        <w:rPr>
          <w:rFonts w:asciiTheme="minorHAnsi" w:hAnsiTheme="minorHAnsi" w:cstheme="minorHAnsi"/>
          <w:b/>
          <w:kern w:val="28"/>
          <w:sz w:val="22"/>
        </w:rPr>
      </w:pPr>
    </w:p>
    <w:p w:rsidR="00551D00" w:rsidRPr="002E0A52" w:rsidRDefault="00AC61DA" w:rsidP="00982946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432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r w:rsidRPr="002E0A52">
        <w:rPr>
          <w:rFonts w:asciiTheme="minorHAnsi" w:hAnsiTheme="minorHAnsi" w:cstheme="minorHAnsi"/>
          <w:sz w:val="22"/>
        </w:rPr>
        <w:t>Requirements Cross Reference</w:t>
      </w:r>
    </w:p>
    <w:p w:rsidR="00551D00" w:rsidRDefault="00551D00" w:rsidP="00551D00">
      <w:pPr>
        <w:pStyle w:val="BodyTextIndent2"/>
        <w:rPr>
          <w:rFonts w:asciiTheme="minorHAnsi" w:hAnsiTheme="minorHAnsi" w:cstheme="minorHAnsi"/>
          <w:i/>
          <w:color w:val="0000FF"/>
          <w:sz w:val="22"/>
        </w:rPr>
      </w:pPr>
    </w:p>
    <w:p w:rsidR="0078024E" w:rsidRDefault="0078024E" w:rsidP="00551D00">
      <w:pPr>
        <w:pStyle w:val="BodyTextIndent2"/>
        <w:rPr>
          <w:rFonts w:asciiTheme="minorHAnsi" w:hAnsiTheme="minorHAnsi" w:cstheme="minorHAnsi"/>
          <w:i/>
          <w:color w:val="0000FF"/>
          <w:sz w:val="22"/>
        </w:rPr>
      </w:pPr>
    </w:p>
    <w:tbl>
      <w:tblPr>
        <w:tblStyle w:val="TableGrid"/>
        <w:tblW w:w="5580" w:type="dxa"/>
        <w:tblInd w:w="990" w:type="dxa"/>
        <w:tblLayout w:type="fixed"/>
        <w:tblLook w:val="01E0" w:firstRow="1" w:lastRow="1" w:firstColumn="1" w:lastColumn="1" w:noHBand="0" w:noVBand="0"/>
      </w:tblPr>
      <w:tblGrid>
        <w:gridCol w:w="2430"/>
        <w:gridCol w:w="3150"/>
      </w:tblGrid>
      <w:tr w:rsidR="00FB4136" w:rsidRPr="007F53E0" w:rsidTr="00FB4136">
        <w:tc>
          <w:tcPr>
            <w:tcW w:w="2430" w:type="dxa"/>
          </w:tcPr>
          <w:p w:rsidR="00FB4136" w:rsidRPr="00E50C66" w:rsidRDefault="0078024E" w:rsidP="00FB413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</w:t>
            </w:r>
            <w:r w:rsidR="00FB4136" w:rsidRPr="00E50C66">
              <w:rPr>
                <w:rFonts w:ascii="Arial" w:hAnsi="Arial" w:cs="Arial"/>
                <w:b/>
              </w:rPr>
              <w:t xml:space="preserve">RS </w:t>
            </w:r>
          </w:p>
        </w:tc>
        <w:tc>
          <w:tcPr>
            <w:tcW w:w="3150" w:type="dxa"/>
          </w:tcPr>
          <w:p w:rsidR="00FB4136" w:rsidRPr="00E50C66" w:rsidRDefault="00FB4136" w:rsidP="00FB413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DDS</w:t>
            </w:r>
          </w:p>
        </w:tc>
      </w:tr>
      <w:tr w:rsidR="00FB4136" w:rsidRPr="007F53E0" w:rsidTr="00FB4136">
        <w:tc>
          <w:tcPr>
            <w:tcW w:w="2430" w:type="dxa"/>
          </w:tcPr>
          <w:p w:rsidR="00FB4136" w:rsidRPr="00385DE0" w:rsidRDefault="00FB4136" w:rsidP="00FB4136">
            <w:pPr>
              <w:rPr>
                <w:rFonts w:ascii="Arial" w:hAnsi="Arial" w:cs="Arial"/>
                <w:color w:val="0000FF"/>
                <w:sz w:val="20"/>
              </w:rPr>
            </w:pPr>
          </w:p>
        </w:tc>
        <w:tc>
          <w:tcPr>
            <w:tcW w:w="3150" w:type="dxa"/>
          </w:tcPr>
          <w:p w:rsidR="00FB4136" w:rsidRPr="00385DE0" w:rsidRDefault="00FB4136" w:rsidP="00FB4136">
            <w:pPr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FB4136" w:rsidRPr="00C34AC5" w:rsidRDefault="00FB4136" w:rsidP="00551D00">
      <w:pPr>
        <w:pStyle w:val="BodyTextIndent2"/>
        <w:rPr>
          <w:rFonts w:asciiTheme="minorHAnsi" w:hAnsiTheme="minorHAnsi" w:cstheme="minorHAnsi"/>
          <w:i/>
          <w:color w:val="0000FF"/>
          <w:sz w:val="22"/>
        </w:rPr>
      </w:pPr>
    </w:p>
    <w:p w:rsidR="00551D00" w:rsidRPr="002E0A52" w:rsidRDefault="00551D00" w:rsidP="00551D00">
      <w:pPr>
        <w:pStyle w:val="BodyTextIndent2"/>
        <w:rPr>
          <w:rFonts w:asciiTheme="minorHAnsi" w:hAnsiTheme="minorHAnsi" w:cstheme="minorHAnsi"/>
          <w:sz w:val="22"/>
        </w:rPr>
      </w:pPr>
    </w:p>
    <w:p w:rsidR="00551D00" w:rsidRDefault="00551D00" w:rsidP="00551D00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432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bookmarkStart w:id="18" w:name="_Toc352596077"/>
      <w:r w:rsidRPr="002E0A52">
        <w:rPr>
          <w:rFonts w:asciiTheme="minorHAnsi" w:hAnsiTheme="minorHAnsi" w:cstheme="minorHAnsi"/>
          <w:sz w:val="22"/>
        </w:rPr>
        <w:t>Packaging</w:t>
      </w:r>
      <w:bookmarkEnd w:id="18"/>
    </w:p>
    <w:p w:rsidR="0078024E" w:rsidRPr="0078024E" w:rsidRDefault="0078024E" w:rsidP="0078024E">
      <w:r>
        <w:t>NA</w:t>
      </w:r>
    </w:p>
    <w:p w:rsidR="00551D00" w:rsidRPr="002E0A52" w:rsidRDefault="00551D00" w:rsidP="00551D00">
      <w:pPr>
        <w:pStyle w:val="Heading1"/>
        <w:widowControl/>
        <w:shd w:val="pct15" w:color="auto" w:fill="FFFFFF"/>
        <w:tabs>
          <w:tab w:val="left" w:pos="-1440"/>
          <w:tab w:val="left" w:pos="-720"/>
          <w:tab w:val="left" w:pos="-360"/>
          <w:tab w:val="num" w:pos="432"/>
          <w:tab w:val="left" w:pos="720"/>
          <w:tab w:val="left" w:pos="1440"/>
          <w:tab w:val="left" w:pos="2160"/>
          <w:tab w:val="left" w:pos="2880"/>
          <w:tab w:val="left" w:pos="3600"/>
          <w:tab w:val="left" w:pos="4392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360" w:after="240"/>
        <w:ind w:left="432" w:right="-115" w:hanging="432"/>
        <w:jc w:val="left"/>
        <w:rPr>
          <w:rFonts w:asciiTheme="minorHAnsi" w:hAnsiTheme="minorHAnsi" w:cstheme="minorHAnsi"/>
          <w:sz w:val="22"/>
        </w:rPr>
      </w:pPr>
      <w:bookmarkStart w:id="19" w:name="_Toc507225179"/>
      <w:bookmarkStart w:id="20" w:name="_Toc507229443"/>
      <w:bookmarkStart w:id="21" w:name="_Toc511697782"/>
      <w:bookmarkStart w:id="22" w:name="_Toc352596078"/>
      <w:r w:rsidRPr="002E0A52">
        <w:rPr>
          <w:rFonts w:asciiTheme="minorHAnsi" w:hAnsiTheme="minorHAnsi" w:cstheme="minorHAnsi"/>
          <w:sz w:val="22"/>
        </w:rPr>
        <w:t>Revision History</w:t>
      </w:r>
      <w:bookmarkEnd w:id="19"/>
      <w:bookmarkEnd w:id="20"/>
      <w:bookmarkEnd w:id="21"/>
      <w:bookmarkEnd w:id="22"/>
    </w:p>
    <w:p w:rsidR="00551D00" w:rsidRPr="002E0A52" w:rsidRDefault="00551D00" w:rsidP="00551D00">
      <w:pPr>
        <w:pStyle w:val="Head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</w:rPr>
      </w:pPr>
    </w:p>
    <w:p w:rsidR="00817C3D" w:rsidRDefault="00817C3D" w:rsidP="00551D00">
      <w:pPr>
        <w:pStyle w:val="Caption"/>
        <w:jc w:val="center"/>
        <w:rPr>
          <w:rFonts w:asciiTheme="minorHAnsi" w:hAnsiTheme="minorHAnsi" w:cstheme="minorHAnsi"/>
          <w:sz w:val="18"/>
        </w:rPr>
      </w:pPr>
      <w:bookmarkStart w:id="23" w:name="_Toc515953649"/>
    </w:p>
    <w:tbl>
      <w:tblPr>
        <w:tblW w:w="10560" w:type="dxa"/>
        <w:tblInd w:w="1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468"/>
        <w:gridCol w:w="1288"/>
        <w:gridCol w:w="1542"/>
        <w:gridCol w:w="5265"/>
      </w:tblGrid>
      <w:tr w:rsidR="001C7E6C" w:rsidTr="00A52610">
        <w:tc>
          <w:tcPr>
            <w:tcW w:w="9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Default="001C7E6C">
            <w:pPr>
              <w:ind w:left="-90" w:hanging="45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3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Default="001C7E6C">
            <w:pPr>
              <w:ind w:left="-36" w:hanging="9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Default="001C7E6C">
            <w:pPr>
              <w:ind w:left="-108" w:right="-108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Status</w:t>
            </w:r>
          </w:p>
          <w:p w:rsidR="001C7E6C" w:rsidRDefault="001C7E6C">
            <w:pPr>
              <w:ind w:left="-108" w:right="-108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i/>
                <w:iCs/>
                <w:color w:val="0070C0"/>
              </w:rPr>
              <w:t> 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Default="001C7E6C">
            <w:pPr>
              <w:ind w:left="-108" w:right="-108"/>
              <w:jc w:val="center"/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>Changed by:</w:t>
            </w:r>
          </w:p>
        </w:tc>
        <w:tc>
          <w:tcPr>
            <w:tcW w:w="5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Default="001C7E6C">
            <w:pPr>
              <w:rPr>
                <w:rFonts w:ascii="Calibri" w:eastAsiaTheme="minorHAnsi" w:hAnsi="Calibri" w:cs="Calibri"/>
                <w:sz w:val="22"/>
                <w:szCs w:val="22"/>
              </w:rPr>
            </w:pPr>
            <w:r>
              <w:rPr>
                <w:b/>
                <w:bCs/>
              </w:rPr>
              <w:t xml:space="preserve">Reason/ Description of change.  (Insert Technical Review record) </w:t>
            </w:r>
          </w:p>
        </w:tc>
      </w:tr>
      <w:tr w:rsidR="001C7E6C" w:rsidTr="00A52610"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Pr="00A52610" w:rsidRDefault="00AF5839" w:rsidP="00A52610">
            <w:pPr>
              <w:rPr>
                <w:rFonts w:asciiTheme="minorHAnsi" w:hAnsiTheme="minorHAnsi"/>
                <w:sz w:val="22"/>
                <w:szCs w:val="22"/>
              </w:rPr>
            </w:pPr>
            <w:r w:rsidRPr="00A52610">
              <w:rPr>
                <w:rFonts w:asciiTheme="minorHAnsi" w:hAnsiTheme="minorHAnsi"/>
                <w:sz w:val="22"/>
                <w:szCs w:val="22"/>
              </w:rPr>
              <w:t>1.0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Pr="00A52610" w:rsidRDefault="001C7E6C" w:rsidP="00A52610">
            <w:pPr>
              <w:rPr>
                <w:rFonts w:asciiTheme="minorHAnsi" w:hAnsiTheme="minorHAnsi"/>
                <w:sz w:val="22"/>
                <w:szCs w:val="22"/>
              </w:rPr>
            </w:pPr>
            <w:r w:rsidRPr="00A52610">
              <w:rPr>
                <w:rFonts w:asciiTheme="minorHAnsi" w:hAnsiTheme="minorHAnsi"/>
                <w:sz w:val="22"/>
                <w:szCs w:val="22"/>
              </w:rPr>
              <w:t>    </w:t>
            </w:r>
            <w:r w:rsidR="00A52610" w:rsidRPr="00A52610">
              <w:rPr>
                <w:rFonts w:asciiTheme="minorHAnsi" w:hAnsiTheme="minorHAnsi"/>
                <w:sz w:val="22"/>
                <w:szCs w:val="22"/>
              </w:rPr>
              <w:t>11.05.2014</w:t>
            </w:r>
            <w:r w:rsidRPr="00A52610">
              <w:rPr>
                <w:rFonts w:asciiTheme="minorHAnsi" w:hAnsiTheme="minorHAnsi"/>
                <w:sz w:val="22"/>
                <w:szCs w:val="22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Pr="00A52610" w:rsidRDefault="00A52610" w:rsidP="00A5261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52610">
              <w:rPr>
                <w:rFonts w:asciiTheme="minorHAnsi" w:hAnsiTheme="minorHAnsi"/>
                <w:sz w:val="22"/>
                <w:szCs w:val="22"/>
              </w:rPr>
              <w:t>Done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Pr="00A52610" w:rsidRDefault="00A52610" w:rsidP="00A52610">
            <w:pPr>
              <w:ind w:right="-10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52610">
              <w:rPr>
                <w:rFonts w:asciiTheme="minorHAnsi" w:hAnsiTheme="minorHAnsi"/>
                <w:sz w:val="22"/>
                <w:szCs w:val="22"/>
              </w:rPr>
              <w:t>Itay Sofer</w:t>
            </w:r>
            <w:r w:rsidR="001C7E6C" w:rsidRPr="00A52610">
              <w:rPr>
                <w:rFonts w:asciiTheme="minorHAnsi" w:hAnsiTheme="minorHAnsi"/>
                <w:sz w:val="22"/>
                <w:szCs w:val="22"/>
              </w:rPr>
              <w:t>    </w:t>
            </w:r>
          </w:p>
        </w:tc>
        <w:tc>
          <w:tcPr>
            <w:tcW w:w="5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C7E6C" w:rsidRPr="00A52610" w:rsidRDefault="001C7E6C" w:rsidP="00A52610">
            <w:pPr>
              <w:rPr>
                <w:rFonts w:asciiTheme="minorHAnsi" w:hAnsiTheme="minorHAnsi"/>
                <w:sz w:val="22"/>
                <w:szCs w:val="22"/>
              </w:rPr>
            </w:pPr>
            <w:r w:rsidRPr="00B91EF0">
              <w:rPr>
                <w:rFonts w:asciiTheme="minorHAnsi" w:hAnsiTheme="minorHAnsi"/>
                <w:sz w:val="22"/>
                <w:szCs w:val="22"/>
              </w:rPr>
              <w:t>    </w:t>
            </w:r>
            <w:r w:rsidR="00B91EF0" w:rsidRPr="00B91EF0">
              <w:rPr>
                <w:rFonts w:asciiTheme="minorHAnsi" w:hAnsiTheme="minorHAnsi"/>
                <w:sz w:val="22"/>
                <w:szCs w:val="22"/>
              </w:rPr>
              <w:t>Document Creation</w:t>
            </w:r>
          </w:p>
        </w:tc>
      </w:tr>
    </w:tbl>
    <w:p w:rsidR="00817C3D" w:rsidRDefault="00817C3D">
      <w:pPr>
        <w:rPr>
          <w:rFonts w:asciiTheme="minorHAnsi" w:hAnsiTheme="minorHAnsi" w:cstheme="minorHAnsi"/>
          <w:b/>
          <w:bCs/>
          <w:sz w:val="18"/>
        </w:rPr>
      </w:pPr>
      <w:r>
        <w:rPr>
          <w:rFonts w:asciiTheme="minorHAnsi" w:hAnsiTheme="minorHAnsi" w:cstheme="minorHAnsi"/>
          <w:sz w:val="18"/>
        </w:rPr>
        <w:br w:type="page"/>
      </w:r>
    </w:p>
    <w:p w:rsidR="00041C95" w:rsidRPr="00F835F8" w:rsidRDefault="00551D00" w:rsidP="00F835F8">
      <w:pPr>
        <w:pStyle w:val="BodyTextIndent2"/>
        <w:ind w:left="0"/>
        <w:rPr>
          <w:rFonts w:asciiTheme="minorHAnsi" w:hAnsiTheme="minorHAnsi" w:cstheme="minorHAnsi"/>
          <w:b/>
          <w:bCs/>
          <w:iCs/>
          <w:sz w:val="22"/>
        </w:rPr>
      </w:pPr>
      <w:bookmarkStart w:id="24" w:name="_Toc349833363"/>
      <w:bookmarkStart w:id="25" w:name="_Toc352596079"/>
      <w:r w:rsidRPr="00F835F8">
        <w:rPr>
          <w:rFonts w:asciiTheme="minorHAnsi" w:hAnsiTheme="minorHAnsi" w:cstheme="minorHAnsi"/>
          <w:b/>
          <w:bCs/>
          <w:iCs/>
          <w:sz w:val="22"/>
        </w:rPr>
        <w:lastRenderedPageBreak/>
        <w:t xml:space="preserve">Appendix </w:t>
      </w:r>
      <w:r w:rsidR="00CD2ABF" w:rsidRPr="00F835F8">
        <w:rPr>
          <w:rFonts w:asciiTheme="minorHAnsi" w:hAnsiTheme="minorHAnsi" w:cstheme="minorHAnsi"/>
          <w:b/>
          <w:bCs/>
          <w:iCs/>
          <w:sz w:val="22"/>
        </w:rPr>
        <w:fldChar w:fldCharType="begin"/>
      </w:r>
      <w:r w:rsidRPr="00F835F8">
        <w:rPr>
          <w:rFonts w:asciiTheme="minorHAnsi" w:hAnsiTheme="minorHAnsi" w:cstheme="minorHAnsi"/>
          <w:b/>
          <w:bCs/>
          <w:iCs/>
          <w:sz w:val="22"/>
        </w:rPr>
        <w:instrText xml:space="preserve"> SEQ Appendix \* ARABIC </w:instrText>
      </w:r>
      <w:r w:rsidR="00CD2ABF" w:rsidRPr="00F835F8">
        <w:rPr>
          <w:rFonts w:asciiTheme="minorHAnsi" w:hAnsiTheme="minorHAnsi" w:cstheme="minorHAnsi"/>
          <w:b/>
          <w:bCs/>
          <w:iCs/>
          <w:sz w:val="22"/>
        </w:rPr>
        <w:fldChar w:fldCharType="separate"/>
      </w:r>
      <w:r w:rsidRPr="00F835F8">
        <w:rPr>
          <w:rFonts w:asciiTheme="minorHAnsi" w:hAnsiTheme="minorHAnsi" w:cstheme="minorHAnsi"/>
          <w:b/>
          <w:bCs/>
          <w:iCs/>
          <w:sz w:val="22"/>
        </w:rPr>
        <w:t>1</w:t>
      </w:r>
      <w:bookmarkEnd w:id="23"/>
      <w:bookmarkEnd w:id="24"/>
      <w:bookmarkEnd w:id="25"/>
      <w:r w:rsidR="00CD2ABF" w:rsidRPr="00F835F8">
        <w:rPr>
          <w:rFonts w:asciiTheme="minorHAnsi" w:hAnsiTheme="minorHAnsi" w:cstheme="minorHAnsi"/>
          <w:b/>
          <w:bCs/>
          <w:iCs/>
          <w:sz w:val="22"/>
        </w:rPr>
        <w:fldChar w:fldCharType="end"/>
      </w:r>
      <w:r w:rsidR="00A86AF5" w:rsidRPr="00F835F8">
        <w:rPr>
          <w:rFonts w:asciiTheme="minorHAnsi" w:hAnsiTheme="minorHAnsi" w:cstheme="minorHAnsi"/>
          <w:b/>
          <w:bCs/>
          <w:iCs/>
          <w:sz w:val="22"/>
        </w:rPr>
        <w:t xml:space="preserve"> – </w:t>
      </w:r>
      <w:r w:rsidR="00B9658C" w:rsidRPr="00F835F8">
        <w:rPr>
          <w:rFonts w:asciiTheme="minorHAnsi" w:hAnsiTheme="minorHAnsi" w:cstheme="minorHAnsi"/>
          <w:b/>
          <w:bCs/>
          <w:iCs/>
          <w:sz w:val="22"/>
        </w:rPr>
        <w:t xml:space="preserve">API </w:t>
      </w:r>
      <w:r w:rsidR="00A86AF5" w:rsidRPr="00F835F8">
        <w:rPr>
          <w:rFonts w:asciiTheme="minorHAnsi" w:hAnsiTheme="minorHAnsi" w:cstheme="minorHAnsi"/>
          <w:b/>
          <w:bCs/>
          <w:iCs/>
          <w:sz w:val="22"/>
        </w:rPr>
        <w:t>Error Codes</w:t>
      </w:r>
    </w:p>
    <w:p w:rsidR="00551D00" w:rsidRDefault="00BA0605" w:rsidP="00BA0605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This list is TBD.</w:t>
      </w:r>
    </w:p>
    <w:p w:rsidR="00A52610" w:rsidRPr="00A52610" w:rsidRDefault="00A52610" w:rsidP="00BA0605">
      <w:pPr>
        <w:pStyle w:val="BodyTextIndent2"/>
        <w:ind w:left="0"/>
        <w:rPr>
          <w:rFonts w:asciiTheme="minorHAnsi" w:hAnsiTheme="minorHAnsi" w:cstheme="minorHAnsi"/>
          <w:b/>
          <w:bCs/>
          <w:iCs/>
          <w:sz w:val="22"/>
        </w:rPr>
      </w:pPr>
      <w:r w:rsidRPr="00A52610">
        <w:rPr>
          <w:rFonts w:asciiTheme="minorHAnsi" w:hAnsiTheme="minorHAnsi" w:cstheme="minorHAnsi"/>
          <w:b/>
          <w:bCs/>
          <w:iCs/>
          <w:sz w:val="22"/>
        </w:rPr>
        <w:t>Appendix 2 – setting ECC curve</w:t>
      </w:r>
    </w:p>
    <w:p w:rsidR="00A52610" w:rsidRPr="00A52610" w:rsidRDefault="00A52610" w:rsidP="00A52610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 w:rsidRPr="00A52610">
        <w:rPr>
          <w:rFonts w:asciiTheme="minorHAnsi" w:hAnsiTheme="minorHAnsi" w:cstheme="minorHAnsi"/>
          <w:iCs/>
          <w:sz w:val="22"/>
        </w:rPr>
        <w:t xml:space="preserve">If P-256 is not supported, we should use K-283 (or B-283) which </w:t>
      </w:r>
      <w:proofErr w:type="gramStart"/>
      <w:r w:rsidRPr="00A52610">
        <w:rPr>
          <w:rFonts w:asciiTheme="minorHAnsi" w:hAnsiTheme="minorHAnsi" w:cstheme="minorHAnsi"/>
          <w:iCs/>
          <w:sz w:val="22"/>
        </w:rPr>
        <w:t>are</w:t>
      </w:r>
      <w:proofErr w:type="gramEnd"/>
      <w:r w:rsidRPr="00A52610">
        <w:rPr>
          <w:rFonts w:asciiTheme="minorHAnsi" w:hAnsiTheme="minorHAnsi" w:cstheme="minorHAnsi"/>
          <w:iCs/>
          <w:sz w:val="22"/>
        </w:rPr>
        <w:t xml:space="preserve"> equivalents from crypto strength perspective (although not recommended on NIST Suite B crypto algorithms)</w:t>
      </w:r>
    </w:p>
    <w:p w:rsidR="00A52610" w:rsidRPr="00A52610" w:rsidRDefault="00A52610" w:rsidP="00A52610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 w:rsidRPr="00A52610">
        <w:rPr>
          <w:rFonts w:asciiTheme="minorHAnsi" w:hAnsiTheme="minorHAnsi" w:cstheme="minorHAnsi"/>
          <w:iCs/>
          <w:sz w:val="22"/>
        </w:rPr>
        <w:t>The difference is the curves used for the ECC crypto.</w:t>
      </w:r>
    </w:p>
    <w:p w:rsidR="00A52610" w:rsidRPr="00A52610" w:rsidRDefault="00A52610" w:rsidP="00A52610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 w:rsidRPr="00A52610">
        <w:rPr>
          <w:rFonts w:asciiTheme="minorHAnsi" w:hAnsiTheme="minorHAnsi" w:cstheme="minorHAnsi"/>
          <w:iCs/>
          <w:sz w:val="22"/>
        </w:rPr>
        <w:t>Each curve its unique parameters (computing a curve is a task by itself)</w:t>
      </w:r>
    </w:p>
    <w:p w:rsidR="00A52610" w:rsidRPr="00A52610" w:rsidRDefault="00A52610" w:rsidP="00A52610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 w:rsidRPr="00A52610">
        <w:rPr>
          <w:rFonts w:asciiTheme="minorHAnsi" w:hAnsiTheme="minorHAnsi" w:cstheme="minorHAnsi"/>
          <w:iCs/>
          <w:sz w:val="22"/>
        </w:rPr>
        <w:t xml:space="preserve">The P curves are curves over the field of </w:t>
      </w:r>
      <w:proofErr w:type="gramStart"/>
      <w:r w:rsidRPr="00A52610">
        <w:rPr>
          <w:rFonts w:asciiTheme="minorHAnsi" w:hAnsiTheme="minorHAnsi" w:cstheme="minorHAnsi"/>
          <w:iCs/>
          <w:sz w:val="22"/>
        </w:rPr>
        <w:t>GF(</w:t>
      </w:r>
      <w:proofErr w:type="gramEnd"/>
      <w:r w:rsidRPr="00A52610">
        <w:rPr>
          <w:rFonts w:asciiTheme="minorHAnsi" w:hAnsiTheme="minorHAnsi" w:cstheme="minorHAnsi"/>
          <w:iCs/>
          <w:sz w:val="22"/>
        </w:rPr>
        <w:t xml:space="preserve">P) , while K are </w:t>
      </w:r>
      <w:proofErr w:type="spellStart"/>
      <w:r w:rsidRPr="00A52610">
        <w:rPr>
          <w:rFonts w:asciiTheme="minorHAnsi" w:hAnsiTheme="minorHAnsi" w:cstheme="minorHAnsi"/>
          <w:iCs/>
          <w:sz w:val="22"/>
        </w:rPr>
        <w:t>Koblitz</w:t>
      </w:r>
      <w:proofErr w:type="spellEnd"/>
      <w:r w:rsidRPr="00A52610">
        <w:rPr>
          <w:rFonts w:asciiTheme="minorHAnsi" w:hAnsiTheme="minorHAnsi" w:cstheme="minorHAnsi"/>
          <w:iCs/>
          <w:sz w:val="22"/>
        </w:rPr>
        <w:t xml:space="preserve"> curves over GF(2**M) and B are non-</w:t>
      </w:r>
      <w:proofErr w:type="spellStart"/>
      <w:r w:rsidRPr="00A52610">
        <w:rPr>
          <w:rFonts w:asciiTheme="minorHAnsi" w:hAnsiTheme="minorHAnsi" w:cstheme="minorHAnsi"/>
          <w:iCs/>
          <w:sz w:val="22"/>
        </w:rPr>
        <w:t>Koblitz</w:t>
      </w:r>
      <w:proofErr w:type="spellEnd"/>
      <w:r w:rsidRPr="00A52610">
        <w:rPr>
          <w:rFonts w:asciiTheme="minorHAnsi" w:hAnsiTheme="minorHAnsi" w:cstheme="minorHAnsi"/>
          <w:iCs/>
          <w:sz w:val="22"/>
        </w:rPr>
        <w:t xml:space="preserve"> curves also over GF(2**M)</w:t>
      </w:r>
    </w:p>
    <w:p w:rsidR="00A52610" w:rsidRDefault="00A52610" w:rsidP="00A52610">
      <w:pPr>
        <w:pStyle w:val="BodyTextIndent2"/>
        <w:ind w:left="0"/>
        <w:rPr>
          <w:rFonts w:asciiTheme="minorHAnsi" w:hAnsiTheme="minorHAnsi" w:cstheme="minorHAnsi"/>
          <w:iCs/>
          <w:sz w:val="22"/>
        </w:rPr>
      </w:pPr>
      <w:r w:rsidRPr="00A52610">
        <w:rPr>
          <w:rFonts w:asciiTheme="minorHAnsi" w:hAnsiTheme="minorHAnsi" w:cstheme="minorHAnsi"/>
          <w:iCs/>
          <w:sz w:val="22"/>
        </w:rPr>
        <w:t xml:space="preserve">The </w:t>
      </w:r>
      <w:proofErr w:type="spellStart"/>
      <w:r w:rsidRPr="00A52610">
        <w:rPr>
          <w:rFonts w:asciiTheme="minorHAnsi" w:hAnsiTheme="minorHAnsi" w:cstheme="minorHAnsi"/>
          <w:iCs/>
          <w:sz w:val="22"/>
        </w:rPr>
        <w:t>Koblitzs</w:t>
      </w:r>
      <w:proofErr w:type="spellEnd"/>
      <w:r w:rsidRPr="00A52610">
        <w:rPr>
          <w:rFonts w:asciiTheme="minorHAnsi" w:hAnsiTheme="minorHAnsi" w:cstheme="minorHAnsi"/>
          <w:iCs/>
          <w:sz w:val="22"/>
        </w:rPr>
        <w:t xml:space="preserve"> curves are usually faster </w:t>
      </w:r>
      <w:proofErr w:type="spellStart"/>
      <w:r w:rsidRPr="00A52610">
        <w:rPr>
          <w:rFonts w:asciiTheme="minorHAnsi" w:hAnsiTheme="minorHAnsi" w:cstheme="minorHAnsi"/>
          <w:iCs/>
          <w:sz w:val="22"/>
        </w:rPr>
        <w:t>then</w:t>
      </w:r>
      <w:proofErr w:type="spellEnd"/>
      <w:r w:rsidRPr="00A52610">
        <w:rPr>
          <w:rFonts w:asciiTheme="minorHAnsi" w:hAnsiTheme="minorHAnsi" w:cstheme="minorHAnsi"/>
          <w:iCs/>
          <w:sz w:val="22"/>
        </w:rPr>
        <w:t xml:space="preserve"> P curves. </w:t>
      </w:r>
    </w:p>
    <w:p w:rsidR="00A52610" w:rsidRPr="00A52610" w:rsidRDefault="00A52610" w:rsidP="00A52610">
      <w:pPr>
        <w:pStyle w:val="BodyTextIndent2"/>
        <w:ind w:left="0"/>
        <w:rPr>
          <w:rFonts w:asciiTheme="minorHAnsi" w:hAnsiTheme="minorHAnsi" w:cstheme="minorHAnsi"/>
          <w:i/>
          <w:sz w:val="22"/>
        </w:rPr>
      </w:pPr>
      <w:r w:rsidRPr="00A52610">
        <w:rPr>
          <w:rFonts w:asciiTheme="minorHAnsi" w:hAnsiTheme="minorHAnsi" w:cstheme="minorHAnsi"/>
          <w:i/>
          <w:sz w:val="22"/>
        </w:rPr>
        <w:t>(</w:t>
      </w:r>
      <w:proofErr w:type="gramStart"/>
      <w:r w:rsidRPr="00A52610">
        <w:rPr>
          <w:rFonts w:asciiTheme="minorHAnsi" w:hAnsiTheme="minorHAnsi" w:cstheme="minorHAnsi"/>
          <w:i/>
          <w:sz w:val="22"/>
        </w:rPr>
        <w:t>by</w:t>
      </w:r>
      <w:proofErr w:type="gramEnd"/>
      <w:r w:rsidRPr="00A52610">
        <w:rPr>
          <w:rFonts w:asciiTheme="minorHAnsi" w:hAnsiTheme="minorHAnsi" w:cstheme="minorHAnsi"/>
          <w:i/>
          <w:sz w:val="22"/>
        </w:rPr>
        <w:t xml:space="preserve"> David </w:t>
      </w:r>
      <w:proofErr w:type="spellStart"/>
      <w:r w:rsidRPr="00A52610">
        <w:rPr>
          <w:rFonts w:asciiTheme="minorHAnsi" w:hAnsiTheme="minorHAnsi" w:cstheme="minorHAnsi"/>
          <w:i/>
          <w:sz w:val="22"/>
        </w:rPr>
        <w:t>Moshkovitz</w:t>
      </w:r>
      <w:proofErr w:type="spellEnd"/>
      <w:r w:rsidRPr="00A52610">
        <w:rPr>
          <w:rFonts w:asciiTheme="minorHAnsi" w:hAnsiTheme="minorHAnsi" w:cstheme="minorHAnsi"/>
          <w:i/>
          <w:sz w:val="22"/>
        </w:rPr>
        <w:t xml:space="preserve">) </w:t>
      </w:r>
    </w:p>
    <w:p w:rsidR="0068200E" w:rsidRDefault="0068200E" w:rsidP="001E5DD5">
      <w:pPr>
        <w:pStyle w:val="BodyTextIndent2"/>
        <w:ind w:left="0"/>
        <w:rPr>
          <w:rFonts w:asciiTheme="minorHAnsi" w:hAnsiTheme="minorHAnsi" w:cstheme="minorHAnsi"/>
          <w:b/>
          <w:bCs/>
          <w:iCs/>
          <w:sz w:val="22"/>
        </w:rPr>
      </w:pPr>
      <w:r w:rsidRPr="00F835F8">
        <w:rPr>
          <w:rFonts w:asciiTheme="minorHAnsi" w:hAnsiTheme="minorHAnsi" w:cstheme="minorHAnsi"/>
          <w:b/>
          <w:bCs/>
          <w:iCs/>
          <w:sz w:val="22"/>
        </w:rPr>
        <w:t xml:space="preserve">Appendix </w:t>
      </w:r>
      <w:r w:rsidR="001E5DD5">
        <w:rPr>
          <w:rFonts w:asciiTheme="minorHAnsi" w:hAnsiTheme="minorHAnsi" w:cstheme="minorHAnsi"/>
          <w:b/>
          <w:bCs/>
          <w:iCs/>
          <w:sz w:val="22"/>
        </w:rPr>
        <w:t>3</w:t>
      </w:r>
      <w:r w:rsidRPr="00F835F8">
        <w:rPr>
          <w:rFonts w:asciiTheme="minorHAnsi" w:hAnsiTheme="minorHAnsi" w:cstheme="minorHAnsi"/>
          <w:b/>
          <w:bCs/>
          <w:iCs/>
          <w:sz w:val="22"/>
        </w:rPr>
        <w:t xml:space="preserve"> – </w:t>
      </w:r>
      <w:r>
        <w:rPr>
          <w:rFonts w:asciiTheme="minorHAnsi" w:hAnsiTheme="minorHAnsi" w:cstheme="minorHAnsi"/>
          <w:b/>
          <w:bCs/>
          <w:iCs/>
          <w:sz w:val="22"/>
        </w:rPr>
        <w:t>IDT-HW-</w:t>
      </w:r>
      <w:proofErr w:type="spellStart"/>
      <w:r>
        <w:rPr>
          <w:rFonts w:asciiTheme="minorHAnsi" w:hAnsiTheme="minorHAnsi" w:cstheme="minorHAnsi"/>
          <w:b/>
          <w:bCs/>
          <w:iCs/>
          <w:sz w:val="22"/>
        </w:rPr>
        <w:t>Inf</w:t>
      </w:r>
      <w:proofErr w:type="spellEnd"/>
      <w:r>
        <w:rPr>
          <w:rFonts w:asciiTheme="minorHAnsi" w:hAnsiTheme="minorHAnsi" w:cstheme="minorHAnsi"/>
          <w:b/>
          <w:bCs/>
          <w:iCs/>
          <w:sz w:val="22"/>
        </w:rPr>
        <w:t xml:space="preserve"> API</w:t>
      </w:r>
    </w:p>
    <w:p w:rsidR="001E5DD5" w:rsidRPr="001E5DD5" w:rsidRDefault="001E5DD5" w:rsidP="001E5DD5">
      <w:pPr>
        <w:pStyle w:val="BodyTextIndent2"/>
        <w:numPr>
          <w:ilvl w:val="0"/>
          <w:numId w:val="3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IDThwInit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*</w:t>
      </w:r>
      <w:proofErr w:type="spellStart"/>
      <w:r>
        <w:rPr>
          <w:rFonts w:asciiTheme="minorHAnsi" w:hAnsiTheme="minorHAnsi" w:cstheme="minorHAnsi"/>
          <w:iCs/>
          <w:sz w:val="22"/>
        </w:rPr>
        <w:t>cartridgesCount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) – </w:t>
      </w:r>
      <w:proofErr w:type="spellStart"/>
      <w:r>
        <w:rPr>
          <w:rFonts w:asciiTheme="minorHAnsi" w:hAnsiTheme="minorHAnsi" w:cstheme="minorHAnsi"/>
          <w:iCs/>
          <w:sz w:val="22"/>
        </w:rPr>
        <w:t>Init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or rest HW.</w:t>
      </w:r>
    </w:p>
    <w:p w:rsidR="001E5DD5" w:rsidRPr="001E5DD5" w:rsidRDefault="001E5DD5" w:rsidP="001E5DD5">
      <w:pPr>
        <w:pStyle w:val="BodyTextIndent2"/>
        <w:numPr>
          <w:ilvl w:val="0"/>
          <w:numId w:val="3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</w:t>
      </w:r>
      <w:r>
        <w:rPr>
          <w:rFonts w:asciiTheme="minorHAnsi" w:hAnsiTheme="minorHAnsi" w:cstheme="minorHAnsi"/>
          <w:iCs/>
          <w:sz w:val="22"/>
        </w:rPr>
        <w:t>hwGetInPlaceStatus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*status) – Gets a bitmask representing the switching status of all cartridges.</w:t>
      </w:r>
    </w:p>
    <w:p w:rsidR="001E5DD5" w:rsidRPr="001E5DD5" w:rsidRDefault="001E5DD5" w:rsidP="001E5DD5">
      <w:pPr>
        <w:pStyle w:val="BodyTextIndent2"/>
        <w:numPr>
          <w:ilvl w:val="0"/>
          <w:numId w:val="3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IDThw</w:t>
      </w:r>
      <w:r>
        <w:rPr>
          <w:rFonts w:asciiTheme="minorHAnsi" w:hAnsiTheme="minorHAnsi" w:cstheme="minorHAnsi"/>
          <w:iCs/>
          <w:sz w:val="22"/>
        </w:rPr>
        <w:t>SelectChannel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cartridgeNum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) – Selects a specified cartridge to send and receive </w:t>
      </w:r>
      <w:proofErr w:type="spellStart"/>
      <w:r>
        <w:rPr>
          <w:rFonts w:asciiTheme="minorHAnsi" w:hAnsiTheme="minorHAnsi" w:cstheme="minorHAnsi"/>
          <w:iCs/>
          <w:sz w:val="22"/>
        </w:rPr>
        <w:t>datas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from.</w:t>
      </w:r>
    </w:p>
    <w:p w:rsidR="001E5DD5" w:rsidRPr="001E5DD5" w:rsidRDefault="001E5DD5" w:rsidP="001E5DD5">
      <w:pPr>
        <w:pStyle w:val="BodyTextIndent2"/>
        <w:numPr>
          <w:ilvl w:val="0"/>
          <w:numId w:val="32"/>
        </w:numPr>
        <w:rPr>
          <w:rFonts w:asciiTheme="minorHAnsi" w:hAnsiTheme="minorHAnsi" w:cstheme="minorHAnsi"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IDTSendDat</w:t>
      </w:r>
      <w:r>
        <w:rPr>
          <w:rFonts w:asciiTheme="minorHAnsi" w:hAnsiTheme="minorHAnsi" w:cstheme="minorHAnsi"/>
          <w:iCs/>
          <w:sz w:val="22"/>
        </w:rPr>
        <w:t>a</w:t>
      </w:r>
      <w:proofErr w:type="spellEnd"/>
      <w:r>
        <w:rPr>
          <w:rFonts w:asciiTheme="minorHAnsi" w:hAnsiTheme="minorHAnsi" w:cstheme="minorHAnsi"/>
          <w:iCs/>
          <w:sz w:val="22"/>
        </w:rPr>
        <w:t>(</w:t>
      </w:r>
      <w:proofErr w:type="spellStart"/>
      <w:r>
        <w:rPr>
          <w:rFonts w:asciiTheme="minorHAnsi" w:hAnsiTheme="minorHAnsi" w:cstheme="minorHAnsi"/>
          <w:iCs/>
          <w:sz w:val="22"/>
        </w:rPr>
        <w:t>int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</w:rPr>
        <w:t>bufferSize</w:t>
      </w:r>
      <w:proofErr w:type="spellEnd"/>
      <w:r>
        <w:rPr>
          <w:rFonts w:asciiTheme="minorHAnsi" w:hAnsiTheme="minorHAnsi" w:cstheme="minorHAnsi"/>
          <w:iCs/>
          <w:sz w:val="22"/>
        </w:rPr>
        <w:t>, char *buffer) – Sends data to the selected cartridge.</w:t>
      </w:r>
    </w:p>
    <w:p w:rsidR="0068200E" w:rsidRDefault="001E5DD5" w:rsidP="001E5DD5">
      <w:pPr>
        <w:pStyle w:val="BodyTextIndent2"/>
        <w:numPr>
          <w:ilvl w:val="0"/>
          <w:numId w:val="32"/>
        </w:numPr>
        <w:rPr>
          <w:rFonts w:asciiTheme="minorHAnsi" w:hAnsiTheme="minorHAnsi" w:cstheme="minorHAnsi"/>
          <w:b/>
          <w:bCs/>
          <w:iCs/>
          <w:sz w:val="22"/>
        </w:rPr>
      </w:pPr>
      <w:proofErr w:type="spellStart"/>
      <w:proofErr w:type="gram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proofErr w:type="gramEnd"/>
      <w:r w:rsidRPr="001E5DD5">
        <w:rPr>
          <w:rFonts w:asciiTheme="minorHAnsi" w:hAnsiTheme="minorHAnsi" w:cstheme="minorHAnsi"/>
          <w:iCs/>
          <w:sz w:val="22"/>
        </w:rPr>
        <w:t xml:space="preserve"> IDTHWINF_LIB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IDTReceiveData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>(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int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 xml:space="preserve"> </w:t>
      </w:r>
      <w:proofErr w:type="spellStart"/>
      <w:r w:rsidRPr="001E5DD5">
        <w:rPr>
          <w:rFonts w:asciiTheme="minorHAnsi" w:hAnsiTheme="minorHAnsi" w:cstheme="minorHAnsi"/>
          <w:iCs/>
          <w:sz w:val="22"/>
        </w:rPr>
        <w:t>bufferSize</w:t>
      </w:r>
      <w:proofErr w:type="spellEnd"/>
      <w:r w:rsidRPr="001E5DD5">
        <w:rPr>
          <w:rFonts w:asciiTheme="minorHAnsi" w:hAnsiTheme="minorHAnsi" w:cstheme="minorHAnsi"/>
          <w:iCs/>
          <w:sz w:val="22"/>
        </w:rPr>
        <w:t>, char *buffer)</w:t>
      </w:r>
      <w:r>
        <w:rPr>
          <w:rFonts w:asciiTheme="minorHAnsi" w:hAnsiTheme="minorHAnsi" w:cstheme="minorHAnsi"/>
          <w:iCs/>
          <w:sz w:val="22"/>
        </w:rPr>
        <w:t xml:space="preserve"> – Receive data from the selected cartridge.</w:t>
      </w:r>
    </w:p>
    <w:p w:rsidR="00EB6859" w:rsidRPr="00F835F8" w:rsidRDefault="00EB6859" w:rsidP="00EB6859">
      <w:pPr>
        <w:pStyle w:val="BodyTextIndent2"/>
        <w:ind w:left="0"/>
        <w:rPr>
          <w:rFonts w:asciiTheme="minorHAnsi" w:hAnsiTheme="minorHAnsi" w:cstheme="minorHAnsi"/>
          <w:b/>
          <w:bCs/>
          <w:iCs/>
          <w:sz w:val="22"/>
        </w:rPr>
      </w:pPr>
      <w:r w:rsidRPr="00F835F8">
        <w:rPr>
          <w:rFonts w:asciiTheme="minorHAnsi" w:hAnsiTheme="minorHAnsi" w:cstheme="minorHAnsi"/>
          <w:b/>
          <w:bCs/>
          <w:iCs/>
          <w:sz w:val="22"/>
        </w:rPr>
        <w:t xml:space="preserve">Appendix </w:t>
      </w:r>
      <w:r w:rsidR="001E5DD5">
        <w:rPr>
          <w:rFonts w:asciiTheme="minorHAnsi" w:hAnsiTheme="minorHAnsi" w:cstheme="minorHAnsi"/>
          <w:b/>
          <w:bCs/>
          <w:iCs/>
          <w:sz w:val="22"/>
        </w:rPr>
        <w:t>4</w:t>
      </w:r>
      <w:r w:rsidRPr="00F835F8">
        <w:rPr>
          <w:rFonts w:asciiTheme="minorHAnsi" w:hAnsiTheme="minorHAnsi" w:cstheme="minorHAnsi"/>
          <w:b/>
          <w:bCs/>
          <w:iCs/>
          <w:sz w:val="22"/>
        </w:rPr>
        <w:t xml:space="preserve"> – </w:t>
      </w:r>
      <w:r>
        <w:rPr>
          <w:rFonts w:asciiTheme="minorHAnsi" w:hAnsiTheme="minorHAnsi" w:cstheme="minorHAnsi"/>
          <w:b/>
          <w:bCs/>
          <w:iCs/>
          <w:sz w:val="22"/>
        </w:rPr>
        <w:t>FCB driver API</w:t>
      </w:r>
    </w:p>
    <w:p w:rsidR="00EB6859" w:rsidRPr="00EB6859" w:rsidRDefault="00EB6859" w:rsidP="00EB6859">
      <w:pPr>
        <w:pStyle w:val="BodyTextIndent2"/>
        <w:numPr>
          <w:ilvl w:val="0"/>
          <w:numId w:val="31"/>
        </w:numPr>
        <w:rPr>
          <w:rFonts w:asciiTheme="minorHAnsi" w:hAnsiTheme="minorHAnsi" w:cstheme="minorHAnsi"/>
          <w:iCs/>
          <w:sz w:val="22"/>
        </w:rPr>
      </w:pPr>
      <w:proofErr w:type="spellStart"/>
      <w:r w:rsidRPr="00EB6859">
        <w:rPr>
          <w:rFonts w:asciiTheme="minorHAnsi" w:hAnsiTheme="minorHAnsi" w:cstheme="minorHAnsi"/>
          <w:iCs/>
          <w:sz w:val="22"/>
        </w:rPr>
        <w:t>Int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FCBInit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(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Num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) –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init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or reset the FCB and its driver</w:t>
      </w:r>
    </w:p>
    <w:p w:rsidR="00EB6859" w:rsidRPr="00EB6859" w:rsidRDefault="00EB6859" w:rsidP="00EB6859">
      <w:pPr>
        <w:pStyle w:val="BodyTextIndent2"/>
        <w:numPr>
          <w:ilvl w:val="0"/>
          <w:numId w:val="3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FCBGetStatus (Num)– performs a self-test and returns its status</w:t>
      </w:r>
    </w:p>
    <w:p w:rsidR="00EB6859" w:rsidRPr="00EB6859" w:rsidRDefault="00EB6859" w:rsidP="00EB6859">
      <w:pPr>
        <w:pStyle w:val="BodyTextIndent2"/>
        <w:numPr>
          <w:ilvl w:val="0"/>
          <w:numId w:val="3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FCBGetCartridgesStatus (Num, &amp;Status) – return status with 8 bits for the state of each cartridge</w:t>
      </w:r>
    </w:p>
    <w:p w:rsidR="00EB6859" w:rsidRPr="00EB6859" w:rsidRDefault="00EB6859" w:rsidP="00EB6859">
      <w:pPr>
        <w:pStyle w:val="BodyTextIndent2"/>
        <w:numPr>
          <w:ilvl w:val="0"/>
          <w:numId w:val="30"/>
        </w:numPr>
        <w:rPr>
          <w:rFonts w:asciiTheme="minorHAnsi" w:hAnsiTheme="minorHAnsi" w:cstheme="minorHAnsi"/>
          <w:iCs/>
          <w:sz w:val="22"/>
        </w:rPr>
      </w:pPr>
      <w:proofErr w:type="spellStart"/>
      <w:r w:rsidRPr="00EB6859">
        <w:rPr>
          <w:rFonts w:asciiTheme="minorHAnsi" w:hAnsiTheme="minorHAnsi" w:cstheme="minorHAnsi"/>
          <w:iCs/>
          <w:sz w:val="22"/>
        </w:rPr>
        <w:t>Int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FCBReadIDTFile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 (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IDTn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, Filename, &amp;</w:t>
      </w:r>
      <w:proofErr w:type="spellStart"/>
      <w:r w:rsidRPr="00EB6859">
        <w:rPr>
          <w:rFonts w:asciiTheme="minorHAnsi" w:hAnsiTheme="minorHAnsi" w:cstheme="minorHAnsi"/>
          <w:iCs/>
          <w:sz w:val="22"/>
        </w:rPr>
        <w:t>DataBuffer</w:t>
      </w:r>
      <w:proofErr w:type="spellEnd"/>
      <w:r w:rsidRPr="00EB6859">
        <w:rPr>
          <w:rFonts w:asciiTheme="minorHAnsi" w:hAnsiTheme="minorHAnsi" w:cstheme="minorHAnsi"/>
          <w:iCs/>
          <w:sz w:val="22"/>
        </w:rPr>
        <w:t>) &amp;</w:t>
      </w:r>
    </w:p>
    <w:p w:rsidR="00EB6859" w:rsidRPr="00EB6859" w:rsidRDefault="00EB6859" w:rsidP="00EB6859">
      <w:pPr>
        <w:pStyle w:val="BodyTextIndent2"/>
        <w:numPr>
          <w:ilvl w:val="0"/>
          <w:numId w:val="30"/>
        </w:numPr>
        <w:rPr>
          <w:rFonts w:asciiTheme="minorHAnsi" w:hAnsiTheme="minorHAnsi" w:cstheme="minorHAnsi"/>
          <w:iCs/>
          <w:sz w:val="22"/>
        </w:rPr>
      </w:pPr>
      <w:r w:rsidRPr="00EB6859">
        <w:rPr>
          <w:rFonts w:asciiTheme="minorHAnsi" w:hAnsiTheme="minorHAnsi" w:cstheme="minorHAnsi"/>
          <w:iCs/>
          <w:sz w:val="22"/>
        </w:rPr>
        <w:t>Int FCBWriteIDTFile (IDTn, Filename, DataBuffer) – we do not know yet which files we have and what are their structure. I think that the driver should have a single read and write pair to read and write a buffer. The assignment into specific structure shall be in the wrapping library.</w:t>
      </w:r>
    </w:p>
    <w:p w:rsidR="00A40486" w:rsidRPr="00BA0605" w:rsidRDefault="00EB6859" w:rsidP="00EB6859">
      <w:pPr>
        <w:pStyle w:val="BodyTextIndent2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iCs/>
          <w:sz w:val="22"/>
        </w:rPr>
        <w:tab/>
      </w:r>
    </w:p>
    <w:p w:rsidR="0096516D" w:rsidRPr="00817C3D" w:rsidRDefault="00817C3D" w:rsidP="00817C3D">
      <w:pPr>
        <w:jc w:val="center"/>
        <w:rPr>
          <w:rFonts w:asciiTheme="minorHAnsi" w:hAnsiTheme="minorHAnsi" w:cstheme="minorHAnsi"/>
          <w:b/>
          <w:bCs/>
          <w:sz w:val="22"/>
        </w:rPr>
      </w:pPr>
      <w:r w:rsidRPr="00817C3D">
        <w:rPr>
          <w:rFonts w:asciiTheme="minorHAnsi" w:hAnsiTheme="minorHAnsi" w:cstheme="minorHAnsi"/>
          <w:b/>
          <w:bCs/>
          <w:sz w:val="22"/>
          <w:highlight w:val="lightGray"/>
        </w:rPr>
        <w:t>End of document</w:t>
      </w:r>
    </w:p>
    <w:sectPr w:rsidR="0096516D" w:rsidRPr="00817C3D" w:rsidSect="00C444DB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720" w:right="720" w:bottom="720" w:left="1080" w:header="720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00E" w:rsidRDefault="0068200E">
      <w:r>
        <w:separator/>
      </w:r>
    </w:p>
  </w:endnote>
  <w:endnote w:type="continuationSeparator" w:id="0">
    <w:p w:rsidR="0068200E" w:rsidRDefault="00682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00E" w:rsidRPr="008067E1" w:rsidRDefault="0068200E" w:rsidP="00E6486E">
    <w:pPr>
      <w:pStyle w:val="Footer"/>
    </w:pPr>
  </w:p>
  <w:p w:rsidR="0068200E" w:rsidRPr="001F5907" w:rsidRDefault="0068200E" w:rsidP="001F5907">
    <w:pPr>
      <w:tabs>
        <w:tab w:val="left" w:pos="2520"/>
      </w:tabs>
      <w:rPr>
        <w:rFonts w:ascii="Tahoma" w:hAnsi="Tahoma"/>
        <w:color w:val="FF0000"/>
        <w:sz w:val="16"/>
      </w:rPr>
    </w:pPr>
    <w:r w:rsidRPr="001F5907">
      <w:rPr>
        <w:rFonts w:ascii="Tahoma" w:hAnsi="Tahoma"/>
        <w:color w:val="FF0000"/>
        <w:sz w:val="16"/>
      </w:rPr>
      <w:t>THIS DOCUMENT CONTAINS PROPRIETARY AND CONFIDENTIAL INFORMATION OF GIGA LTD.  AND THE CONTENT IS INTENDED FOR EXCLUSIVE USE BY AUTHORIZED, CURRENT PERSONNEL OF GIGA.</w:t>
    </w:r>
  </w:p>
  <w:p w:rsidR="0068200E" w:rsidRDefault="0068200E" w:rsidP="001F5907">
    <w:pPr>
      <w:pStyle w:val="Footer"/>
      <w:jc w:val="right"/>
      <w:rPr>
        <w:rFonts w:ascii="Tahoma" w:hAnsi="Tahoma" w:cs="Tahoma"/>
        <w:color w:val="FF0000"/>
        <w:sz w:val="16"/>
      </w:rPr>
    </w:pPr>
    <w:r>
      <w:rPr>
        <w:rStyle w:val="PageNumber"/>
        <w:rFonts w:ascii="Tahoma" w:hAnsi="Tahoma" w:cs="Tahoma"/>
      </w:rPr>
      <w:fldChar w:fldCharType="begin"/>
    </w:r>
    <w:r>
      <w:rPr>
        <w:rStyle w:val="PageNumber"/>
        <w:rFonts w:ascii="Tahoma" w:hAnsi="Tahoma" w:cs="Tahoma"/>
      </w:rPr>
      <w:instrText xml:space="preserve"> PAGE </w:instrText>
    </w:r>
    <w:r>
      <w:rPr>
        <w:rStyle w:val="PageNumber"/>
        <w:rFonts w:ascii="Tahoma" w:hAnsi="Tahoma" w:cs="Tahoma"/>
      </w:rPr>
      <w:fldChar w:fldCharType="separate"/>
    </w:r>
    <w:r w:rsidR="00693842">
      <w:rPr>
        <w:rStyle w:val="PageNumber"/>
        <w:rFonts w:ascii="Tahoma" w:hAnsi="Tahoma" w:cs="Tahoma"/>
        <w:noProof/>
      </w:rPr>
      <w:t>12</w:t>
    </w:r>
    <w:r>
      <w:rPr>
        <w:rStyle w:val="PageNumber"/>
        <w:rFonts w:ascii="Tahoma" w:hAnsi="Tahoma" w:cs="Tahoma"/>
      </w:rPr>
      <w:fldChar w:fldCharType="end"/>
    </w:r>
    <w:r>
      <w:rPr>
        <w:rStyle w:val="PageNumber"/>
        <w:rFonts w:ascii="Tahoma" w:hAnsi="Tahoma" w:cs="Tahoma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93842">
      <w:rPr>
        <w:rStyle w:val="PageNumber"/>
        <w:noProof/>
      </w:rPr>
      <w:t>19</w:t>
    </w:r>
    <w:r>
      <w:rPr>
        <w:rStyle w:val="PageNumber"/>
      </w:rPr>
      <w:fldChar w:fldCharType="end"/>
    </w:r>
  </w:p>
  <w:p w:rsidR="0068200E" w:rsidRDefault="0068200E" w:rsidP="001F5907">
    <w:pPr>
      <w:tabs>
        <w:tab w:val="left" w:pos="2520"/>
      </w:tabs>
      <w:rPr>
        <w:rFonts w:ascii="Tahoma" w:hAnsi="Tahoma"/>
        <w:sz w:val="16"/>
      </w:rPr>
    </w:pPr>
    <w:r>
      <w:rPr>
        <w:rFonts w:ascii="Tahoma" w:hAnsi="Tahoma"/>
        <w:color w:val="FF0000"/>
        <w:sz w:val="16"/>
      </w:rPr>
      <w:t>All rights reserved</w:t>
    </w:r>
  </w:p>
  <w:p w:rsidR="0068200E" w:rsidRPr="00E6486E" w:rsidRDefault="0068200E" w:rsidP="00E648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00E" w:rsidRPr="00F3779B" w:rsidRDefault="0068200E" w:rsidP="00BF19C0">
    <w:pPr>
      <w:pStyle w:val="Header"/>
      <w:tabs>
        <w:tab w:val="center" w:pos="1068"/>
      </w:tabs>
      <w:jc w:val="center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sz w:val="20"/>
      </w:rPr>
      <w:tab/>
    </w:r>
    <w:r>
      <w:rPr>
        <w:rFonts w:asciiTheme="minorHAnsi" w:hAnsiTheme="minorHAnsi" w:cstheme="minorHAnsi"/>
        <w:sz w:val="20"/>
      </w:rPr>
      <w:tab/>
    </w:r>
  </w:p>
  <w:p w:rsidR="0068200E" w:rsidRDefault="006820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00E" w:rsidRDefault="0068200E">
      <w:r>
        <w:separator/>
      </w:r>
    </w:p>
  </w:footnote>
  <w:footnote w:type="continuationSeparator" w:id="0">
    <w:p w:rsidR="0068200E" w:rsidRDefault="00682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44" w:type="dxa"/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3163"/>
      <w:gridCol w:w="4583"/>
      <w:gridCol w:w="2534"/>
    </w:tblGrid>
    <w:tr w:rsidR="0068200E" w:rsidRPr="00F3779B" w:rsidTr="00822A34">
      <w:trPr>
        <w:cantSplit/>
        <w:trHeight w:val="1196"/>
        <w:jc w:val="center"/>
      </w:trPr>
      <w:tc>
        <w:tcPr>
          <w:tcW w:w="3163" w:type="dxa"/>
          <w:tcBorders>
            <w:right w:val="single" w:sz="4" w:space="0" w:color="auto"/>
          </w:tcBorders>
        </w:tcPr>
        <w:p w:rsidR="0068200E" w:rsidRPr="00F3779B" w:rsidRDefault="0068200E" w:rsidP="004D71C4">
          <w:pPr>
            <w:pStyle w:val="Header"/>
            <w:jc w:val="center"/>
            <w:rPr>
              <w:rFonts w:asciiTheme="minorHAnsi" w:hAnsiTheme="minorHAnsi" w:cstheme="minorHAnsi"/>
              <w:sz w:val="20"/>
              <w:lang w:bidi="he-IL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w:drawing>
              <wp:anchor distT="0" distB="0" distL="114300" distR="114300" simplePos="0" relativeHeight="251682816" behindDoc="0" locked="0" layoutInCell="1" allowOverlap="1" wp14:anchorId="19C72490" wp14:editId="07D26E86">
                <wp:simplePos x="0" y="0"/>
                <wp:positionH relativeFrom="column">
                  <wp:posOffset>65405</wp:posOffset>
                </wp:positionH>
                <wp:positionV relativeFrom="paragraph">
                  <wp:posOffset>-73660</wp:posOffset>
                </wp:positionV>
                <wp:extent cx="1828800" cy="795655"/>
                <wp:effectExtent l="0" t="0" r="0" b="4445"/>
                <wp:wrapNone/>
                <wp:docPr id="5" name="Picture 5" descr="giga_2004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ga_2004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inorHAnsi" w:hAnsiTheme="minorHAnsi" w:cstheme="minorHAnsi"/>
              <w:noProof/>
              <w:sz w:val="20"/>
              <w:lang w:bidi="he-IL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2EE6C5B9" wp14:editId="663C2924">
                    <wp:simplePos x="0" y="0"/>
                    <wp:positionH relativeFrom="column">
                      <wp:posOffset>-438150</wp:posOffset>
                    </wp:positionH>
                    <wp:positionV relativeFrom="paragraph">
                      <wp:posOffset>2400300</wp:posOffset>
                    </wp:positionV>
                    <wp:extent cx="593725" cy="4914900"/>
                    <wp:effectExtent l="0" t="0" r="0" b="0"/>
                    <wp:wrapNone/>
                    <wp:docPr id="3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" cy="491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0E" w:rsidRDefault="0068200E" w:rsidP="00C249D6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  <w:t>Printed copies are uncontrolled duplicates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45" type="#_x0000_t202" style="position:absolute;left:0;text-align:left;margin-left:-34.5pt;margin-top:189pt;width:46.75pt;height:38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Ac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" stroked="f">
                    <v:textbox style="layout-flow:vertical;mso-layout-flow-alt:bottom-to-top">
                      <w:txbxContent>
                        <w:p w:rsidR="0068200E" w:rsidRDefault="0068200E" w:rsidP="00C249D6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  <w:t>Printed copies are uncontrolled duplicates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 </w:t>
          </w:r>
        </w:p>
      </w:tc>
      <w:tc>
        <w:tcPr>
          <w:tcW w:w="4583" w:type="dxa"/>
          <w:tcBorders>
            <w:left w:val="single" w:sz="4" w:space="0" w:color="auto"/>
            <w:right w:val="single" w:sz="4" w:space="0" w:color="auto"/>
          </w:tcBorders>
        </w:tcPr>
        <w:p w:rsidR="0068200E" w:rsidRDefault="0068200E" w:rsidP="00FB0021">
          <w:pPr>
            <w:pStyle w:val="Header"/>
            <w:jc w:val="center"/>
            <w:rPr>
              <w:rFonts w:asciiTheme="minorHAnsi" w:hAnsiTheme="minorHAnsi" w:cstheme="minorHAnsi"/>
              <w:sz w:val="22"/>
              <w:lang w:bidi="he-IL"/>
            </w:rPr>
          </w:pPr>
        </w:p>
        <w:p w:rsidR="0068200E" w:rsidRPr="00CB0FC9" w:rsidRDefault="0068200E" w:rsidP="00FB0021">
          <w:pPr>
            <w:pStyle w:val="Header"/>
            <w:jc w:val="center"/>
            <w:rPr>
              <w:rFonts w:asciiTheme="minorHAnsi" w:hAnsiTheme="minorHAnsi" w:cstheme="minorHAnsi"/>
              <w:b/>
              <w:bCs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sz w:val="22"/>
              <w:lang w:bidi="he-IL"/>
            </w:rPr>
            <w:t>Detailed Design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 xml:space="preserve"> </w:t>
          </w:r>
          <w:r>
            <w:rPr>
              <w:rFonts w:asciiTheme="minorHAnsi" w:hAnsiTheme="minorHAnsi" w:cstheme="minorHAnsi"/>
              <w:sz w:val="22"/>
              <w:lang w:bidi="he-IL"/>
            </w:rPr>
            <w:t xml:space="preserve">Specifications 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>Template</w:t>
          </w:r>
        </w:p>
        <w:p w:rsidR="0068200E" w:rsidRPr="00F3779B" w:rsidRDefault="0068200E" w:rsidP="00FA4E39">
          <w:pPr>
            <w:pStyle w:val="Header"/>
            <w:jc w:val="center"/>
            <w:rPr>
              <w:rFonts w:asciiTheme="minorHAnsi" w:hAnsiTheme="minorHAnsi" w:cstheme="minorHAnsi"/>
              <w:sz w:val="20"/>
              <w:lang w:bidi="he-IL"/>
            </w:rPr>
          </w:pPr>
        </w:p>
      </w:tc>
      <w:tc>
        <w:tcPr>
          <w:tcW w:w="2534" w:type="dxa"/>
          <w:tcBorders>
            <w:left w:val="single" w:sz="4" w:space="0" w:color="auto"/>
          </w:tcBorders>
        </w:tcPr>
        <w:p w:rsidR="0068200E" w:rsidRDefault="0068200E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</w:p>
        <w:p w:rsidR="0068200E" w:rsidRDefault="0068200E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</w:p>
        <w:p w:rsidR="0068200E" w:rsidRPr="00F3779B" w:rsidRDefault="0068200E" w:rsidP="004D71C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sz w:val="20"/>
              <w:lang w:bidi="he-IL"/>
            </w:rPr>
          </w:pP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Page 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ab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begin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instrText xml:space="preserve"> PAGE </w:instrTex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separate"/>
          </w:r>
          <w:r w:rsidR="00693842">
            <w:rPr>
              <w:rFonts w:asciiTheme="minorHAnsi" w:hAnsiTheme="minorHAnsi" w:cstheme="minorHAnsi"/>
              <w:noProof/>
              <w:sz w:val="20"/>
              <w:lang w:bidi="he-IL"/>
            </w:rPr>
            <w:t>12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end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t xml:space="preserve"> of 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begin"/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instrText xml:space="preserve"> NUMPAGES </w:instrTex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separate"/>
          </w:r>
          <w:r w:rsidR="00693842">
            <w:rPr>
              <w:rFonts w:asciiTheme="minorHAnsi" w:hAnsiTheme="minorHAnsi" w:cstheme="minorHAnsi"/>
              <w:noProof/>
              <w:sz w:val="20"/>
              <w:lang w:bidi="he-IL"/>
            </w:rPr>
            <w:t>19</w:t>
          </w:r>
          <w:r w:rsidRPr="00F3779B">
            <w:rPr>
              <w:rFonts w:asciiTheme="minorHAnsi" w:hAnsiTheme="minorHAnsi" w:cstheme="minorHAnsi"/>
              <w:sz w:val="20"/>
              <w:lang w:bidi="he-IL"/>
            </w:rPr>
            <w:fldChar w:fldCharType="end"/>
          </w:r>
        </w:p>
      </w:tc>
    </w:tr>
  </w:tbl>
  <w:p w:rsidR="0068200E" w:rsidRDefault="0068200E">
    <w:pPr>
      <w:pStyle w:val="Header"/>
      <w:rPr>
        <w:sz w:val="20"/>
      </w:rPr>
    </w:pPr>
    <w:r>
      <w:rPr>
        <w:rFonts w:ascii="Arial" w:hAnsi="Arial" w:cs="Arial"/>
        <w:noProof/>
        <w:sz w:val="20"/>
        <w:lang w:bidi="he-IL"/>
      </w:rPr>
      <mc:AlternateContent>
        <mc:Choice Requires="wps">
          <w:drawing>
            <wp:anchor distT="4294967295" distB="4294967295" distL="114300" distR="114300" simplePos="0" relativeHeight="251679744" behindDoc="0" locked="0" layoutInCell="1" allowOverlap="1" wp14:anchorId="7072AA2B" wp14:editId="79F71583">
              <wp:simplePos x="0" y="0"/>
              <wp:positionH relativeFrom="column">
                <wp:posOffset>104775</wp:posOffset>
              </wp:positionH>
              <wp:positionV relativeFrom="paragraph">
                <wp:posOffset>12064</wp:posOffset>
              </wp:positionV>
              <wp:extent cx="6581775" cy="0"/>
              <wp:effectExtent l="0" t="0" r="9525" b="19050"/>
              <wp:wrapNone/>
              <wp:docPr id="2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9" o:spid="_x0000_s1026" type="#_x0000_t32" style="position:absolute;margin-left:8.25pt;margin-top:.95pt;width:518.2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oyIAIAADw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144" w:type="dxa"/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72" w:type="dxa"/>
        <w:right w:w="72" w:type="dxa"/>
      </w:tblCellMar>
      <w:tblLook w:val="0000" w:firstRow="0" w:lastRow="0" w:firstColumn="0" w:lastColumn="0" w:noHBand="0" w:noVBand="0"/>
    </w:tblPr>
    <w:tblGrid>
      <w:gridCol w:w="3168"/>
      <w:gridCol w:w="4590"/>
      <w:gridCol w:w="2538"/>
    </w:tblGrid>
    <w:tr w:rsidR="0068200E" w:rsidRPr="00CB0FC9" w:rsidTr="00EA6527">
      <w:trPr>
        <w:cantSplit/>
        <w:trHeight w:val="828"/>
        <w:jc w:val="center"/>
      </w:trPr>
      <w:tc>
        <w:tcPr>
          <w:tcW w:w="3168" w:type="dxa"/>
        </w:tcPr>
        <w:p w:rsidR="0068200E" w:rsidRPr="00CB0FC9" w:rsidRDefault="0068200E" w:rsidP="001F5907">
          <w:pPr>
            <w:pStyle w:val="Header"/>
            <w:jc w:val="center"/>
            <w:rPr>
              <w:rFonts w:asciiTheme="minorHAnsi" w:hAnsiTheme="minorHAnsi" w:cstheme="minorHAnsi"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-330835</wp:posOffset>
                </wp:positionV>
                <wp:extent cx="1828800" cy="795655"/>
                <wp:effectExtent l="0" t="0" r="0" b="4445"/>
                <wp:wrapNone/>
                <wp:docPr id="4" name="Picture 4" descr="giga_2004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ga_2004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795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Theme="minorHAnsi" w:hAnsiTheme="minorHAnsi" w:cstheme="minorHAnsi"/>
              <w:noProof/>
              <w:sz w:val="20"/>
              <w:szCs w:val="24"/>
              <w:lang w:bidi="he-IL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8FAF5E" wp14:editId="6B478ED3">
                    <wp:simplePos x="0" y="0"/>
                    <wp:positionH relativeFrom="column">
                      <wp:posOffset>-438150</wp:posOffset>
                    </wp:positionH>
                    <wp:positionV relativeFrom="paragraph">
                      <wp:posOffset>2400300</wp:posOffset>
                    </wp:positionV>
                    <wp:extent cx="593725" cy="4914900"/>
                    <wp:effectExtent l="0" t="0" r="0" b="0"/>
                    <wp:wrapNone/>
                    <wp:docPr id="1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725" cy="4914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8200E" w:rsidRDefault="0068200E" w:rsidP="004B35B0">
                                <w:pPr>
                                  <w:jc w:val="center"/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b/>
                                    <w:bCs/>
                                    <w:color w:val="999999"/>
                                    <w:sz w:val="32"/>
                                  </w:rPr>
                                  <w:t>Printed copies are uncontrolled duplicates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6" type="#_x0000_t202" style="position:absolute;left:0;text-align:left;margin-left:-34.5pt;margin-top:189pt;width:46.75pt;height:3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" stroked="f">
                    <v:textbox style="layout-flow:vertical;mso-layout-flow-alt:bottom-to-top">
                      <w:txbxContent>
                        <w:p w:rsidR="0068200E" w:rsidRDefault="0068200E" w:rsidP="004B35B0">
                          <w:pPr>
                            <w:jc w:val="center"/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999999"/>
                              <w:sz w:val="32"/>
                            </w:rPr>
                            <w:t>Printed copies are uncontrolled duplicates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4590" w:type="dxa"/>
        </w:tcPr>
        <w:p w:rsidR="0068200E" w:rsidRPr="00CB0FC9" w:rsidRDefault="0068200E" w:rsidP="00CB0FC9">
          <w:pPr>
            <w:pStyle w:val="Header"/>
            <w:jc w:val="center"/>
            <w:rPr>
              <w:rFonts w:asciiTheme="minorHAnsi" w:hAnsiTheme="minorHAnsi" w:cstheme="minorHAnsi"/>
              <w:b/>
              <w:bCs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sz w:val="22"/>
              <w:lang w:bidi="he-IL"/>
            </w:rPr>
            <w:t>Detailed Design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 xml:space="preserve"> </w:t>
          </w:r>
          <w:r>
            <w:rPr>
              <w:rFonts w:asciiTheme="minorHAnsi" w:hAnsiTheme="minorHAnsi" w:cstheme="minorHAnsi"/>
              <w:sz w:val="22"/>
              <w:lang w:bidi="he-IL"/>
            </w:rPr>
            <w:t xml:space="preserve">Specifications </w:t>
          </w:r>
          <w:r w:rsidRPr="00CB0FC9">
            <w:rPr>
              <w:rFonts w:asciiTheme="minorHAnsi" w:hAnsiTheme="minorHAnsi" w:cstheme="minorHAnsi"/>
              <w:sz w:val="22"/>
              <w:lang w:bidi="he-IL"/>
            </w:rPr>
            <w:t>Template</w:t>
          </w:r>
        </w:p>
        <w:p w:rsidR="0068200E" w:rsidRPr="00CB0FC9" w:rsidRDefault="0068200E" w:rsidP="00CB0FC9">
          <w:pPr>
            <w:pStyle w:val="Header"/>
            <w:jc w:val="center"/>
            <w:rPr>
              <w:rFonts w:asciiTheme="minorHAnsi" w:hAnsiTheme="minorHAnsi" w:cstheme="minorHAnsi"/>
              <w:noProof/>
              <w:sz w:val="20"/>
              <w:szCs w:val="24"/>
            </w:rPr>
          </w:pPr>
        </w:p>
      </w:tc>
      <w:tc>
        <w:tcPr>
          <w:tcW w:w="2538" w:type="dxa"/>
        </w:tcPr>
        <w:p w:rsidR="0068200E" w:rsidRPr="00CB0FC9" w:rsidRDefault="0068200E" w:rsidP="000D5464">
          <w:pPr>
            <w:pStyle w:val="Header"/>
            <w:tabs>
              <w:tab w:val="center" w:pos="1068"/>
            </w:tabs>
            <w:rPr>
              <w:rFonts w:asciiTheme="minorHAnsi" w:hAnsiTheme="minorHAnsi" w:cstheme="minorHAnsi"/>
              <w:noProof/>
              <w:sz w:val="20"/>
              <w:szCs w:val="24"/>
            </w:rPr>
          </w:pPr>
          <w:r>
            <w:rPr>
              <w:rFonts w:asciiTheme="minorHAnsi" w:hAnsiTheme="minorHAnsi" w:cstheme="minorHAnsi"/>
              <w:noProof/>
              <w:sz w:val="20"/>
              <w:szCs w:val="24"/>
            </w:rPr>
            <w:t xml:space="preserve">          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 xml:space="preserve">Page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ab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begin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instrText xml:space="preserve"> PAGE </w:instrTex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separate"/>
          </w:r>
          <w:r w:rsidR="00693842">
            <w:rPr>
              <w:rFonts w:asciiTheme="minorHAnsi" w:hAnsiTheme="minorHAnsi" w:cstheme="minorHAnsi"/>
              <w:noProof/>
              <w:sz w:val="20"/>
              <w:szCs w:val="24"/>
            </w:rPr>
            <w:t>1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end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t xml:space="preserve"> of 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begin"/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instrText xml:space="preserve"> NUMPAGES </w:instrTex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separate"/>
          </w:r>
          <w:r w:rsidR="00693842">
            <w:rPr>
              <w:rFonts w:asciiTheme="minorHAnsi" w:hAnsiTheme="minorHAnsi" w:cstheme="minorHAnsi"/>
              <w:noProof/>
              <w:sz w:val="20"/>
              <w:szCs w:val="24"/>
            </w:rPr>
            <w:t>3</w:t>
          </w:r>
          <w:r w:rsidRPr="00CB0FC9">
            <w:rPr>
              <w:rFonts w:asciiTheme="minorHAnsi" w:hAnsiTheme="minorHAnsi" w:cstheme="minorHAnsi"/>
              <w:noProof/>
              <w:sz w:val="20"/>
              <w:szCs w:val="24"/>
            </w:rPr>
            <w:fldChar w:fldCharType="end"/>
          </w:r>
        </w:p>
      </w:tc>
    </w:tr>
  </w:tbl>
  <w:p w:rsidR="0068200E" w:rsidRPr="00CB0FC9" w:rsidRDefault="0068200E" w:rsidP="00CB0FC9">
    <w:pPr>
      <w:pStyle w:val="Header"/>
      <w:jc w:val="center"/>
      <w:rPr>
        <w:rFonts w:asciiTheme="minorHAnsi" w:hAnsiTheme="minorHAnsi" w:cstheme="minorHAnsi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BE24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03D23CC8"/>
    <w:multiLevelType w:val="hybridMultilevel"/>
    <w:tmpl w:val="F5D44F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C63529"/>
    <w:multiLevelType w:val="hybridMultilevel"/>
    <w:tmpl w:val="3A8A315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203411C"/>
    <w:multiLevelType w:val="hybridMultilevel"/>
    <w:tmpl w:val="094AA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613DFB"/>
    <w:multiLevelType w:val="hybridMultilevel"/>
    <w:tmpl w:val="0CE4C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A837F0"/>
    <w:multiLevelType w:val="hybridMultilevel"/>
    <w:tmpl w:val="E594D9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1D36EC"/>
    <w:multiLevelType w:val="singleLevel"/>
    <w:tmpl w:val="6EEE017A"/>
    <w:lvl w:ilvl="0">
      <w:start w:val="1"/>
      <w:numFmt w:val="bullet"/>
      <w:pStyle w:val="BulletListforFunction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11C6C9A"/>
    <w:multiLevelType w:val="hybridMultilevel"/>
    <w:tmpl w:val="22686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9325D9"/>
    <w:multiLevelType w:val="hybridMultilevel"/>
    <w:tmpl w:val="E856BC46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9">
    <w:nsid w:val="242D0D5E"/>
    <w:multiLevelType w:val="hybridMultilevel"/>
    <w:tmpl w:val="977A8CA0"/>
    <w:lvl w:ilvl="0" w:tplc="0409000F">
      <w:start w:val="1"/>
      <w:numFmt w:val="bullet"/>
      <w:pStyle w:val="BulletedLis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0">
    <w:nsid w:val="2A177F09"/>
    <w:multiLevelType w:val="hybridMultilevel"/>
    <w:tmpl w:val="8B6421D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1">
    <w:nsid w:val="2DF142B5"/>
    <w:multiLevelType w:val="hybridMultilevel"/>
    <w:tmpl w:val="A22AA66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30835923"/>
    <w:multiLevelType w:val="hybridMultilevel"/>
    <w:tmpl w:val="9AF2B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3FF0595"/>
    <w:multiLevelType w:val="hybridMultilevel"/>
    <w:tmpl w:val="B816B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E3199"/>
    <w:multiLevelType w:val="hybridMultilevel"/>
    <w:tmpl w:val="F7BEC2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773EE3"/>
    <w:multiLevelType w:val="hybridMultilevel"/>
    <w:tmpl w:val="7E20F30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>
    <w:nsid w:val="3B75266B"/>
    <w:multiLevelType w:val="hybridMultilevel"/>
    <w:tmpl w:val="06B008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3FF56D97"/>
    <w:multiLevelType w:val="multilevel"/>
    <w:tmpl w:val="AF6C3BEC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096"/>
        </w:tabs>
        <w:ind w:left="309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4032"/>
        </w:tabs>
        <w:ind w:left="4032" w:hanging="93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8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0D6249F"/>
    <w:multiLevelType w:val="hybridMultilevel"/>
    <w:tmpl w:val="239C9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1D42585"/>
    <w:multiLevelType w:val="hybridMultilevel"/>
    <w:tmpl w:val="4044B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FD68E9"/>
    <w:multiLevelType w:val="hybridMultilevel"/>
    <w:tmpl w:val="115C3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AC35677"/>
    <w:multiLevelType w:val="hybridMultilevel"/>
    <w:tmpl w:val="9BA48B4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4AED19F5"/>
    <w:multiLevelType w:val="hybridMultilevel"/>
    <w:tmpl w:val="6CF45980"/>
    <w:lvl w:ilvl="0" w:tplc="04090003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>
    <w:nsid w:val="4FD20460"/>
    <w:multiLevelType w:val="hybridMultilevel"/>
    <w:tmpl w:val="0810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4B6AD3"/>
    <w:multiLevelType w:val="hybridMultilevel"/>
    <w:tmpl w:val="E856BC46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25">
    <w:nsid w:val="55C812F6"/>
    <w:multiLevelType w:val="hybridMultilevel"/>
    <w:tmpl w:val="2F1E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333CEC"/>
    <w:multiLevelType w:val="hybridMultilevel"/>
    <w:tmpl w:val="DD6AA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996234"/>
    <w:multiLevelType w:val="hybridMultilevel"/>
    <w:tmpl w:val="67F22E0A"/>
    <w:lvl w:ilvl="0" w:tplc="0409000F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8">
    <w:nsid w:val="6B1C4C54"/>
    <w:multiLevelType w:val="hybridMultilevel"/>
    <w:tmpl w:val="F044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F031071"/>
    <w:multiLevelType w:val="singleLevel"/>
    <w:tmpl w:val="85FED3A2"/>
    <w:lvl w:ilvl="0">
      <w:start w:val="1"/>
      <w:numFmt w:val="bullet"/>
      <w:pStyle w:val="Table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30">
    <w:nsid w:val="7E4C7311"/>
    <w:multiLevelType w:val="hybridMultilevel"/>
    <w:tmpl w:val="881883C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6"/>
  </w:num>
  <w:num w:numId="5">
    <w:abstractNumId w:val="29"/>
  </w:num>
  <w:num w:numId="6">
    <w:abstractNumId w:val="10"/>
  </w:num>
  <w:num w:numId="7">
    <w:abstractNumId w:val="22"/>
  </w:num>
  <w:num w:numId="8">
    <w:abstractNumId w:val="27"/>
  </w:num>
  <w:num w:numId="9">
    <w:abstractNumId w:val="21"/>
  </w:num>
  <w:num w:numId="10">
    <w:abstractNumId w:val="2"/>
  </w:num>
  <w:num w:numId="11">
    <w:abstractNumId w:val="11"/>
  </w:num>
  <w:num w:numId="12">
    <w:abstractNumId w:val="16"/>
  </w:num>
  <w:num w:numId="13">
    <w:abstractNumId w:val="19"/>
  </w:num>
  <w:num w:numId="14">
    <w:abstractNumId w:val="25"/>
  </w:num>
  <w:num w:numId="15">
    <w:abstractNumId w:val="14"/>
  </w:num>
  <w:num w:numId="16">
    <w:abstractNumId w:val="18"/>
  </w:num>
  <w:num w:numId="17">
    <w:abstractNumId w:val="28"/>
  </w:num>
  <w:num w:numId="18">
    <w:abstractNumId w:val="12"/>
  </w:num>
  <w:num w:numId="19">
    <w:abstractNumId w:val="7"/>
  </w:num>
  <w:num w:numId="20">
    <w:abstractNumId w:val="4"/>
  </w:num>
  <w:num w:numId="21">
    <w:abstractNumId w:val="3"/>
  </w:num>
  <w:num w:numId="22">
    <w:abstractNumId w:val="20"/>
  </w:num>
  <w:num w:numId="23">
    <w:abstractNumId w:val="24"/>
  </w:num>
  <w:num w:numId="24">
    <w:abstractNumId w:val="30"/>
  </w:num>
  <w:num w:numId="25">
    <w:abstractNumId w:val="5"/>
  </w:num>
  <w:num w:numId="26">
    <w:abstractNumId w:val="15"/>
  </w:num>
  <w:num w:numId="27">
    <w:abstractNumId w:val="8"/>
  </w:num>
  <w:num w:numId="28">
    <w:abstractNumId w:val="17"/>
  </w:num>
  <w:num w:numId="29">
    <w:abstractNumId w:val="1"/>
  </w:num>
  <w:num w:numId="30">
    <w:abstractNumId w:val="23"/>
  </w:num>
  <w:num w:numId="31">
    <w:abstractNumId w:val="13"/>
  </w:num>
  <w:num w:numId="32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66"/>
    <w:rsid w:val="00003460"/>
    <w:rsid w:val="00015A33"/>
    <w:rsid w:val="0001738A"/>
    <w:rsid w:val="000208CE"/>
    <w:rsid w:val="00021BA2"/>
    <w:rsid w:val="00023BA9"/>
    <w:rsid w:val="00031834"/>
    <w:rsid w:val="00033B11"/>
    <w:rsid w:val="00041C95"/>
    <w:rsid w:val="0004212F"/>
    <w:rsid w:val="0004281B"/>
    <w:rsid w:val="000449F6"/>
    <w:rsid w:val="00045CA1"/>
    <w:rsid w:val="00047F10"/>
    <w:rsid w:val="0005087C"/>
    <w:rsid w:val="00062A1B"/>
    <w:rsid w:val="000655AD"/>
    <w:rsid w:val="000659F9"/>
    <w:rsid w:val="0006622C"/>
    <w:rsid w:val="000679E6"/>
    <w:rsid w:val="00073B3B"/>
    <w:rsid w:val="000768B7"/>
    <w:rsid w:val="000769AF"/>
    <w:rsid w:val="00077D24"/>
    <w:rsid w:val="000837FD"/>
    <w:rsid w:val="00085A98"/>
    <w:rsid w:val="00085CB7"/>
    <w:rsid w:val="00086CE5"/>
    <w:rsid w:val="00087A8E"/>
    <w:rsid w:val="0009032F"/>
    <w:rsid w:val="00090473"/>
    <w:rsid w:val="000908C2"/>
    <w:rsid w:val="000920E4"/>
    <w:rsid w:val="000966D1"/>
    <w:rsid w:val="000A042C"/>
    <w:rsid w:val="000A3003"/>
    <w:rsid w:val="000A40ED"/>
    <w:rsid w:val="000A7182"/>
    <w:rsid w:val="000A7E06"/>
    <w:rsid w:val="000B08F5"/>
    <w:rsid w:val="000B1820"/>
    <w:rsid w:val="000B7EF4"/>
    <w:rsid w:val="000C2563"/>
    <w:rsid w:val="000C3B5C"/>
    <w:rsid w:val="000C6BD7"/>
    <w:rsid w:val="000D1977"/>
    <w:rsid w:val="000D5464"/>
    <w:rsid w:val="000D6A17"/>
    <w:rsid w:val="000D70B5"/>
    <w:rsid w:val="000E28F9"/>
    <w:rsid w:val="000E46CA"/>
    <w:rsid w:val="000E6A27"/>
    <w:rsid w:val="000F02BE"/>
    <w:rsid w:val="000F3665"/>
    <w:rsid w:val="000F5CAE"/>
    <w:rsid w:val="00104840"/>
    <w:rsid w:val="00104C48"/>
    <w:rsid w:val="001058E0"/>
    <w:rsid w:val="0010678F"/>
    <w:rsid w:val="0011036D"/>
    <w:rsid w:val="0011273B"/>
    <w:rsid w:val="00113120"/>
    <w:rsid w:val="00117F80"/>
    <w:rsid w:val="001249F8"/>
    <w:rsid w:val="001305B0"/>
    <w:rsid w:val="00131EE9"/>
    <w:rsid w:val="00134395"/>
    <w:rsid w:val="00134821"/>
    <w:rsid w:val="0014412D"/>
    <w:rsid w:val="001441A5"/>
    <w:rsid w:val="00150FBA"/>
    <w:rsid w:val="001521DF"/>
    <w:rsid w:val="001608CD"/>
    <w:rsid w:val="00160FA6"/>
    <w:rsid w:val="0016756C"/>
    <w:rsid w:val="00171234"/>
    <w:rsid w:val="0017194F"/>
    <w:rsid w:val="00172A95"/>
    <w:rsid w:val="00172F6F"/>
    <w:rsid w:val="00177DA3"/>
    <w:rsid w:val="00180914"/>
    <w:rsid w:val="001822D6"/>
    <w:rsid w:val="00185224"/>
    <w:rsid w:val="00186CC4"/>
    <w:rsid w:val="00194170"/>
    <w:rsid w:val="001A02E7"/>
    <w:rsid w:val="001A0A4E"/>
    <w:rsid w:val="001A1652"/>
    <w:rsid w:val="001A19A2"/>
    <w:rsid w:val="001A32A2"/>
    <w:rsid w:val="001A4480"/>
    <w:rsid w:val="001A4D07"/>
    <w:rsid w:val="001B0C26"/>
    <w:rsid w:val="001B409C"/>
    <w:rsid w:val="001B4753"/>
    <w:rsid w:val="001B7D2C"/>
    <w:rsid w:val="001C5C59"/>
    <w:rsid w:val="001C7E6C"/>
    <w:rsid w:val="001C7F85"/>
    <w:rsid w:val="001D0FF1"/>
    <w:rsid w:val="001D3677"/>
    <w:rsid w:val="001D4B1C"/>
    <w:rsid w:val="001D6FC5"/>
    <w:rsid w:val="001D705D"/>
    <w:rsid w:val="001E08A7"/>
    <w:rsid w:val="001E0D03"/>
    <w:rsid w:val="001E2CDD"/>
    <w:rsid w:val="001E5DD5"/>
    <w:rsid w:val="001E6086"/>
    <w:rsid w:val="001E7A87"/>
    <w:rsid w:val="001F1AE5"/>
    <w:rsid w:val="001F436A"/>
    <w:rsid w:val="001F545C"/>
    <w:rsid w:val="001F5907"/>
    <w:rsid w:val="001F641A"/>
    <w:rsid w:val="001F6D21"/>
    <w:rsid w:val="002013D1"/>
    <w:rsid w:val="002033FE"/>
    <w:rsid w:val="002039F7"/>
    <w:rsid w:val="00206FE9"/>
    <w:rsid w:val="002070F0"/>
    <w:rsid w:val="002113A7"/>
    <w:rsid w:val="00216758"/>
    <w:rsid w:val="0022381A"/>
    <w:rsid w:val="002314A8"/>
    <w:rsid w:val="0023409A"/>
    <w:rsid w:val="002346CF"/>
    <w:rsid w:val="00236AEC"/>
    <w:rsid w:val="00240425"/>
    <w:rsid w:val="002421A8"/>
    <w:rsid w:val="002447E0"/>
    <w:rsid w:val="00247264"/>
    <w:rsid w:val="00251E4F"/>
    <w:rsid w:val="00252D91"/>
    <w:rsid w:val="00257A01"/>
    <w:rsid w:val="00260D9A"/>
    <w:rsid w:val="00261604"/>
    <w:rsid w:val="00266356"/>
    <w:rsid w:val="00266896"/>
    <w:rsid w:val="00271563"/>
    <w:rsid w:val="0027537C"/>
    <w:rsid w:val="00276BF2"/>
    <w:rsid w:val="00277C81"/>
    <w:rsid w:val="00281F7C"/>
    <w:rsid w:val="00286746"/>
    <w:rsid w:val="00287180"/>
    <w:rsid w:val="00291C38"/>
    <w:rsid w:val="00295CB5"/>
    <w:rsid w:val="002969E1"/>
    <w:rsid w:val="002976EF"/>
    <w:rsid w:val="002A3848"/>
    <w:rsid w:val="002A73A7"/>
    <w:rsid w:val="002B1B23"/>
    <w:rsid w:val="002B4FAD"/>
    <w:rsid w:val="002B631D"/>
    <w:rsid w:val="002B73CC"/>
    <w:rsid w:val="002C3771"/>
    <w:rsid w:val="002C40A7"/>
    <w:rsid w:val="002C4440"/>
    <w:rsid w:val="002C476C"/>
    <w:rsid w:val="002C68A2"/>
    <w:rsid w:val="002D30E2"/>
    <w:rsid w:val="002D3EC7"/>
    <w:rsid w:val="002D7430"/>
    <w:rsid w:val="002E0A52"/>
    <w:rsid w:val="002E1109"/>
    <w:rsid w:val="002E187A"/>
    <w:rsid w:val="002E29C3"/>
    <w:rsid w:val="002E6335"/>
    <w:rsid w:val="002E6FEB"/>
    <w:rsid w:val="002E77C9"/>
    <w:rsid w:val="002F2FFD"/>
    <w:rsid w:val="003004C7"/>
    <w:rsid w:val="00303C7B"/>
    <w:rsid w:val="00304120"/>
    <w:rsid w:val="003047A1"/>
    <w:rsid w:val="00305B35"/>
    <w:rsid w:val="00314D48"/>
    <w:rsid w:val="00315047"/>
    <w:rsid w:val="00315442"/>
    <w:rsid w:val="00316FDA"/>
    <w:rsid w:val="0032522F"/>
    <w:rsid w:val="00331DBB"/>
    <w:rsid w:val="00340D5B"/>
    <w:rsid w:val="00341105"/>
    <w:rsid w:val="003478DC"/>
    <w:rsid w:val="0036081C"/>
    <w:rsid w:val="003611F5"/>
    <w:rsid w:val="00361A7E"/>
    <w:rsid w:val="00362196"/>
    <w:rsid w:val="0036314F"/>
    <w:rsid w:val="00370202"/>
    <w:rsid w:val="00371231"/>
    <w:rsid w:val="00371762"/>
    <w:rsid w:val="0037323B"/>
    <w:rsid w:val="00375EE7"/>
    <w:rsid w:val="00377BF4"/>
    <w:rsid w:val="003829B5"/>
    <w:rsid w:val="00382E24"/>
    <w:rsid w:val="00383ED3"/>
    <w:rsid w:val="003848D7"/>
    <w:rsid w:val="0038696F"/>
    <w:rsid w:val="003916C4"/>
    <w:rsid w:val="00391BC1"/>
    <w:rsid w:val="00391F7C"/>
    <w:rsid w:val="00392352"/>
    <w:rsid w:val="003A55FE"/>
    <w:rsid w:val="003A73E7"/>
    <w:rsid w:val="003A7696"/>
    <w:rsid w:val="003A769B"/>
    <w:rsid w:val="003B3391"/>
    <w:rsid w:val="003C3ADA"/>
    <w:rsid w:val="003C5086"/>
    <w:rsid w:val="003D0957"/>
    <w:rsid w:val="003D13E9"/>
    <w:rsid w:val="003D17BF"/>
    <w:rsid w:val="003D3FB4"/>
    <w:rsid w:val="003D40BD"/>
    <w:rsid w:val="003E1D31"/>
    <w:rsid w:val="003E3EF1"/>
    <w:rsid w:val="003E44FE"/>
    <w:rsid w:val="003E4798"/>
    <w:rsid w:val="003F0722"/>
    <w:rsid w:val="003F3243"/>
    <w:rsid w:val="003F60E2"/>
    <w:rsid w:val="00401371"/>
    <w:rsid w:val="00401B4F"/>
    <w:rsid w:val="00404CE9"/>
    <w:rsid w:val="00404F3B"/>
    <w:rsid w:val="00405145"/>
    <w:rsid w:val="00405696"/>
    <w:rsid w:val="0040786A"/>
    <w:rsid w:val="004154A0"/>
    <w:rsid w:val="004204EA"/>
    <w:rsid w:val="004231D2"/>
    <w:rsid w:val="004234AE"/>
    <w:rsid w:val="00426106"/>
    <w:rsid w:val="00426790"/>
    <w:rsid w:val="00426F66"/>
    <w:rsid w:val="0043146B"/>
    <w:rsid w:val="00431F5D"/>
    <w:rsid w:val="00432952"/>
    <w:rsid w:val="0043411E"/>
    <w:rsid w:val="00436CC3"/>
    <w:rsid w:val="00437041"/>
    <w:rsid w:val="0044586E"/>
    <w:rsid w:val="00445E3E"/>
    <w:rsid w:val="00451DF5"/>
    <w:rsid w:val="0045598F"/>
    <w:rsid w:val="00456AB2"/>
    <w:rsid w:val="00476841"/>
    <w:rsid w:val="00477433"/>
    <w:rsid w:val="00477EC6"/>
    <w:rsid w:val="004804EA"/>
    <w:rsid w:val="004867A7"/>
    <w:rsid w:val="0049091F"/>
    <w:rsid w:val="00490B85"/>
    <w:rsid w:val="0049169B"/>
    <w:rsid w:val="00493224"/>
    <w:rsid w:val="004935D7"/>
    <w:rsid w:val="00497A30"/>
    <w:rsid w:val="004A31CD"/>
    <w:rsid w:val="004A3CF5"/>
    <w:rsid w:val="004A4703"/>
    <w:rsid w:val="004B35B0"/>
    <w:rsid w:val="004B38C4"/>
    <w:rsid w:val="004C23DF"/>
    <w:rsid w:val="004C4A06"/>
    <w:rsid w:val="004C540B"/>
    <w:rsid w:val="004C77EF"/>
    <w:rsid w:val="004D59C1"/>
    <w:rsid w:val="004D71C4"/>
    <w:rsid w:val="004E01CA"/>
    <w:rsid w:val="004E0AA1"/>
    <w:rsid w:val="004E1F60"/>
    <w:rsid w:val="004E44D5"/>
    <w:rsid w:val="004F1AA7"/>
    <w:rsid w:val="004F4133"/>
    <w:rsid w:val="004F7749"/>
    <w:rsid w:val="0050101B"/>
    <w:rsid w:val="0050489D"/>
    <w:rsid w:val="00505F43"/>
    <w:rsid w:val="0051000C"/>
    <w:rsid w:val="005131A9"/>
    <w:rsid w:val="00514301"/>
    <w:rsid w:val="00522157"/>
    <w:rsid w:val="005242B4"/>
    <w:rsid w:val="0052697B"/>
    <w:rsid w:val="005269B8"/>
    <w:rsid w:val="00526F46"/>
    <w:rsid w:val="00527A34"/>
    <w:rsid w:val="005337F0"/>
    <w:rsid w:val="00534830"/>
    <w:rsid w:val="0053489C"/>
    <w:rsid w:val="0053748C"/>
    <w:rsid w:val="005416E4"/>
    <w:rsid w:val="00542C40"/>
    <w:rsid w:val="005460D5"/>
    <w:rsid w:val="005463C4"/>
    <w:rsid w:val="00551D00"/>
    <w:rsid w:val="005529E0"/>
    <w:rsid w:val="005548D5"/>
    <w:rsid w:val="00554C7D"/>
    <w:rsid w:val="00555C5F"/>
    <w:rsid w:val="00556F88"/>
    <w:rsid w:val="00557BA3"/>
    <w:rsid w:val="00557D85"/>
    <w:rsid w:val="00562D24"/>
    <w:rsid w:val="00563D9C"/>
    <w:rsid w:val="00564600"/>
    <w:rsid w:val="00565093"/>
    <w:rsid w:val="0056618C"/>
    <w:rsid w:val="005702B3"/>
    <w:rsid w:val="005707A2"/>
    <w:rsid w:val="00576747"/>
    <w:rsid w:val="00581F59"/>
    <w:rsid w:val="00582323"/>
    <w:rsid w:val="005829BA"/>
    <w:rsid w:val="0058574F"/>
    <w:rsid w:val="00586A87"/>
    <w:rsid w:val="00595C33"/>
    <w:rsid w:val="00596700"/>
    <w:rsid w:val="00597293"/>
    <w:rsid w:val="005B3EC1"/>
    <w:rsid w:val="005B3ED1"/>
    <w:rsid w:val="005B4560"/>
    <w:rsid w:val="005B48FA"/>
    <w:rsid w:val="005C488A"/>
    <w:rsid w:val="005C52FF"/>
    <w:rsid w:val="005D0EA1"/>
    <w:rsid w:val="005E0A04"/>
    <w:rsid w:val="005E6B04"/>
    <w:rsid w:val="005E781C"/>
    <w:rsid w:val="005F1BD6"/>
    <w:rsid w:val="005F2345"/>
    <w:rsid w:val="005F3904"/>
    <w:rsid w:val="006017A1"/>
    <w:rsid w:val="006067CD"/>
    <w:rsid w:val="006149BF"/>
    <w:rsid w:val="00615EC3"/>
    <w:rsid w:val="00620A98"/>
    <w:rsid w:val="00622FC1"/>
    <w:rsid w:val="0063191B"/>
    <w:rsid w:val="00634E3A"/>
    <w:rsid w:val="00635AFD"/>
    <w:rsid w:val="00636F50"/>
    <w:rsid w:val="00637321"/>
    <w:rsid w:val="00641C8E"/>
    <w:rsid w:val="00650793"/>
    <w:rsid w:val="00651CAB"/>
    <w:rsid w:val="00653FAB"/>
    <w:rsid w:val="006625FD"/>
    <w:rsid w:val="006632F1"/>
    <w:rsid w:val="006646FC"/>
    <w:rsid w:val="0066601D"/>
    <w:rsid w:val="0066655A"/>
    <w:rsid w:val="0066788C"/>
    <w:rsid w:val="00672AE1"/>
    <w:rsid w:val="0068200E"/>
    <w:rsid w:val="00684C6C"/>
    <w:rsid w:val="00685761"/>
    <w:rsid w:val="0068710C"/>
    <w:rsid w:val="006907BE"/>
    <w:rsid w:val="00690B35"/>
    <w:rsid w:val="006913ED"/>
    <w:rsid w:val="00693842"/>
    <w:rsid w:val="00695569"/>
    <w:rsid w:val="00696DF3"/>
    <w:rsid w:val="006971C3"/>
    <w:rsid w:val="0069769F"/>
    <w:rsid w:val="006A0981"/>
    <w:rsid w:val="006A7786"/>
    <w:rsid w:val="006B0C7B"/>
    <w:rsid w:val="006B1BEA"/>
    <w:rsid w:val="006B26C4"/>
    <w:rsid w:val="006B4A7A"/>
    <w:rsid w:val="006B5C2D"/>
    <w:rsid w:val="006B734F"/>
    <w:rsid w:val="006B7899"/>
    <w:rsid w:val="006C002D"/>
    <w:rsid w:val="006C48DD"/>
    <w:rsid w:val="006D1989"/>
    <w:rsid w:val="006D271C"/>
    <w:rsid w:val="006D59B0"/>
    <w:rsid w:val="006D6DC7"/>
    <w:rsid w:val="006D7407"/>
    <w:rsid w:val="006E058C"/>
    <w:rsid w:val="006E4006"/>
    <w:rsid w:val="006F0979"/>
    <w:rsid w:val="006F1797"/>
    <w:rsid w:val="006F1C9B"/>
    <w:rsid w:val="006F1E32"/>
    <w:rsid w:val="006F694B"/>
    <w:rsid w:val="00700AA5"/>
    <w:rsid w:val="00703756"/>
    <w:rsid w:val="007063AA"/>
    <w:rsid w:val="007121CF"/>
    <w:rsid w:val="0071263B"/>
    <w:rsid w:val="007155B1"/>
    <w:rsid w:val="00715CFD"/>
    <w:rsid w:val="007206DD"/>
    <w:rsid w:val="007259EC"/>
    <w:rsid w:val="00730524"/>
    <w:rsid w:val="0073711B"/>
    <w:rsid w:val="00740804"/>
    <w:rsid w:val="00747CAF"/>
    <w:rsid w:val="00753843"/>
    <w:rsid w:val="00756E52"/>
    <w:rsid w:val="00761DBF"/>
    <w:rsid w:val="00762220"/>
    <w:rsid w:val="00766915"/>
    <w:rsid w:val="0077159F"/>
    <w:rsid w:val="00776E4F"/>
    <w:rsid w:val="0078024E"/>
    <w:rsid w:val="007818E7"/>
    <w:rsid w:val="007827F1"/>
    <w:rsid w:val="007942F5"/>
    <w:rsid w:val="00797735"/>
    <w:rsid w:val="007A2CE1"/>
    <w:rsid w:val="007A6568"/>
    <w:rsid w:val="007B40E8"/>
    <w:rsid w:val="007B682D"/>
    <w:rsid w:val="007B6EA4"/>
    <w:rsid w:val="007C1BA8"/>
    <w:rsid w:val="007C3437"/>
    <w:rsid w:val="007C5F2E"/>
    <w:rsid w:val="007C7C7C"/>
    <w:rsid w:val="007D1272"/>
    <w:rsid w:val="007D51A1"/>
    <w:rsid w:val="007E3E19"/>
    <w:rsid w:val="007E44FD"/>
    <w:rsid w:val="007E460F"/>
    <w:rsid w:val="007E5F9D"/>
    <w:rsid w:val="007E7A19"/>
    <w:rsid w:val="007F607B"/>
    <w:rsid w:val="007F77D5"/>
    <w:rsid w:val="008004E9"/>
    <w:rsid w:val="00801321"/>
    <w:rsid w:val="008060B0"/>
    <w:rsid w:val="0080638D"/>
    <w:rsid w:val="008067E1"/>
    <w:rsid w:val="00810245"/>
    <w:rsid w:val="008102C1"/>
    <w:rsid w:val="00812C39"/>
    <w:rsid w:val="008133E2"/>
    <w:rsid w:val="00815F34"/>
    <w:rsid w:val="00817C3D"/>
    <w:rsid w:val="00822A34"/>
    <w:rsid w:val="008274F0"/>
    <w:rsid w:val="00827D3E"/>
    <w:rsid w:val="00831014"/>
    <w:rsid w:val="008347AB"/>
    <w:rsid w:val="00834D6D"/>
    <w:rsid w:val="00835F86"/>
    <w:rsid w:val="00841E5A"/>
    <w:rsid w:val="00844C9E"/>
    <w:rsid w:val="00851BC4"/>
    <w:rsid w:val="008522BF"/>
    <w:rsid w:val="0086438D"/>
    <w:rsid w:val="00872D63"/>
    <w:rsid w:val="00877526"/>
    <w:rsid w:val="00881F28"/>
    <w:rsid w:val="00883DDE"/>
    <w:rsid w:val="008904C0"/>
    <w:rsid w:val="00893693"/>
    <w:rsid w:val="00894F0D"/>
    <w:rsid w:val="00897067"/>
    <w:rsid w:val="008A0F47"/>
    <w:rsid w:val="008A2B0F"/>
    <w:rsid w:val="008A3BF1"/>
    <w:rsid w:val="008A4F59"/>
    <w:rsid w:val="008A63D2"/>
    <w:rsid w:val="008B044B"/>
    <w:rsid w:val="008B331E"/>
    <w:rsid w:val="008B69A4"/>
    <w:rsid w:val="008B79ED"/>
    <w:rsid w:val="008C4D7D"/>
    <w:rsid w:val="008C5303"/>
    <w:rsid w:val="008D5081"/>
    <w:rsid w:val="008D5CBA"/>
    <w:rsid w:val="008E0056"/>
    <w:rsid w:val="008E6F26"/>
    <w:rsid w:val="008E7674"/>
    <w:rsid w:val="008F48DA"/>
    <w:rsid w:val="008F505D"/>
    <w:rsid w:val="008F53AE"/>
    <w:rsid w:val="008F6CC0"/>
    <w:rsid w:val="008F7780"/>
    <w:rsid w:val="00902083"/>
    <w:rsid w:val="00902248"/>
    <w:rsid w:val="009036A7"/>
    <w:rsid w:val="009046D4"/>
    <w:rsid w:val="009119EB"/>
    <w:rsid w:val="0091271A"/>
    <w:rsid w:val="00913215"/>
    <w:rsid w:val="009162D8"/>
    <w:rsid w:val="00922086"/>
    <w:rsid w:val="009231AF"/>
    <w:rsid w:val="00931867"/>
    <w:rsid w:val="00931AE0"/>
    <w:rsid w:val="009375A0"/>
    <w:rsid w:val="009412B9"/>
    <w:rsid w:val="0094257C"/>
    <w:rsid w:val="00942C42"/>
    <w:rsid w:val="00945579"/>
    <w:rsid w:val="009462FA"/>
    <w:rsid w:val="00950723"/>
    <w:rsid w:val="009514BE"/>
    <w:rsid w:val="00957193"/>
    <w:rsid w:val="00961378"/>
    <w:rsid w:val="00965092"/>
    <w:rsid w:val="0096516D"/>
    <w:rsid w:val="009660CF"/>
    <w:rsid w:val="00966435"/>
    <w:rsid w:val="009665FA"/>
    <w:rsid w:val="00970F67"/>
    <w:rsid w:val="00974767"/>
    <w:rsid w:val="0097538C"/>
    <w:rsid w:val="00975B0A"/>
    <w:rsid w:val="00977B82"/>
    <w:rsid w:val="00982946"/>
    <w:rsid w:val="00982AF7"/>
    <w:rsid w:val="0098301D"/>
    <w:rsid w:val="00992449"/>
    <w:rsid w:val="00993383"/>
    <w:rsid w:val="009A23B8"/>
    <w:rsid w:val="009A6197"/>
    <w:rsid w:val="009B0759"/>
    <w:rsid w:val="009B2FDF"/>
    <w:rsid w:val="009B6DCA"/>
    <w:rsid w:val="009C1011"/>
    <w:rsid w:val="009C13A9"/>
    <w:rsid w:val="009C2E67"/>
    <w:rsid w:val="009C777A"/>
    <w:rsid w:val="009D17FE"/>
    <w:rsid w:val="009D1C80"/>
    <w:rsid w:val="009D5C06"/>
    <w:rsid w:val="009D67BE"/>
    <w:rsid w:val="009E26E1"/>
    <w:rsid w:val="009E3AE5"/>
    <w:rsid w:val="009F3934"/>
    <w:rsid w:val="009F43AF"/>
    <w:rsid w:val="009F44FA"/>
    <w:rsid w:val="009F6489"/>
    <w:rsid w:val="00A028F0"/>
    <w:rsid w:val="00A0763A"/>
    <w:rsid w:val="00A11202"/>
    <w:rsid w:val="00A125C4"/>
    <w:rsid w:val="00A128A7"/>
    <w:rsid w:val="00A16805"/>
    <w:rsid w:val="00A20545"/>
    <w:rsid w:val="00A21ED9"/>
    <w:rsid w:val="00A2294E"/>
    <w:rsid w:val="00A2332E"/>
    <w:rsid w:val="00A25188"/>
    <w:rsid w:val="00A27584"/>
    <w:rsid w:val="00A40486"/>
    <w:rsid w:val="00A42AA5"/>
    <w:rsid w:val="00A42B86"/>
    <w:rsid w:val="00A42C02"/>
    <w:rsid w:val="00A42C7A"/>
    <w:rsid w:val="00A44732"/>
    <w:rsid w:val="00A454AB"/>
    <w:rsid w:val="00A46F97"/>
    <w:rsid w:val="00A47810"/>
    <w:rsid w:val="00A47F7F"/>
    <w:rsid w:val="00A52610"/>
    <w:rsid w:val="00A54B5F"/>
    <w:rsid w:val="00A54C05"/>
    <w:rsid w:val="00A54DA9"/>
    <w:rsid w:val="00A56146"/>
    <w:rsid w:val="00A56640"/>
    <w:rsid w:val="00A56DB3"/>
    <w:rsid w:val="00A60562"/>
    <w:rsid w:val="00A61053"/>
    <w:rsid w:val="00A72252"/>
    <w:rsid w:val="00A72F4D"/>
    <w:rsid w:val="00A7467A"/>
    <w:rsid w:val="00A754C8"/>
    <w:rsid w:val="00A82E7F"/>
    <w:rsid w:val="00A84A5D"/>
    <w:rsid w:val="00A84A9C"/>
    <w:rsid w:val="00A84DAE"/>
    <w:rsid w:val="00A86AF5"/>
    <w:rsid w:val="00A95EAC"/>
    <w:rsid w:val="00A966D4"/>
    <w:rsid w:val="00A96903"/>
    <w:rsid w:val="00AA01ED"/>
    <w:rsid w:val="00AA321A"/>
    <w:rsid w:val="00AA6F38"/>
    <w:rsid w:val="00AB4F7B"/>
    <w:rsid w:val="00AB670B"/>
    <w:rsid w:val="00AC1382"/>
    <w:rsid w:val="00AC14D4"/>
    <w:rsid w:val="00AC29FE"/>
    <w:rsid w:val="00AC61DA"/>
    <w:rsid w:val="00AD1DD8"/>
    <w:rsid w:val="00AD20AE"/>
    <w:rsid w:val="00AD2E9F"/>
    <w:rsid w:val="00AD37AB"/>
    <w:rsid w:val="00AE0484"/>
    <w:rsid w:val="00AE12AD"/>
    <w:rsid w:val="00AE16BE"/>
    <w:rsid w:val="00AE25B9"/>
    <w:rsid w:val="00AE2E8A"/>
    <w:rsid w:val="00AE7261"/>
    <w:rsid w:val="00AF404C"/>
    <w:rsid w:val="00AF5839"/>
    <w:rsid w:val="00AF59DE"/>
    <w:rsid w:val="00B022AD"/>
    <w:rsid w:val="00B0259F"/>
    <w:rsid w:val="00B029D2"/>
    <w:rsid w:val="00B0445A"/>
    <w:rsid w:val="00B05B51"/>
    <w:rsid w:val="00B07AA0"/>
    <w:rsid w:val="00B07F49"/>
    <w:rsid w:val="00B07F4D"/>
    <w:rsid w:val="00B13F51"/>
    <w:rsid w:val="00B15F11"/>
    <w:rsid w:val="00B16992"/>
    <w:rsid w:val="00B16BFA"/>
    <w:rsid w:val="00B226F7"/>
    <w:rsid w:val="00B23502"/>
    <w:rsid w:val="00B27B32"/>
    <w:rsid w:val="00B33A03"/>
    <w:rsid w:val="00B35402"/>
    <w:rsid w:val="00B359FA"/>
    <w:rsid w:val="00B45E60"/>
    <w:rsid w:val="00B463B4"/>
    <w:rsid w:val="00B47C24"/>
    <w:rsid w:val="00B50A13"/>
    <w:rsid w:val="00B5199B"/>
    <w:rsid w:val="00B51C25"/>
    <w:rsid w:val="00B619A8"/>
    <w:rsid w:val="00B63B01"/>
    <w:rsid w:val="00B64ECA"/>
    <w:rsid w:val="00B651C8"/>
    <w:rsid w:val="00B65F40"/>
    <w:rsid w:val="00B71586"/>
    <w:rsid w:val="00B72C9C"/>
    <w:rsid w:val="00B742FD"/>
    <w:rsid w:val="00B76089"/>
    <w:rsid w:val="00B80264"/>
    <w:rsid w:val="00B81300"/>
    <w:rsid w:val="00B8689A"/>
    <w:rsid w:val="00B9184F"/>
    <w:rsid w:val="00B91EF0"/>
    <w:rsid w:val="00B93E52"/>
    <w:rsid w:val="00B9658C"/>
    <w:rsid w:val="00BA037D"/>
    <w:rsid w:val="00BA0605"/>
    <w:rsid w:val="00BA2CFB"/>
    <w:rsid w:val="00BA69C5"/>
    <w:rsid w:val="00BA773E"/>
    <w:rsid w:val="00BB0300"/>
    <w:rsid w:val="00BB41EE"/>
    <w:rsid w:val="00BB46E6"/>
    <w:rsid w:val="00BB501E"/>
    <w:rsid w:val="00BB5961"/>
    <w:rsid w:val="00BB6331"/>
    <w:rsid w:val="00BC26B0"/>
    <w:rsid w:val="00BC43C7"/>
    <w:rsid w:val="00BC4B91"/>
    <w:rsid w:val="00BC7F80"/>
    <w:rsid w:val="00BD114F"/>
    <w:rsid w:val="00BD219C"/>
    <w:rsid w:val="00BD551D"/>
    <w:rsid w:val="00BD64A9"/>
    <w:rsid w:val="00BD6E23"/>
    <w:rsid w:val="00BE4F28"/>
    <w:rsid w:val="00BE6EC3"/>
    <w:rsid w:val="00BF19C0"/>
    <w:rsid w:val="00C02CF3"/>
    <w:rsid w:val="00C0354D"/>
    <w:rsid w:val="00C0392C"/>
    <w:rsid w:val="00C05E37"/>
    <w:rsid w:val="00C062A4"/>
    <w:rsid w:val="00C11E06"/>
    <w:rsid w:val="00C20881"/>
    <w:rsid w:val="00C2375B"/>
    <w:rsid w:val="00C249D6"/>
    <w:rsid w:val="00C25274"/>
    <w:rsid w:val="00C34AC5"/>
    <w:rsid w:val="00C35896"/>
    <w:rsid w:val="00C35A31"/>
    <w:rsid w:val="00C43ECD"/>
    <w:rsid w:val="00C444DB"/>
    <w:rsid w:val="00C45456"/>
    <w:rsid w:val="00C45CD2"/>
    <w:rsid w:val="00C45EED"/>
    <w:rsid w:val="00C4701B"/>
    <w:rsid w:val="00C47422"/>
    <w:rsid w:val="00C50478"/>
    <w:rsid w:val="00C54FD3"/>
    <w:rsid w:val="00C553AE"/>
    <w:rsid w:val="00C56FB8"/>
    <w:rsid w:val="00C5724C"/>
    <w:rsid w:val="00C65093"/>
    <w:rsid w:val="00C677C3"/>
    <w:rsid w:val="00C67FDE"/>
    <w:rsid w:val="00C70D89"/>
    <w:rsid w:val="00C734C8"/>
    <w:rsid w:val="00C7407F"/>
    <w:rsid w:val="00C75A17"/>
    <w:rsid w:val="00C803FB"/>
    <w:rsid w:val="00C80A90"/>
    <w:rsid w:val="00C81AC1"/>
    <w:rsid w:val="00C870FD"/>
    <w:rsid w:val="00C95565"/>
    <w:rsid w:val="00CA1037"/>
    <w:rsid w:val="00CB0FC9"/>
    <w:rsid w:val="00CB1A88"/>
    <w:rsid w:val="00CB248E"/>
    <w:rsid w:val="00CB2B97"/>
    <w:rsid w:val="00CB3F5E"/>
    <w:rsid w:val="00CC23EE"/>
    <w:rsid w:val="00CC38A2"/>
    <w:rsid w:val="00CC3C47"/>
    <w:rsid w:val="00CC50AB"/>
    <w:rsid w:val="00CC6109"/>
    <w:rsid w:val="00CD13F2"/>
    <w:rsid w:val="00CD257C"/>
    <w:rsid w:val="00CD2ABF"/>
    <w:rsid w:val="00CD465B"/>
    <w:rsid w:val="00CD6D85"/>
    <w:rsid w:val="00CD7C3F"/>
    <w:rsid w:val="00CE08FD"/>
    <w:rsid w:val="00CE0A2F"/>
    <w:rsid w:val="00CE1E7F"/>
    <w:rsid w:val="00CE4430"/>
    <w:rsid w:val="00CE79E5"/>
    <w:rsid w:val="00CF217B"/>
    <w:rsid w:val="00CF21A5"/>
    <w:rsid w:val="00CF5497"/>
    <w:rsid w:val="00CF6D1A"/>
    <w:rsid w:val="00CF7917"/>
    <w:rsid w:val="00D00D24"/>
    <w:rsid w:val="00D01AE6"/>
    <w:rsid w:val="00D02762"/>
    <w:rsid w:val="00D030F2"/>
    <w:rsid w:val="00D0370A"/>
    <w:rsid w:val="00D05976"/>
    <w:rsid w:val="00D06E89"/>
    <w:rsid w:val="00D074D5"/>
    <w:rsid w:val="00D1379C"/>
    <w:rsid w:val="00D168B5"/>
    <w:rsid w:val="00D26EA3"/>
    <w:rsid w:val="00D305A9"/>
    <w:rsid w:val="00D30B61"/>
    <w:rsid w:val="00D31791"/>
    <w:rsid w:val="00D33856"/>
    <w:rsid w:val="00D359BB"/>
    <w:rsid w:val="00D3678B"/>
    <w:rsid w:val="00D37C20"/>
    <w:rsid w:val="00D404CE"/>
    <w:rsid w:val="00D40A6A"/>
    <w:rsid w:val="00D46182"/>
    <w:rsid w:val="00D5027E"/>
    <w:rsid w:val="00D515E8"/>
    <w:rsid w:val="00D52BB8"/>
    <w:rsid w:val="00D52DFD"/>
    <w:rsid w:val="00D53355"/>
    <w:rsid w:val="00D542F5"/>
    <w:rsid w:val="00D552DB"/>
    <w:rsid w:val="00D57E97"/>
    <w:rsid w:val="00D61D22"/>
    <w:rsid w:val="00D64CC5"/>
    <w:rsid w:val="00D67F87"/>
    <w:rsid w:val="00D71E69"/>
    <w:rsid w:val="00D7360A"/>
    <w:rsid w:val="00D778AC"/>
    <w:rsid w:val="00D81A11"/>
    <w:rsid w:val="00D84B39"/>
    <w:rsid w:val="00D85F89"/>
    <w:rsid w:val="00D90235"/>
    <w:rsid w:val="00D90849"/>
    <w:rsid w:val="00D90C1D"/>
    <w:rsid w:val="00D92A00"/>
    <w:rsid w:val="00D96674"/>
    <w:rsid w:val="00DA4831"/>
    <w:rsid w:val="00DB0C4D"/>
    <w:rsid w:val="00DB3274"/>
    <w:rsid w:val="00DB4DC7"/>
    <w:rsid w:val="00DB7703"/>
    <w:rsid w:val="00DC03CC"/>
    <w:rsid w:val="00DC0D7A"/>
    <w:rsid w:val="00DC1BC3"/>
    <w:rsid w:val="00DC33B3"/>
    <w:rsid w:val="00DC420E"/>
    <w:rsid w:val="00DC51AD"/>
    <w:rsid w:val="00DD2C64"/>
    <w:rsid w:val="00DD4A39"/>
    <w:rsid w:val="00DE180D"/>
    <w:rsid w:val="00DE5E58"/>
    <w:rsid w:val="00DF13AD"/>
    <w:rsid w:val="00DF159C"/>
    <w:rsid w:val="00DF21D4"/>
    <w:rsid w:val="00DF2E65"/>
    <w:rsid w:val="00DF3532"/>
    <w:rsid w:val="00DF6AFA"/>
    <w:rsid w:val="00E07048"/>
    <w:rsid w:val="00E076E0"/>
    <w:rsid w:val="00E111E3"/>
    <w:rsid w:val="00E127CE"/>
    <w:rsid w:val="00E13304"/>
    <w:rsid w:val="00E13B0E"/>
    <w:rsid w:val="00E16D6D"/>
    <w:rsid w:val="00E24193"/>
    <w:rsid w:val="00E25C82"/>
    <w:rsid w:val="00E26A63"/>
    <w:rsid w:val="00E314A9"/>
    <w:rsid w:val="00E31747"/>
    <w:rsid w:val="00E32C21"/>
    <w:rsid w:val="00E33076"/>
    <w:rsid w:val="00E34396"/>
    <w:rsid w:val="00E40632"/>
    <w:rsid w:val="00E42F3C"/>
    <w:rsid w:val="00E45E2C"/>
    <w:rsid w:val="00E54751"/>
    <w:rsid w:val="00E55D46"/>
    <w:rsid w:val="00E56520"/>
    <w:rsid w:val="00E6207F"/>
    <w:rsid w:val="00E6486E"/>
    <w:rsid w:val="00E73337"/>
    <w:rsid w:val="00E7532C"/>
    <w:rsid w:val="00E83B9A"/>
    <w:rsid w:val="00E856A1"/>
    <w:rsid w:val="00E91D4C"/>
    <w:rsid w:val="00E9617B"/>
    <w:rsid w:val="00E96AE6"/>
    <w:rsid w:val="00EA040B"/>
    <w:rsid w:val="00EA6527"/>
    <w:rsid w:val="00EA7797"/>
    <w:rsid w:val="00EB313A"/>
    <w:rsid w:val="00EB4490"/>
    <w:rsid w:val="00EB4E93"/>
    <w:rsid w:val="00EB6859"/>
    <w:rsid w:val="00EC7397"/>
    <w:rsid w:val="00ED028C"/>
    <w:rsid w:val="00ED63C0"/>
    <w:rsid w:val="00ED72B9"/>
    <w:rsid w:val="00EF2533"/>
    <w:rsid w:val="00EF3037"/>
    <w:rsid w:val="00EF313B"/>
    <w:rsid w:val="00EF7EF5"/>
    <w:rsid w:val="00F03413"/>
    <w:rsid w:val="00F035AE"/>
    <w:rsid w:val="00F10720"/>
    <w:rsid w:val="00F155AD"/>
    <w:rsid w:val="00F15B5F"/>
    <w:rsid w:val="00F15D6E"/>
    <w:rsid w:val="00F162B2"/>
    <w:rsid w:val="00F16972"/>
    <w:rsid w:val="00F21A8A"/>
    <w:rsid w:val="00F2306E"/>
    <w:rsid w:val="00F25DBC"/>
    <w:rsid w:val="00F3145B"/>
    <w:rsid w:val="00F37760"/>
    <w:rsid w:val="00F3779B"/>
    <w:rsid w:val="00F410D8"/>
    <w:rsid w:val="00F4574A"/>
    <w:rsid w:val="00F45FFF"/>
    <w:rsid w:val="00F50539"/>
    <w:rsid w:val="00F53959"/>
    <w:rsid w:val="00F601EB"/>
    <w:rsid w:val="00F62A09"/>
    <w:rsid w:val="00F63308"/>
    <w:rsid w:val="00F6419D"/>
    <w:rsid w:val="00F647DA"/>
    <w:rsid w:val="00F6628C"/>
    <w:rsid w:val="00F664D0"/>
    <w:rsid w:val="00F667B3"/>
    <w:rsid w:val="00F669EE"/>
    <w:rsid w:val="00F70983"/>
    <w:rsid w:val="00F7289D"/>
    <w:rsid w:val="00F74C79"/>
    <w:rsid w:val="00F805A6"/>
    <w:rsid w:val="00F815D0"/>
    <w:rsid w:val="00F835F8"/>
    <w:rsid w:val="00F849D9"/>
    <w:rsid w:val="00F92FCE"/>
    <w:rsid w:val="00F9437F"/>
    <w:rsid w:val="00F957EB"/>
    <w:rsid w:val="00F96050"/>
    <w:rsid w:val="00F97D1F"/>
    <w:rsid w:val="00FA3D74"/>
    <w:rsid w:val="00FA4E39"/>
    <w:rsid w:val="00FA4FC5"/>
    <w:rsid w:val="00FB0021"/>
    <w:rsid w:val="00FB0CF0"/>
    <w:rsid w:val="00FB0F98"/>
    <w:rsid w:val="00FB3A3E"/>
    <w:rsid w:val="00FB4136"/>
    <w:rsid w:val="00FB5550"/>
    <w:rsid w:val="00FC37F4"/>
    <w:rsid w:val="00FD1FBB"/>
    <w:rsid w:val="00FE1F66"/>
    <w:rsid w:val="00FE7655"/>
    <w:rsid w:val="00FF05AB"/>
    <w:rsid w:val="00F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N)" w:eastAsia="Times New Roman" w:hAnsi="CG Times (WN)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26B0"/>
    <w:rPr>
      <w:rFonts w:ascii="Times New Roman" w:hAnsi="Times New Roman"/>
      <w:sz w:val="24"/>
      <w:lang w:bidi="ar-SA"/>
    </w:rPr>
  </w:style>
  <w:style w:type="paragraph" w:styleId="Heading1">
    <w:name w:val="heading 1"/>
    <w:basedOn w:val="Normal"/>
    <w:next w:val="Normal"/>
    <w:qFormat/>
    <w:rsid w:val="00BC26B0"/>
    <w:pPr>
      <w:widowControl w:val="0"/>
      <w:numPr>
        <w:numId w:val="2"/>
      </w:numPr>
      <w:spacing w:before="60" w:after="60"/>
      <w:jc w:val="both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BC26B0"/>
    <w:pPr>
      <w:widowControl w:val="0"/>
      <w:numPr>
        <w:ilvl w:val="1"/>
        <w:numId w:val="2"/>
      </w:numPr>
      <w:spacing w:before="60" w:after="60"/>
      <w:jc w:val="both"/>
      <w:outlineLvl w:val="1"/>
    </w:pPr>
  </w:style>
  <w:style w:type="paragraph" w:styleId="Heading3">
    <w:name w:val="heading 3"/>
    <w:basedOn w:val="Normal"/>
    <w:next w:val="Normal"/>
    <w:qFormat/>
    <w:rsid w:val="00BC26B0"/>
    <w:pPr>
      <w:widowControl w:val="0"/>
      <w:numPr>
        <w:ilvl w:val="2"/>
        <w:numId w:val="2"/>
      </w:numPr>
      <w:spacing w:before="60" w:after="60"/>
      <w:jc w:val="both"/>
      <w:outlineLvl w:val="2"/>
    </w:pPr>
  </w:style>
  <w:style w:type="paragraph" w:styleId="Heading4">
    <w:name w:val="heading 4"/>
    <w:basedOn w:val="Normal"/>
    <w:next w:val="Normal"/>
    <w:qFormat/>
    <w:rsid w:val="00BC26B0"/>
    <w:pPr>
      <w:keepNext/>
      <w:widowControl w:val="0"/>
      <w:numPr>
        <w:ilvl w:val="3"/>
        <w:numId w:val="2"/>
      </w:numPr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26B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77B82"/>
    <w:pPr>
      <w:tabs>
        <w:tab w:val="num" w:pos="1152"/>
      </w:tabs>
      <w:spacing w:before="240" w:after="60"/>
      <w:ind w:left="1152" w:hanging="1152"/>
      <w:outlineLvl w:val="5"/>
    </w:pPr>
    <w:rPr>
      <w:rFonts w:eastAsia="Arial Unicode MS"/>
      <w:i/>
      <w:sz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77B82"/>
    <w:pPr>
      <w:tabs>
        <w:tab w:val="num" w:pos="1296"/>
      </w:tabs>
      <w:spacing w:before="240" w:after="60"/>
      <w:ind w:left="1296" w:hanging="1296"/>
      <w:outlineLvl w:val="6"/>
    </w:pPr>
    <w:rPr>
      <w:rFonts w:ascii="Arial" w:eastAsia="Arial Unicode MS" w:hAnsi="Arial"/>
      <w:sz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77B82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Arial Unicode MS" w:hAnsi="Arial"/>
      <w:i/>
      <w:sz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77B8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Arial Unicode MS" w:hAnsi="Arial"/>
      <w:b/>
      <w:i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26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C26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26B0"/>
  </w:style>
  <w:style w:type="paragraph" w:styleId="BodyText">
    <w:name w:val="Body Text"/>
    <w:basedOn w:val="Normal"/>
    <w:rsid w:val="00BC26B0"/>
    <w:pPr>
      <w:jc w:val="both"/>
    </w:pPr>
  </w:style>
  <w:style w:type="paragraph" w:styleId="BodyTextIndent">
    <w:name w:val="Body Text Indent"/>
    <w:basedOn w:val="Normal"/>
    <w:rsid w:val="00BC26B0"/>
    <w:pPr>
      <w:ind w:left="720"/>
      <w:jc w:val="both"/>
    </w:pPr>
  </w:style>
  <w:style w:type="paragraph" w:styleId="List2">
    <w:name w:val="List 2"/>
    <w:basedOn w:val="Normal"/>
    <w:rsid w:val="00BC26B0"/>
    <w:pPr>
      <w:ind w:left="720" w:hanging="360"/>
    </w:pPr>
  </w:style>
  <w:style w:type="paragraph" w:styleId="ListContinue2">
    <w:name w:val="List Continue 2"/>
    <w:basedOn w:val="Normal"/>
    <w:rsid w:val="00BC26B0"/>
    <w:pPr>
      <w:spacing w:after="120"/>
      <w:ind w:left="720"/>
    </w:pPr>
  </w:style>
  <w:style w:type="paragraph" w:styleId="BodyTextIndent2">
    <w:name w:val="Body Text Indent 2"/>
    <w:basedOn w:val="Normal"/>
    <w:rsid w:val="00BC26B0"/>
    <w:pPr>
      <w:tabs>
        <w:tab w:val="left" w:pos="720"/>
        <w:tab w:val="center" w:pos="5040"/>
        <w:tab w:val="left" w:pos="8082"/>
        <w:tab w:val="right" w:pos="9522"/>
        <w:tab w:val="right" w:pos="9990"/>
      </w:tabs>
      <w:spacing w:before="60" w:after="60"/>
      <w:ind w:left="907"/>
    </w:pPr>
  </w:style>
  <w:style w:type="paragraph" w:customStyle="1" w:styleId="BulletedList">
    <w:name w:val="Bulleted List"/>
    <w:basedOn w:val="Normal"/>
    <w:rsid w:val="00BC26B0"/>
    <w:pPr>
      <w:numPr>
        <w:numId w:val="1"/>
      </w:numPr>
      <w:tabs>
        <w:tab w:val="left" w:pos="720"/>
        <w:tab w:val="center" w:pos="1350"/>
        <w:tab w:val="left" w:pos="8082"/>
        <w:tab w:val="right" w:pos="9522"/>
        <w:tab w:val="right" w:pos="9990"/>
      </w:tabs>
      <w:spacing w:before="60" w:after="60"/>
    </w:pPr>
  </w:style>
  <w:style w:type="paragraph" w:customStyle="1" w:styleId="L2TextNum">
    <w:name w:val="L2 Text Num"/>
    <w:basedOn w:val="Heading2"/>
    <w:autoRedefine/>
    <w:rsid w:val="00BC26B0"/>
    <w:pPr>
      <w:tabs>
        <w:tab w:val="center" w:pos="5040"/>
        <w:tab w:val="left" w:pos="8082"/>
        <w:tab w:val="right" w:pos="9522"/>
        <w:tab w:val="right" w:pos="9990"/>
      </w:tabs>
      <w:spacing w:before="120" w:after="120"/>
    </w:pPr>
    <w:rPr>
      <w:b/>
      <w:bCs/>
      <w:i/>
    </w:rPr>
  </w:style>
  <w:style w:type="paragraph" w:styleId="NormalWeb">
    <w:name w:val="Normal (Web)"/>
    <w:basedOn w:val="Normal"/>
    <w:uiPriority w:val="99"/>
    <w:rsid w:val="00BC26B0"/>
    <w:rPr>
      <w:szCs w:val="24"/>
    </w:rPr>
  </w:style>
  <w:style w:type="paragraph" w:styleId="BodyTextIndent3">
    <w:name w:val="Body Text Indent 3"/>
    <w:basedOn w:val="Normal"/>
    <w:rsid w:val="00BC26B0"/>
    <w:pPr>
      <w:widowControl w:val="0"/>
      <w:spacing w:before="120" w:after="120"/>
      <w:ind w:left="720"/>
    </w:pPr>
  </w:style>
  <w:style w:type="paragraph" w:customStyle="1" w:styleId="TableHeading">
    <w:name w:val="Table Heading"/>
    <w:basedOn w:val="Normal"/>
    <w:rsid w:val="00BC26B0"/>
    <w:rPr>
      <w:b/>
      <w:sz w:val="20"/>
    </w:rPr>
  </w:style>
  <w:style w:type="paragraph" w:styleId="BalloonText">
    <w:name w:val="Balloon Text"/>
    <w:basedOn w:val="Normal"/>
    <w:semiHidden/>
    <w:rsid w:val="00BC26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C26B0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04840"/>
    <w:rPr>
      <w:sz w:val="16"/>
      <w:szCs w:val="16"/>
    </w:rPr>
  </w:style>
  <w:style w:type="paragraph" w:styleId="CommentText">
    <w:name w:val="annotation text"/>
    <w:basedOn w:val="Normal"/>
    <w:semiHidden/>
    <w:rsid w:val="00104840"/>
    <w:rPr>
      <w:sz w:val="20"/>
    </w:rPr>
  </w:style>
  <w:style w:type="paragraph" w:styleId="CommentSubject">
    <w:name w:val="annotation subject"/>
    <w:basedOn w:val="CommentText"/>
    <w:next w:val="CommentText"/>
    <w:semiHidden/>
    <w:rsid w:val="00104840"/>
    <w:rPr>
      <w:b/>
      <w:bCs/>
    </w:rPr>
  </w:style>
  <w:style w:type="paragraph" w:customStyle="1" w:styleId="DCQSRPrimaryParagraphNumbering">
    <w:name w:val="DC QSR Primary Paragraph Numbering"/>
    <w:basedOn w:val="Normal"/>
    <w:rsid w:val="008060B0"/>
    <w:pPr>
      <w:spacing w:before="60" w:after="60"/>
      <w:jc w:val="both"/>
    </w:pPr>
    <w:rPr>
      <w:b/>
    </w:rPr>
  </w:style>
  <w:style w:type="paragraph" w:styleId="ListNumber5">
    <w:name w:val="List Number 5"/>
    <w:basedOn w:val="Normal"/>
    <w:rsid w:val="00E32C2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C3C47"/>
    <w:pPr>
      <w:ind w:left="720"/>
      <w:contextualSpacing/>
    </w:pPr>
    <w:rPr>
      <w:rFonts w:ascii="Arial" w:hAnsi="Arial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977B82"/>
    <w:rPr>
      <w:rFonts w:ascii="Times New Roman" w:eastAsia="Arial Unicode MS" w:hAnsi="Times New Roman"/>
      <w:i/>
      <w:lang w:eastAsia="zh-CN" w:bidi="ar-SA"/>
    </w:rPr>
  </w:style>
  <w:style w:type="character" w:customStyle="1" w:styleId="Heading7Char">
    <w:name w:val="Heading 7 Char"/>
    <w:basedOn w:val="DefaultParagraphFont"/>
    <w:link w:val="Heading7"/>
    <w:rsid w:val="00977B82"/>
    <w:rPr>
      <w:rFonts w:ascii="Arial" w:eastAsia="Arial Unicode MS" w:hAnsi="Arial"/>
      <w:lang w:eastAsia="zh-CN" w:bidi="ar-SA"/>
    </w:rPr>
  </w:style>
  <w:style w:type="character" w:customStyle="1" w:styleId="Heading8Char">
    <w:name w:val="Heading 8 Char"/>
    <w:basedOn w:val="DefaultParagraphFont"/>
    <w:link w:val="Heading8"/>
    <w:rsid w:val="00977B82"/>
    <w:rPr>
      <w:rFonts w:ascii="Arial" w:eastAsia="Arial Unicode MS" w:hAnsi="Arial"/>
      <w:i/>
      <w:lang w:eastAsia="zh-CN" w:bidi="ar-SA"/>
    </w:rPr>
  </w:style>
  <w:style w:type="character" w:customStyle="1" w:styleId="Heading9Char">
    <w:name w:val="Heading 9 Char"/>
    <w:basedOn w:val="DefaultParagraphFont"/>
    <w:link w:val="Heading9"/>
    <w:rsid w:val="00977B82"/>
    <w:rPr>
      <w:rFonts w:ascii="Arial" w:eastAsia="Arial Unicode MS" w:hAnsi="Arial"/>
      <w:b/>
      <w:i/>
      <w:sz w:val="18"/>
      <w:lang w:eastAsia="zh-CN" w:bidi="ar-SA"/>
    </w:rPr>
  </w:style>
  <w:style w:type="character" w:styleId="Hyperlink">
    <w:name w:val="Hyperlink"/>
    <w:basedOn w:val="DefaultParagraphFont"/>
    <w:uiPriority w:val="99"/>
    <w:rsid w:val="005337F0"/>
    <w:rPr>
      <w:color w:val="0000FF" w:themeColor="hyperlink"/>
      <w:u w:val="single"/>
    </w:rPr>
  </w:style>
  <w:style w:type="table" w:styleId="TableGrid">
    <w:name w:val="Table Grid"/>
    <w:basedOn w:val="TableNormal"/>
    <w:rsid w:val="003732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37323B"/>
    <w:rPr>
      <w:rFonts w:ascii="Times New Roman" w:hAnsi="Times New Roman"/>
      <w:sz w:val="24"/>
      <w:lang w:bidi="ar-SA"/>
    </w:rPr>
  </w:style>
  <w:style w:type="paragraph" w:customStyle="1" w:styleId="BulletListforFunctions">
    <w:name w:val="Bullet List for Functions"/>
    <w:basedOn w:val="Normal"/>
    <w:rsid w:val="00551D00"/>
    <w:pPr>
      <w:numPr>
        <w:numId w:val="4"/>
      </w:numPr>
    </w:pPr>
    <w:rPr>
      <w:sz w:val="20"/>
    </w:rPr>
  </w:style>
  <w:style w:type="paragraph" w:styleId="Caption">
    <w:name w:val="caption"/>
    <w:basedOn w:val="Normal"/>
    <w:next w:val="Normal"/>
    <w:qFormat/>
    <w:rsid w:val="00551D00"/>
    <w:pPr>
      <w:spacing w:before="120" w:after="120"/>
    </w:pPr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551D00"/>
    <w:pPr>
      <w:spacing w:before="120" w:after="120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551D00"/>
    <w:pPr>
      <w:ind w:left="200"/>
    </w:pPr>
    <w:rPr>
      <w:smallCaps/>
      <w:sz w:val="20"/>
      <w:szCs w:val="24"/>
    </w:rPr>
  </w:style>
  <w:style w:type="paragraph" w:customStyle="1" w:styleId="TableBullet">
    <w:name w:val="Table Bullet"/>
    <w:basedOn w:val="Normal"/>
    <w:autoRedefine/>
    <w:rsid w:val="00551D00"/>
    <w:pPr>
      <w:numPr>
        <w:numId w:val="5"/>
      </w:num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629" w:right="-108"/>
    </w:pPr>
    <w:rPr>
      <w:rFonts w:ascii="Tahoma" w:hAnsi="Tahoma"/>
      <w:sz w:val="20"/>
    </w:rPr>
  </w:style>
  <w:style w:type="paragraph" w:customStyle="1" w:styleId="Body1">
    <w:name w:val="Body 1"/>
    <w:basedOn w:val="Normal"/>
    <w:autoRedefine/>
    <w:rsid w:val="00551D00"/>
    <w:pPr>
      <w:tabs>
        <w:tab w:val="left" w:pos="-1440"/>
        <w:tab w:val="left" w:pos="-720"/>
        <w:tab w:val="left" w:pos="-360"/>
        <w:tab w:val="left" w:pos="90"/>
        <w:tab w:val="left" w:pos="747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60"/>
      <w:ind w:right="-108"/>
    </w:pPr>
    <w:rPr>
      <w:rFonts w:ascii="Tahoma" w:hAnsi="Tahoma"/>
      <w:color w:val="000000"/>
      <w:sz w:val="20"/>
    </w:rPr>
  </w:style>
  <w:style w:type="paragraph" w:styleId="TableofFigures">
    <w:name w:val="table of figures"/>
    <w:basedOn w:val="Normal"/>
    <w:next w:val="Normal"/>
    <w:uiPriority w:val="99"/>
    <w:rsid w:val="00551D00"/>
    <w:pPr>
      <w:ind w:left="400" w:hanging="400"/>
    </w:pPr>
    <w:rPr>
      <w:sz w:val="20"/>
    </w:rPr>
  </w:style>
  <w:style w:type="character" w:styleId="Strong">
    <w:name w:val="Strong"/>
    <w:basedOn w:val="DefaultParagraphFont"/>
    <w:uiPriority w:val="22"/>
    <w:qFormat/>
    <w:rsid w:val="00851BC4"/>
    <w:rPr>
      <w:b/>
      <w:bCs/>
    </w:rPr>
  </w:style>
  <w:style w:type="paragraph" w:styleId="BodyText2">
    <w:name w:val="Body Text 2"/>
    <w:basedOn w:val="Normal"/>
    <w:link w:val="BodyText2Char"/>
    <w:rsid w:val="001F59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F5907"/>
    <w:rPr>
      <w:rFonts w:ascii="Times New Roman" w:hAnsi="Times New Roman"/>
      <w:sz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 (WN)" w:eastAsia="Times New Roman" w:hAnsi="CG Times (WN)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26B0"/>
    <w:rPr>
      <w:rFonts w:ascii="Times New Roman" w:hAnsi="Times New Roman"/>
      <w:sz w:val="24"/>
      <w:lang w:bidi="ar-SA"/>
    </w:rPr>
  </w:style>
  <w:style w:type="paragraph" w:styleId="Heading1">
    <w:name w:val="heading 1"/>
    <w:basedOn w:val="Normal"/>
    <w:next w:val="Normal"/>
    <w:qFormat/>
    <w:rsid w:val="00BC26B0"/>
    <w:pPr>
      <w:widowControl w:val="0"/>
      <w:numPr>
        <w:numId w:val="2"/>
      </w:numPr>
      <w:spacing w:before="60" w:after="60"/>
      <w:jc w:val="both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BC26B0"/>
    <w:pPr>
      <w:widowControl w:val="0"/>
      <w:numPr>
        <w:ilvl w:val="1"/>
        <w:numId w:val="2"/>
      </w:numPr>
      <w:spacing w:before="60" w:after="60"/>
      <w:jc w:val="both"/>
      <w:outlineLvl w:val="1"/>
    </w:pPr>
  </w:style>
  <w:style w:type="paragraph" w:styleId="Heading3">
    <w:name w:val="heading 3"/>
    <w:basedOn w:val="Normal"/>
    <w:next w:val="Normal"/>
    <w:qFormat/>
    <w:rsid w:val="00BC26B0"/>
    <w:pPr>
      <w:widowControl w:val="0"/>
      <w:numPr>
        <w:ilvl w:val="2"/>
        <w:numId w:val="2"/>
      </w:numPr>
      <w:spacing w:before="60" w:after="60"/>
      <w:jc w:val="both"/>
      <w:outlineLvl w:val="2"/>
    </w:pPr>
  </w:style>
  <w:style w:type="paragraph" w:styleId="Heading4">
    <w:name w:val="heading 4"/>
    <w:basedOn w:val="Normal"/>
    <w:next w:val="Normal"/>
    <w:qFormat/>
    <w:rsid w:val="00BC26B0"/>
    <w:pPr>
      <w:keepNext/>
      <w:widowControl w:val="0"/>
      <w:numPr>
        <w:ilvl w:val="3"/>
        <w:numId w:val="2"/>
      </w:numPr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C26B0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977B82"/>
    <w:pPr>
      <w:tabs>
        <w:tab w:val="num" w:pos="1152"/>
      </w:tabs>
      <w:spacing w:before="240" w:after="60"/>
      <w:ind w:left="1152" w:hanging="1152"/>
      <w:outlineLvl w:val="5"/>
    </w:pPr>
    <w:rPr>
      <w:rFonts w:eastAsia="Arial Unicode MS"/>
      <w:i/>
      <w:sz w:val="20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977B82"/>
    <w:pPr>
      <w:tabs>
        <w:tab w:val="num" w:pos="1296"/>
      </w:tabs>
      <w:spacing w:before="240" w:after="60"/>
      <w:ind w:left="1296" w:hanging="1296"/>
      <w:outlineLvl w:val="6"/>
    </w:pPr>
    <w:rPr>
      <w:rFonts w:ascii="Arial" w:eastAsia="Arial Unicode MS" w:hAnsi="Arial"/>
      <w:sz w:val="20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977B82"/>
    <w:pPr>
      <w:tabs>
        <w:tab w:val="num" w:pos="1440"/>
      </w:tabs>
      <w:spacing w:before="240" w:after="60"/>
      <w:ind w:left="1440" w:hanging="1440"/>
      <w:outlineLvl w:val="7"/>
    </w:pPr>
    <w:rPr>
      <w:rFonts w:ascii="Arial" w:eastAsia="Arial Unicode MS" w:hAnsi="Arial"/>
      <w:i/>
      <w:sz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977B8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Arial Unicode MS" w:hAnsi="Arial"/>
      <w:b/>
      <w:i/>
      <w:sz w:val="1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C26B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BC26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26B0"/>
  </w:style>
  <w:style w:type="paragraph" w:styleId="BodyText">
    <w:name w:val="Body Text"/>
    <w:basedOn w:val="Normal"/>
    <w:rsid w:val="00BC26B0"/>
    <w:pPr>
      <w:jc w:val="both"/>
    </w:pPr>
  </w:style>
  <w:style w:type="paragraph" w:styleId="BodyTextIndent">
    <w:name w:val="Body Text Indent"/>
    <w:basedOn w:val="Normal"/>
    <w:rsid w:val="00BC26B0"/>
    <w:pPr>
      <w:ind w:left="720"/>
      <w:jc w:val="both"/>
    </w:pPr>
  </w:style>
  <w:style w:type="paragraph" w:styleId="List2">
    <w:name w:val="List 2"/>
    <w:basedOn w:val="Normal"/>
    <w:rsid w:val="00BC26B0"/>
    <w:pPr>
      <w:ind w:left="720" w:hanging="360"/>
    </w:pPr>
  </w:style>
  <w:style w:type="paragraph" w:styleId="ListContinue2">
    <w:name w:val="List Continue 2"/>
    <w:basedOn w:val="Normal"/>
    <w:rsid w:val="00BC26B0"/>
    <w:pPr>
      <w:spacing w:after="120"/>
      <w:ind w:left="720"/>
    </w:pPr>
  </w:style>
  <w:style w:type="paragraph" w:styleId="BodyTextIndent2">
    <w:name w:val="Body Text Indent 2"/>
    <w:basedOn w:val="Normal"/>
    <w:rsid w:val="00BC26B0"/>
    <w:pPr>
      <w:tabs>
        <w:tab w:val="left" w:pos="720"/>
        <w:tab w:val="center" w:pos="5040"/>
        <w:tab w:val="left" w:pos="8082"/>
        <w:tab w:val="right" w:pos="9522"/>
        <w:tab w:val="right" w:pos="9990"/>
      </w:tabs>
      <w:spacing w:before="60" w:after="60"/>
      <w:ind w:left="907"/>
    </w:pPr>
  </w:style>
  <w:style w:type="paragraph" w:customStyle="1" w:styleId="BulletedList">
    <w:name w:val="Bulleted List"/>
    <w:basedOn w:val="Normal"/>
    <w:rsid w:val="00BC26B0"/>
    <w:pPr>
      <w:numPr>
        <w:numId w:val="1"/>
      </w:numPr>
      <w:tabs>
        <w:tab w:val="left" w:pos="720"/>
        <w:tab w:val="center" w:pos="1350"/>
        <w:tab w:val="left" w:pos="8082"/>
        <w:tab w:val="right" w:pos="9522"/>
        <w:tab w:val="right" w:pos="9990"/>
      </w:tabs>
      <w:spacing w:before="60" w:after="60"/>
    </w:pPr>
  </w:style>
  <w:style w:type="paragraph" w:customStyle="1" w:styleId="L2TextNum">
    <w:name w:val="L2 Text Num"/>
    <w:basedOn w:val="Heading2"/>
    <w:autoRedefine/>
    <w:rsid w:val="00BC26B0"/>
    <w:pPr>
      <w:tabs>
        <w:tab w:val="center" w:pos="5040"/>
        <w:tab w:val="left" w:pos="8082"/>
        <w:tab w:val="right" w:pos="9522"/>
        <w:tab w:val="right" w:pos="9990"/>
      </w:tabs>
      <w:spacing w:before="120" w:after="120"/>
    </w:pPr>
    <w:rPr>
      <w:b/>
      <w:bCs/>
      <w:i/>
    </w:rPr>
  </w:style>
  <w:style w:type="paragraph" w:styleId="NormalWeb">
    <w:name w:val="Normal (Web)"/>
    <w:basedOn w:val="Normal"/>
    <w:uiPriority w:val="99"/>
    <w:rsid w:val="00BC26B0"/>
    <w:rPr>
      <w:szCs w:val="24"/>
    </w:rPr>
  </w:style>
  <w:style w:type="paragraph" w:styleId="BodyTextIndent3">
    <w:name w:val="Body Text Indent 3"/>
    <w:basedOn w:val="Normal"/>
    <w:rsid w:val="00BC26B0"/>
    <w:pPr>
      <w:widowControl w:val="0"/>
      <w:spacing w:before="120" w:after="120"/>
      <w:ind w:left="720"/>
    </w:pPr>
  </w:style>
  <w:style w:type="paragraph" w:customStyle="1" w:styleId="TableHeading">
    <w:name w:val="Table Heading"/>
    <w:basedOn w:val="Normal"/>
    <w:rsid w:val="00BC26B0"/>
    <w:rPr>
      <w:b/>
      <w:sz w:val="20"/>
    </w:rPr>
  </w:style>
  <w:style w:type="paragraph" w:styleId="BalloonText">
    <w:name w:val="Balloon Text"/>
    <w:basedOn w:val="Normal"/>
    <w:semiHidden/>
    <w:rsid w:val="00BC26B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BC26B0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04840"/>
    <w:rPr>
      <w:sz w:val="16"/>
      <w:szCs w:val="16"/>
    </w:rPr>
  </w:style>
  <w:style w:type="paragraph" w:styleId="CommentText">
    <w:name w:val="annotation text"/>
    <w:basedOn w:val="Normal"/>
    <w:semiHidden/>
    <w:rsid w:val="00104840"/>
    <w:rPr>
      <w:sz w:val="20"/>
    </w:rPr>
  </w:style>
  <w:style w:type="paragraph" w:styleId="CommentSubject">
    <w:name w:val="annotation subject"/>
    <w:basedOn w:val="CommentText"/>
    <w:next w:val="CommentText"/>
    <w:semiHidden/>
    <w:rsid w:val="00104840"/>
    <w:rPr>
      <w:b/>
      <w:bCs/>
    </w:rPr>
  </w:style>
  <w:style w:type="paragraph" w:customStyle="1" w:styleId="DCQSRPrimaryParagraphNumbering">
    <w:name w:val="DC QSR Primary Paragraph Numbering"/>
    <w:basedOn w:val="Normal"/>
    <w:rsid w:val="008060B0"/>
    <w:pPr>
      <w:spacing w:before="60" w:after="60"/>
      <w:jc w:val="both"/>
    </w:pPr>
    <w:rPr>
      <w:b/>
    </w:rPr>
  </w:style>
  <w:style w:type="paragraph" w:styleId="ListNumber5">
    <w:name w:val="List Number 5"/>
    <w:basedOn w:val="Normal"/>
    <w:rsid w:val="00E32C2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CC3C47"/>
    <w:pPr>
      <w:ind w:left="720"/>
      <w:contextualSpacing/>
    </w:pPr>
    <w:rPr>
      <w:rFonts w:ascii="Arial" w:hAnsi="Arial"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977B82"/>
    <w:rPr>
      <w:rFonts w:ascii="Times New Roman" w:eastAsia="Arial Unicode MS" w:hAnsi="Times New Roman"/>
      <w:i/>
      <w:lang w:eastAsia="zh-CN" w:bidi="ar-SA"/>
    </w:rPr>
  </w:style>
  <w:style w:type="character" w:customStyle="1" w:styleId="Heading7Char">
    <w:name w:val="Heading 7 Char"/>
    <w:basedOn w:val="DefaultParagraphFont"/>
    <w:link w:val="Heading7"/>
    <w:rsid w:val="00977B82"/>
    <w:rPr>
      <w:rFonts w:ascii="Arial" w:eastAsia="Arial Unicode MS" w:hAnsi="Arial"/>
      <w:lang w:eastAsia="zh-CN" w:bidi="ar-SA"/>
    </w:rPr>
  </w:style>
  <w:style w:type="character" w:customStyle="1" w:styleId="Heading8Char">
    <w:name w:val="Heading 8 Char"/>
    <w:basedOn w:val="DefaultParagraphFont"/>
    <w:link w:val="Heading8"/>
    <w:rsid w:val="00977B82"/>
    <w:rPr>
      <w:rFonts w:ascii="Arial" w:eastAsia="Arial Unicode MS" w:hAnsi="Arial"/>
      <w:i/>
      <w:lang w:eastAsia="zh-CN" w:bidi="ar-SA"/>
    </w:rPr>
  </w:style>
  <w:style w:type="character" w:customStyle="1" w:styleId="Heading9Char">
    <w:name w:val="Heading 9 Char"/>
    <w:basedOn w:val="DefaultParagraphFont"/>
    <w:link w:val="Heading9"/>
    <w:rsid w:val="00977B82"/>
    <w:rPr>
      <w:rFonts w:ascii="Arial" w:eastAsia="Arial Unicode MS" w:hAnsi="Arial"/>
      <w:b/>
      <w:i/>
      <w:sz w:val="18"/>
      <w:lang w:eastAsia="zh-CN" w:bidi="ar-SA"/>
    </w:rPr>
  </w:style>
  <w:style w:type="character" w:styleId="Hyperlink">
    <w:name w:val="Hyperlink"/>
    <w:basedOn w:val="DefaultParagraphFont"/>
    <w:uiPriority w:val="99"/>
    <w:rsid w:val="005337F0"/>
    <w:rPr>
      <w:color w:val="0000FF" w:themeColor="hyperlink"/>
      <w:u w:val="single"/>
    </w:rPr>
  </w:style>
  <w:style w:type="table" w:styleId="TableGrid">
    <w:name w:val="Table Grid"/>
    <w:basedOn w:val="TableNormal"/>
    <w:rsid w:val="003732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rsid w:val="0037323B"/>
    <w:rPr>
      <w:rFonts w:ascii="Times New Roman" w:hAnsi="Times New Roman"/>
      <w:sz w:val="24"/>
      <w:lang w:bidi="ar-SA"/>
    </w:rPr>
  </w:style>
  <w:style w:type="paragraph" w:customStyle="1" w:styleId="BulletListforFunctions">
    <w:name w:val="Bullet List for Functions"/>
    <w:basedOn w:val="Normal"/>
    <w:rsid w:val="00551D00"/>
    <w:pPr>
      <w:numPr>
        <w:numId w:val="4"/>
      </w:numPr>
    </w:pPr>
    <w:rPr>
      <w:sz w:val="20"/>
    </w:rPr>
  </w:style>
  <w:style w:type="paragraph" w:styleId="Caption">
    <w:name w:val="caption"/>
    <w:basedOn w:val="Normal"/>
    <w:next w:val="Normal"/>
    <w:qFormat/>
    <w:rsid w:val="00551D00"/>
    <w:pPr>
      <w:spacing w:before="120" w:after="120"/>
    </w:pPr>
    <w:rPr>
      <w:b/>
      <w:bCs/>
      <w:sz w:val="20"/>
    </w:rPr>
  </w:style>
  <w:style w:type="paragraph" w:styleId="TOC1">
    <w:name w:val="toc 1"/>
    <w:basedOn w:val="Normal"/>
    <w:next w:val="Normal"/>
    <w:autoRedefine/>
    <w:uiPriority w:val="39"/>
    <w:rsid w:val="00551D00"/>
    <w:pPr>
      <w:spacing w:before="120" w:after="120"/>
    </w:pPr>
    <w:rPr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551D00"/>
    <w:pPr>
      <w:ind w:left="200"/>
    </w:pPr>
    <w:rPr>
      <w:smallCaps/>
      <w:sz w:val="20"/>
      <w:szCs w:val="24"/>
    </w:rPr>
  </w:style>
  <w:style w:type="paragraph" w:customStyle="1" w:styleId="TableBullet">
    <w:name w:val="Table Bullet"/>
    <w:basedOn w:val="Normal"/>
    <w:autoRedefine/>
    <w:rsid w:val="00551D00"/>
    <w:pPr>
      <w:numPr>
        <w:numId w:val="5"/>
      </w:numPr>
      <w:tabs>
        <w:tab w:val="left" w:pos="-1440"/>
        <w:tab w:val="left" w:pos="-720"/>
        <w:tab w:val="left" w:pos="-360"/>
        <w:tab w:val="left" w:pos="720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1629" w:right="-108"/>
    </w:pPr>
    <w:rPr>
      <w:rFonts w:ascii="Tahoma" w:hAnsi="Tahoma"/>
      <w:sz w:val="20"/>
    </w:rPr>
  </w:style>
  <w:style w:type="paragraph" w:customStyle="1" w:styleId="Body1">
    <w:name w:val="Body 1"/>
    <w:basedOn w:val="Normal"/>
    <w:autoRedefine/>
    <w:rsid w:val="00551D00"/>
    <w:pPr>
      <w:tabs>
        <w:tab w:val="left" w:pos="-1440"/>
        <w:tab w:val="left" w:pos="-720"/>
        <w:tab w:val="left" w:pos="-360"/>
        <w:tab w:val="left" w:pos="90"/>
        <w:tab w:val="left" w:pos="747"/>
        <w:tab w:val="left" w:pos="1440"/>
        <w:tab w:val="left" w:pos="2160"/>
        <w:tab w:val="left" w:pos="2880"/>
        <w:tab w:val="left" w:pos="3600"/>
        <w:tab w:val="left" w:pos="439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60"/>
      <w:ind w:right="-108"/>
    </w:pPr>
    <w:rPr>
      <w:rFonts w:ascii="Tahoma" w:hAnsi="Tahoma"/>
      <w:color w:val="000000"/>
      <w:sz w:val="20"/>
    </w:rPr>
  </w:style>
  <w:style w:type="paragraph" w:styleId="TableofFigures">
    <w:name w:val="table of figures"/>
    <w:basedOn w:val="Normal"/>
    <w:next w:val="Normal"/>
    <w:uiPriority w:val="99"/>
    <w:rsid w:val="00551D00"/>
    <w:pPr>
      <w:ind w:left="400" w:hanging="400"/>
    </w:pPr>
    <w:rPr>
      <w:sz w:val="20"/>
    </w:rPr>
  </w:style>
  <w:style w:type="character" w:styleId="Strong">
    <w:name w:val="Strong"/>
    <w:basedOn w:val="DefaultParagraphFont"/>
    <w:uiPriority w:val="22"/>
    <w:qFormat/>
    <w:rsid w:val="00851BC4"/>
    <w:rPr>
      <w:b/>
      <w:bCs/>
    </w:rPr>
  </w:style>
  <w:style w:type="paragraph" w:styleId="BodyText2">
    <w:name w:val="Body Text 2"/>
    <w:basedOn w:val="Normal"/>
    <w:link w:val="BodyText2Char"/>
    <w:rsid w:val="001F59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1F5907"/>
    <w:rPr>
      <w:rFonts w:ascii="Times New Roman" w:hAnsi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emf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oleObject" Target="embeddings/oleObject3.bin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F5A4F446B0A7488CA1C1E608E61285" ma:contentTypeVersion="10" ma:contentTypeDescription="Create a new document." ma:contentTypeScope="" ma:versionID="78c403dd61498e5187179d29e4d80d21">
  <xsd:schema xmlns:xsd="http://www.w3.org/2001/XMLSchema" xmlns:xs="http://www.w3.org/2001/XMLSchema" xmlns:p="http://schemas.microsoft.com/office/2006/metadata/properties" xmlns:ns2="296a82f3-d93a-4bbd-9254-29e9307c8d04" targetNamespace="http://schemas.microsoft.com/office/2006/metadata/properties" ma:root="true" ma:fieldsID="956d4eb0b07eb6d08f6cb7c36f4a2236" ns2:_="">
    <xsd:import namespace="296a82f3-d93a-4bbd-9254-29e9307c8d04"/>
    <xsd:element name="properties">
      <xsd:complexType>
        <xsd:sequence>
          <xsd:element name="documentManagement">
            <xsd:complexType>
              <xsd:all>
                <xsd:element ref="ns2:Document_x0020_owner" minOccurs="0"/>
                <xsd:element ref="ns2:Status" minOccurs="0"/>
                <xsd:element ref="ns2:Document_x0020_version" minOccurs="0"/>
                <xsd:element ref="ns2:Function"/>
                <xsd:element ref="ns2:Process" minOccurs="0"/>
                <xsd:element ref="ns2:Ro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a82f3-d93a-4bbd-9254-29e9307c8d04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8" nillable="true" ma:displayName="Owner" ma:internalName="Document_x0020_owner">
      <xsd:simpleType>
        <xsd:restriction base="dms:Text">
          <xsd:maxLength value="255"/>
        </xsd:restriction>
      </xsd:simpleType>
    </xsd:element>
    <xsd:element name="Status" ma:index="9" nillable="true" ma:displayName="Status" ma:format="Dropdown" ma:internalName="Status">
      <xsd:simpleType>
        <xsd:restriction base="dms:Choice">
          <xsd:enumeration value="Approved"/>
          <xsd:enumeration value="Draft"/>
          <xsd:enumeration value="Not applicable"/>
          <xsd:enumeration value="Source"/>
          <xsd:enumeration value="Approved Platform"/>
          <xsd:enumeration value="Approved Non-QMS"/>
          <xsd:enumeration value="Obsolete"/>
          <xsd:enumeration value="Business ICAP Source for Approved"/>
          <xsd:enumeration value="Business ICAP WIP"/>
        </xsd:restriction>
      </xsd:simpleType>
    </xsd:element>
    <xsd:element name="Document_x0020_version" ma:index="10" nillable="true" ma:displayName="Document version" ma:internalName="Document_x0020_version">
      <xsd:simpleType>
        <xsd:restriction base="dms:Text">
          <xsd:maxLength value="255"/>
        </xsd:restriction>
      </xsd:simpleType>
    </xsd:element>
    <xsd:element name="Function" ma:index="11" ma:displayName="Doc type" ma:format="Dropdown" ma:internalName="Function">
      <xsd:simpleType>
        <xsd:restriction base="dms:Choice">
          <xsd:enumeration value="Tier 0 - Index"/>
          <xsd:enumeration value="Tier 1 – Quality Manual"/>
          <xsd:enumeration value="Tier 2 – Procedures"/>
          <xsd:enumeration value="Tier x - Externals"/>
          <xsd:enumeration value="Tier 3 – Work Instructions"/>
          <xsd:enumeration value="Tier 4 – Template and Forms"/>
          <xsd:enumeration value="Quality Records"/>
          <xsd:enumeration value="QMS Internal Audit Haifa &amp; Best sep 2011"/>
          <xsd:enumeration value="QMS Internal audit Haifa &amp; Best May 2012"/>
          <xsd:enumeration value="QMS Internal Audit Bengaluru"/>
          <xsd:enumeration value="QMS Internal audit Haifa &amp; Best Oct 2013"/>
          <xsd:enumeration value="QMS TUV Audit Bengaluru sep 2011"/>
          <xsd:enumeration value="QMS TUV Audit Haifa Nov 2011"/>
          <xsd:enumeration value="QMS TUV Audit Haifa Jan 2012"/>
          <xsd:enumeration value="QMS TUV Audit Best Feb 2012"/>
          <xsd:enumeration value="QMS TUV &amp; Internal Audit Cleveland"/>
          <xsd:enumeration value="QMS TUV Audit PIC 2012"/>
          <xsd:enumeration value="QMS TUV Audit Best March 2013"/>
          <xsd:enumeration value="QMS TUV Audit Haifa June 2013"/>
          <xsd:enumeration value="QMS TUV Audit Bangalore August 2013"/>
          <xsd:enumeration value="QMS External Audit"/>
          <xsd:enumeration value="QMS Master List"/>
          <xsd:enumeration value="QMS Plans &amp; Objectives"/>
          <xsd:enumeration value="QSMR"/>
          <xsd:enumeration value="Complaint reporting"/>
          <xsd:enumeration value="CAPA reporting"/>
          <xsd:enumeration value="Training"/>
          <xsd:enumeration value="CAPA Review Board"/>
          <xsd:enumeration value="RMF Board"/>
          <xsd:enumeration value="Q&amp;R Job Description"/>
          <xsd:enumeration value="Agreements Internal"/>
          <xsd:enumeration value="Agreements Internal Approved"/>
          <xsd:enumeration value="Agreements Suppliers"/>
          <xsd:enumeration value="TUV general"/>
          <xsd:enumeration value="Audits Planning &amp; Tracking"/>
          <xsd:enumeration value="HRM / Training"/>
          <xsd:enumeration value="Legal Manufacturing Project"/>
          <xsd:enumeration value="QMS Certificates"/>
          <xsd:enumeration value="IntelliSpace Certificates"/>
          <xsd:enumeration value="Viewforum Certificates"/>
          <xsd:enumeration value="Suppliers &amp; Contractors Certificates"/>
          <xsd:enumeration value="TEDS reports"/>
        </xsd:restriction>
      </xsd:simpleType>
    </xsd:element>
    <xsd:element name="Process" ma:index="12" nillable="true" ma:displayName="Process" ma:default="010 General Business Management" ma:format="Dropdown" ma:internalName="Process">
      <xsd:simpleType>
        <xsd:restriction base="dms:Choice">
          <xsd:enumeration value="010 General Business Management"/>
          <xsd:enumeration value="030 Product Realization / Engineering"/>
          <xsd:enumeration value="033 Marketing"/>
          <xsd:enumeration value="034 Regulatory &amp; Approbation"/>
          <xsd:enumeration value="035 IO Standardization"/>
          <xsd:enumeration value="050 Order Realization"/>
          <xsd:enumeration value="060 Customer Support"/>
          <xsd:enumeration value="070 QMS oversight"/>
          <xsd:enumeration value="072 Document, Data &amp; Records Control"/>
          <xsd:enumeration value="073 Quality"/>
          <xsd:enumeration value="080 Human Resource Management"/>
        </xsd:restriction>
      </xsd:simpleType>
    </xsd:element>
    <xsd:element name="Role" ma:index="13" nillable="true" ma:displayName="Role" ma:default="Customer Service" ma:format="Dropdown" ma:internalName="Role">
      <xsd:simpleType>
        <xsd:restriction base="dms:Choice">
          <xsd:enumeration value="Customer Service"/>
          <xsd:enumeration value="Design &amp; Development: Release transfer"/>
          <xsd:enumeration value="Design &amp; Development: Design Change"/>
          <xsd:enumeration value="Design &amp; Development General"/>
          <xsd:enumeration value="Design &amp; Development: Requirements &amp; Design"/>
          <xsd:enumeration value="Design &amp; Development: V&amp;V"/>
          <xsd:enumeration value="Design &amp; Development: Supporting"/>
          <xsd:enumeration value="Design &amp; Development: D&amp;I"/>
          <xsd:enumeration value="Design &amp; Development: Product Risk"/>
          <xsd:enumeration value="Document Control"/>
          <xsd:enumeration value="Human Resources"/>
          <xsd:enumeration value="Management"/>
          <xsd:enumeration value="Supply Chain"/>
          <xsd:enumeration value="PMO"/>
          <xsd:enumeration value="Quality &amp; Regulatory"/>
          <xsd:enumeration value="Marketing"/>
          <xsd:enumeration value="IOC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ocument_x0020_version xmlns="296a82f3-d93a-4bbd-9254-29e9307c8d04">Rev B</Document_x0020_version>
    <Status xmlns="296a82f3-d93a-4bbd-9254-29e9307c8d04">Approved</Status>
    <Function xmlns="296a82f3-d93a-4bbd-9254-29e9307c8d04">Tier 4 – Template and Forms</Function>
    <Document_x0020_owner xmlns="296a82f3-d93a-4bbd-9254-29e9307c8d04">Erez Kestenband / Kalavathi Gv</Document_x0020_owner>
    <Process xmlns="296a82f3-d93a-4bbd-9254-29e9307c8d04">030 Product Realization / Engineering</Process>
    <Role xmlns="296a82f3-d93a-4bbd-9254-29e9307c8d04">Design &amp; Development: Requirements &amp; Design</Rol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31150F8-96FA-46C8-AC0E-00C462732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a82f3-d93a-4bbd-9254-29e9307c8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D565EA-3562-447A-8E3B-EC667AC9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6AEB4B-0322-4888-B8B4-707DDC25AF24}">
  <ds:schemaRefs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296a82f3-d93a-4bbd-9254-29e9307c8d04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CE6171F-573A-4F19-B610-C6F0BDFB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4708</TotalTime>
  <Pages>19</Pages>
  <Words>2490</Words>
  <Characters>15912</Characters>
  <Application>Microsoft Office Word</Application>
  <DocSecurity>0</DocSecurity>
  <Lines>132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ICAP-T-030016.01 DDS Template</vt:lpstr>
    </vt:vector>
  </TitlesOfParts>
  <Company>Adac Laboratories</Company>
  <LinksUpToDate>false</LinksUpToDate>
  <CharactersWithSpaces>18366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ICAP-T-030016.01 DDS Template</dc:title>
  <dc:creator>John Allison</dc:creator>
  <cp:lastModifiedBy>Itay Sofer</cp:lastModifiedBy>
  <cp:revision>217</cp:revision>
  <cp:lastPrinted>2008-08-26T08:23:00Z</cp:lastPrinted>
  <dcterms:created xsi:type="dcterms:W3CDTF">2014-01-19T17:32:00Z</dcterms:created>
  <dcterms:modified xsi:type="dcterms:W3CDTF">2014-07-24T14:27:00Z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0x01010054F5A4F446B0A7488CA1C1E608E61285</vt:lpwstr>
  </property>
  <property fmtid="{D5CDD505-2E9C-101B-9397-08002B2CF9AE}" pid="3" name="Document owner">
    <vt:lpwstr>Danny Even-Chen</vt:lpwstr>
  </property>
  <property fmtid="{D5CDD505-2E9C-101B-9397-08002B2CF9AE}" pid="4" name="Owner">
    <vt:lpwstr>Pierre Heuvelmans</vt:lpwstr>
  </property>
  <property fmtid="{D5CDD505-2E9C-101B-9397-08002B2CF9AE}" pid="5" name="Order">
    <vt:r8>43500</vt:r8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TemplateUrl">
    <vt:lpwstr/>
  </property>
  <property fmtid="{D5CDD505-2E9C-101B-9397-08002B2CF9AE}" pid="9" name="_SharedFileIndex">
    <vt:lpwstr/>
  </property>
</Properties>
</file>