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BDB" w:rsidRDefault="00C51113" w:rsidP="00C51113">
      <w:pPr>
        <w:pStyle w:val="Heading1"/>
      </w:pPr>
      <w:r>
        <w:t>Visual Inspection</w:t>
      </w:r>
    </w:p>
    <w:p w:rsidR="00C51113" w:rsidRDefault="00C51113" w:rsidP="00C51113">
      <w:r>
        <w:t xml:space="preserve">Check presence and </w:t>
      </w:r>
      <w:r w:rsidRPr="00C51113">
        <w:t>polarity of the elements on the top side.</w:t>
      </w:r>
    </w:p>
    <w:p w:rsidR="00C51113" w:rsidRDefault="00C51113" w:rsidP="00C51113">
      <w:r>
        <w:rPr>
          <w:noProof/>
        </w:rPr>
        <w:drawing>
          <wp:inline distT="0" distB="0" distL="0" distR="0">
            <wp:extent cx="6153150" cy="6877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113" w:rsidRDefault="00C51113" w:rsidP="00C51113">
      <w:pPr>
        <w:pStyle w:val="Heading1"/>
      </w:pPr>
      <w:r>
        <w:lastRenderedPageBreak/>
        <w:t>Electrical verification</w:t>
      </w:r>
    </w:p>
    <w:p w:rsidR="004C675C" w:rsidRPr="004C675C" w:rsidRDefault="004C675C" w:rsidP="004C67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3778"/>
        <w:gridCol w:w="2375"/>
        <w:gridCol w:w="2240"/>
        <w:gridCol w:w="1044"/>
      </w:tblGrid>
      <w:tr w:rsidR="00D95E58" w:rsidTr="00D95E58">
        <w:tc>
          <w:tcPr>
            <w:tcW w:w="468" w:type="dxa"/>
          </w:tcPr>
          <w:p w:rsidR="00D95E58" w:rsidRDefault="00D95E58" w:rsidP="00B075C0"/>
        </w:tc>
        <w:tc>
          <w:tcPr>
            <w:tcW w:w="3778" w:type="dxa"/>
          </w:tcPr>
          <w:p w:rsidR="00D95E58" w:rsidRDefault="00D95E58" w:rsidP="00B075C0">
            <w:r>
              <w:t>Action</w:t>
            </w:r>
          </w:p>
        </w:tc>
        <w:tc>
          <w:tcPr>
            <w:tcW w:w="2375" w:type="dxa"/>
          </w:tcPr>
          <w:p w:rsidR="00D95E58" w:rsidRDefault="00D95E58" w:rsidP="00B075C0">
            <w:r>
              <w:t>Expected Results</w:t>
            </w:r>
          </w:p>
        </w:tc>
        <w:tc>
          <w:tcPr>
            <w:tcW w:w="2240" w:type="dxa"/>
          </w:tcPr>
          <w:p w:rsidR="00D95E58" w:rsidRDefault="00D95E58" w:rsidP="00B075C0">
            <w:r>
              <w:t>Actual results</w:t>
            </w:r>
          </w:p>
        </w:tc>
        <w:tc>
          <w:tcPr>
            <w:tcW w:w="1044" w:type="dxa"/>
          </w:tcPr>
          <w:p w:rsidR="00D95E58" w:rsidRDefault="00D95E58" w:rsidP="00B075C0">
            <w:r>
              <w:t>Pass/Fail</w:t>
            </w:r>
          </w:p>
        </w:tc>
      </w:tr>
      <w:tr w:rsidR="00D95E58" w:rsidTr="00D95E58">
        <w:tc>
          <w:tcPr>
            <w:tcW w:w="468" w:type="dxa"/>
          </w:tcPr>
          <w:p w:rsidR="00D95E58" w:rsidRDefault="00D95E58" w:rsidP="00B075C0">
            <w:r>
              <w:t>1</w:t>
            </w:r>
          </w:p>
        </w:tc>
        <w:tc>
          <w:tcPr>
            <w:tcW w:w="3778" w:type="dxa"/>
          </w:tcPr>
          <w:p w:rsidR="00D95E58" w:rsidRDefault="00D95E58" w:rsidP="00B075C0">
            <w:r>
              <w:t>Burning the flash:</w:t>
            </w:r>
          </w:p>
          <w:p w:rsidR="00D95E58" w:rsidRDefault="00D95E58" w:rsidP="00B075C0">
            <w:r>
              <w:t>Connect the burning tool to J2 of the board, and load the proper BIN file with LM Flash Programmer tool.</w:t>
            </w:r>
          </w:p>
        </w:tc>
        <w:tc>
          <w:tcPr>
            <w:tcW w:w="2375" w:type="dxa"/>
          </w:tcPr>
          <w:p w:rsidR="00D95E58" w:rsidRDefault="00D95E58" w:rsidP="00D95E58">
            <w:r>
              <w:t>Note that led D1 is flashing in a rate of 2 flashes a s</w:t>
            </w:r>
            <w:r>
              <w:t>e</w:t>
            </w:r>
            <w:r>
              <w:t>cond.</w:t>
            </w:r>
          </w:p>
          <w:p w:rsidR="00D95E58" w:rsidRDefault="00D95E58" w:rsidP="00B075C0"/>
        </w:tc>
        <w:tc>
          <w:tcPr>
            <w:tcW w:w="2240" w:type="dxa"/>
          </w:tcPr>
          <w:p w:rsidR="00D95E58" w:rsidRDefault="00D95E58" w:rsidP="00B075C0"/>
        </w:tc>
        <w:tc>
          <w:tcPr>
            <w:tcW w:w="1044" w:type="dxa"/>
          </w:tcPr>
          <w:p w:rsidR="00D95E58" w:rsidRDefault="00D95E58" w:rsidP="00B075C0"/>
        </w:tc>
      </w:tr>
      <w:tr w:rsidR="00D95E58" w:rsidTr="00D95E58">
        <w:tc>
          <w:tcPr>
            <w:tcW w:w="468" w:type="dxa"/>
          </w:tcPr>
          <w:p w:rsidR="00D95E58" w:rsidRDefault="00D95E58" w:rsidP="00D95E58">
            <w:r>
              <w:t>2</w:t>
            </w:r>
          </w:p>
        </w:tc>
        <w:tc>
          <w:tcPr>
            <w:tcW w:w="3778" w:type="dxa"/>
          </w:tcPr>
          <w:p w:rsidR="00D95E58" w:rsidRPr="00B075C0" w:rsidRDefault="00D95E58" w:rsidP="00D617CB">
            <w:r>
              <w:t>Connect the board to a PC through the Ethernet connector</w:t>
            </w:r>
            <w:r w:rsidR="00D617CB">
              <w:t xml:space="preserve"> J1 (note: the burning tool should still be connected for power supply).</w:t>
            </w:r>
          </w:p>
          <w:p w:rsidR="00D95E58" w:rsidRDefault="00D95E58" w:rsidP="00B075C0"/>
        </w:tc>
        <w:tc>
          <w:tcPr>
            <w:tcW w:w="2375" w:type="dxa"/>
          </w:tcPr>
          <w:p w:rsidR="00D95E58" w:rsidRDefault="00D95E58" w:rsidP="00D95E58">
            <w:r>
              <w:t>Note that led D2 turns on when the plug is inserted.</w:t>
            </w:r>
          </w:p>
        </w:tc>
        <w:tc>
          <w:tcPr>
            <w:tcW w:w="2240" w:type="dxa"/>
          </w:tcPr>
          <w:p w:rsidR="00D95E58" w:rsidRDefault="00D95E58" w:rsidP="00B075C0"/>
        </w:tc>
        <w:tc>
          <w:tcPr>
            <w:tcW w:w="1044" w:type="dxa"/>
          </w:tcPr>
          <w:p w:rsidR="00D95E58" w:rsidRDefault="00D95E58" w:rsidP="00B075C0"/>
        </w:tc>
      </w:tr>
      <w:tr w:rsidR="00D95E58" w:rsidTr="00D95E58">
        <w:tc>
          <w:tcPr>
            <w:tcW w:w="468" w:type="dxa"/>
          </w:tcPr>
          <w:p w:rsidR="00D95E58" w:rsidRDefault="00D95E58" w:rsidP="00B075C0">
            <w:r>
              <w:t>3</w:t>
            </w:r>
          </w:p>
        </w:tc>
        <w:tc>
          <w:tcPr>
            <w:tcW w:w="3778" w:type="dxa"/>
          </w:tcPr>
          <w:p w:rsidR="00D95E58" w:rsidRDefault="00D95E58" w:rsidP="00B075C0">
            <w:r>
              <w:t>Start a CMD window on the PC.</w:t>
            </w:r>
            <w:r>
              <w:br/>
              <w:t>ran “ping 10.0.0.131 –t” to send ping commands recursively</w:t>
            </w:r>
          </w:p>
        </w:tc>
        <w:tc>
          <w:tcPr>
            <w:tcW w:w="2375" w:type="dxa"/>
          </w:tcPr>
          <w:p w:rsidR="00D95E58" w:rsidRDefault="00D95E58" w:rsidP="00B075C0">
            <w:r>
              <w:t>Note that led D3 is blinking.</w:t>
            </w:r>
            <w:r>
              <w:br/>
              <w:t>Note that ping time is less than 3mSec and no ping failures are listed.</w:t>
            </w:r>
          </w:p>
        </w:tc>
        <w:tc>
          <w:tcPr>
            <w:tcW w:w="2240" w:type="dxa"/>
          </w:tcPr>
          <w:p w:rsidR="00D95E58" w:rsidRDefault="00D95E58" w:rsidP="00B075C0"/>
        </w:tc>
        <w:tc>
          <w:tcPr>
            <w:tcW w:w="1044" w:type="dxa"/>
          </w:tcPr>
          <w:p w:rsidR="00D95E58" w:rsidRDefault="00D95E58" w:rsidP="00B075C0"/>
        </w:tc>
      </w:tr>
      <w:tr w:rsidR="00D95E58" w:rsidTr="00D95E58">
        <w:tc>
          <w:tcPr>
            <w:tcW w:w="468" w:type="dxa"/>
          </w:tcPr>
          <w:p w:rsidR="00D95E58" w:rsidRDefault="00D95E58" w:rsidP="00B075C0">
            <w:r>
              <w:t>4</w:t>
            </w:r>
          </w:p>
        </w:tc>
        <w:tc>
          <w:tcPr>
            <w:tcW w:w="3778" w:type="dxa"/>
          </w:tcPr>
          <w:p w:rsidR="00D95E58" w:rsidRDefault="00D95E58" w:rsidP="00B075C0">
            <w:r>
              <w:t>Start internet browser. Write 10.0.0.131 on the address bar</w:t>
            </w:r>
          </w:p>
        </w:tc>
        <w:tc>
          <w:tcPr>
            <w:tcW w:w="2375" w:type="dxa"/>
          </w:tcPr>
          <w:p w:rsidR="00D95E58" w:rsidRDefault="00D95E58" w:rsidP="00B075C0">
            <w:r>
              <w:t>Note that the ETHIIC-1 first page is displayed.</w:t>
            </w:r>
          </w:p>
        </w:tc>
        <w:tc>
          <w:tcPr>
            <w:tcW w:w="2240" w:type="dxa"/>
          </w:tcPr>
          <w:p w:rsidR="00D95E58" w:rsidRDefault="00D95E58" w:rsidP="00B075C0"/>
        </w:tc>
        <w:tc>
          <w:tcPr>
            <w:tcW w:w="1044" w:type="dxa"/>
          </w:tcPr>
          <w:p w:rsidR="00D95E58" w:rsidRDefault="00D95E58" w:rsidP="00B075C0"/>
        </w:tc>
      </w:tr>
    </w:tbl>
    <w:p w:rsidR="00B075C0" w:rsidRPr="00B075C0" w:rsidRDefault="00B075C0" w:rsidP="00B075C0"/>
    <w:p w:rsidR="00D95E58" w:rsidRPr="00D95E58" w:rsidRDefault="00D95E58" w:rsidP="00D95E58">
      <w:bookmarkStart w:id="0" w:name="_GoBack"/>
      <w:bookmarkEnd w:id="0"/>
    </w:p>
    <w:sectPr w:rsidR="00D95E58" w:rsidRPr="00D95E58">
      <w:headerReference w:type="default" r:id="rId10"/>
      <w:footerReference w:type="default" r:id="rId11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3A66" w:rsidRDefault="00AC3A66" w:rsidP="00D365BC">
      <w:pPr>
        <w:spacing w:after="0" w:line="240" w:lineRule="auto"/>
      </w:pPr>
      <w:r>
        <w:separator/>
      </w:r>
    </w:p>
  </w:endnote>
  <w:endnote w:type="continuationSeparator" w:id="0">
    <w:p w:rsidR="00AC3A66" w:rsidRDefault="00AC3A66" w:rsidP="00D36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3530" w:rsidRDefault="00AF3530" w:rsidP="00AF3530">
    <w:pPr>
      <w:pStyle w:val="Footer"/>
      <w:framePr w:wrap="around" w:vAnchor="text" w:hAnchor="page" w:x="10230" w:y="-9"/>
      <w:rPr>
        <w:rStyle w:val="PageNumber"/>
        <w:rtl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D617CB">
      <w:rPr>
        <w:rStyle w:val="PageNumber"/>
        <w:noProof/>
      </w:rPr>
      <w:t>2</w:t>
    </w:r>
    <w:r>
      <w:rPr>
        <w:rStyle w:val="PageNumber"/>
        <w:rtl/>
      </w:rPr>
      <w:fldChar w:fldCharType="end"/>
    </w:r>
  </w:p>
  <w:tbl>
    <w:tblPr>
      <w:tblW w:w="9810" w:type="dxa"/>
      <w:tblInd w:w="-882" w:type="dxa"/>
      <w:tblLook w:val="0000" w:firstRow="0" w:lastRow="0" w:firstColumn="0" w:lastColumn="0" w:noHBand="0" w:noVBand="0"/>
    </w:tblPr>
    <w:tblGrid>
      <w:gridCol w:w="9810"/>
    </w:tblGrid>
    <w:tr w:rsidR="00AF3530" w:rsidTr="00453DC7">
      <w:tc>
        <w:tcPr>
          <w:tcW w:w="9810" w:type="dxa"/>
        </w:tcPr>
        <w:p w:rsidR="00AF3530" w:rsidRDefault="00AF3530" w:rsidP="00DE2EBE">
          <w:pPr>
            <w:pStyle w:val="Footer"/>
          </w:pPr>
          <w:r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E662F27" wp14:editId="712BD02B">
                    <wp:simplePos x="0" y="0"/>
                    <wp:positionH relativeFrom="column">
                      <wp:posOffset>-725170</wp:posOffset>
                    </wp:positionH>
                    <wp:positionV relativeFrom="paragraph">
                      <wp:posOffset>-53533</wp:posOffset>
                    </wp:positionV>
                    <wp:extent cx="7772400" cy="0"/>
                    <wp:effectExtent l="0" t="19050" r="0" b="19050"/>
                    <wp:wrapNone/>
                    <wp:docPr id="5" name="Straight Connector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7772400" cy="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7.1pt,-4.2pt" to="554.9pt,-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" strokeweight="2.5pt"/>
                </w:pict>
              </mc:Fallback>
            </mc:AlternateContent>
          </w:r>
          <w:r w:rsidR="004B1DB3">
            <w:t>11</w:t>
          </w:r>
          <w:r>
            <w:t>-</w:t>
          </w:r>
          <w:r w:rsidR="004B1DB3">
            <w:t>Jun</w:t>
          </w:r>
          <w:r>
            <w:t xml:space="preserve">-14                   </w:t>
          </w:r>
          <w:fldSimple w:instr=" FILENAME  \* Upper  \* MERGEFORMAT ">
            <w:r w:rsidR="004B1DB3">
              <w:rPr>
                <w:noProof/>
              </w:rPr>
              <w:t>ETHIIC PRODUCTION ATP VER 1.0.DOCX</w:t>
            </w:r>
          </w:fldSimple>
          <w:r>
            <w:t xml:space="preserve">             Page</w:t>
          </w:r>
        </w:p>
        <w:p w:rsidR="00AF3530" w:rsidRDefault="00AF3530" w:rsidP="00DE2EBE">
          <w:pPr>
            <w:pStyle w:val="Footer"/>
            <w:jc w:val="center"/>
            <w:rPr>
              <w:rtl/>
            </w:rPr>
          </w:pPr>
          <w:r>
            <w:t>Version 1.</w:t>
          </w:r>
          <w:r w:rsidR="004B1DB3">
            <w:t>0</w:t>
          </w:r>
        </w:p>
      </w:tc>
    </w:tr>
  </w:tbl>
  <w:p w:rsidR="00AF3530" w:rsidRDefault="00AF3530" w:rsidP="00AF353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3A66" w:rsidRDefault="00AC3A66" w:rsidP="00D365BC">
      <w:pPr>
        <w:spacing w:after="0" w:line="240" w:lineRule="auto"/>
      </w:pPr>
      <w:r>
        <w:separator/>
      </w:r>
    </w:p>
  </w:footnote>
  <w:footnote w:type="continuationSeparator" w:id="0">
    <w:p w:rsidR="00AC3A66" w:rsidRDefault="00AC3A66" w:rsidP="00D365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65BC" w:rsidRDefault="00D365BC" w:rsidP="00D365BC">
    <w:pPr>
      <w:pStyle w:val="Header"/>
      <w:ind w:hanging="117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7B9211B4" wp14:editId="2DBE1B35">
              <wp:simplePos x="0" y="0"/>
              <wp:positionH relativeFrom="column">
                <wp:posOffset>-676275</wp:posOffset>
              </wp:positionH>
              <wp:positionV relativeFrom="paragraph">
                <wp:posOffset>617219</wp:posOffset>
              </wp:positionV>
              <wp:extent cx="6038850" cy="0"/>
              <wp:effectExtent l="0" t="0" r="19050" b="19050"/>
              <wp:wrapNone/>
              <wp:docPr id="2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88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5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53.25pt,48.6pt" to="422.25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eDJEg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"/>
          </w:pict>
        </mc:Fallback>
      </mc:AlternateContent>
    </w:r>
    <w:r>
      <w:rPr>
        <w:noProof/>
      </w:rPr>
      <w:drawing>
        <wp:inline distT="0" distB="0" distL="0" distR="0" wp14:anchorId="71267A9F" wp14:editId="6C3B12B5">
          <wp:extent cx="2495550" cy="666750"/>
          <wp:effectExtent l="0" t="0" r="0" b="0"/>
          <wp:docPr id="1" name="Picture 21" descr="VCortex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VCortex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55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440C0F"/>
    <w:multiLevelType w:val="multilevel"/>
    <w:tmpl w:val="2E5A9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1A3A6048"/>
    <w:multiLevelType w:val="hybridMultilevel"/>
    <w:tmpl w:val="16F4178A"/>
    <w:lvl w:ilvl="0" w:tplc="59768E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B811B2"/>
    <w:multiLevelType w:val="multilevel"/>
    <w:tmpl w:val="171E44DE"/>
    <w:lvl w:ilvl="0">
      <w:start w:val="1"/>
      <w:numFmt w:val="decimal"/>
      <w:pStyle w:val="Heading1"/>
      <w:lvlText w:val="%1."/>
      <w:lvlJc w:val="left"/>
      <w:pPr>
        <w:tabs>
          <w:tab w:val="num" w:pos="717"/>
        </w:tabs>
        <w:ind w:left="717" w:right="717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437"/>
        </w:tabs>
        <w:ind w:left="1149" w:right="1149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797"/>
        </w:tabs>
        <w:ind w:left="1581" w:right="158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7"/>
        </w:tabs>
        <w:ind w:left="2085" w:right="208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77"/>
        </w:tabs>
        <w:ind w:left="2589" w:right="258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37"/>
        </w:tabs>
        <w:ind w:left="3093" w:right="309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57"/>
        </w:tabs>
        <w:ind w:left="3597" w:right="359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17"/>
        </w:tabs>
        <w:ind w:left="4101" w:right="410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37"/>
        </w:tabs>
        <w:ind w:left="4677" w:right="4677" w:hanging="1440"/>
      </w:pPr>
      <w:rPr>
        <w:rFonts w:hint="default"/>
      </w:rPr>
    </w:lvl>
  </w:abstractNum>
  <w:abstractNum w:abstractNumId="3">
    <w:nsid w:val="569B4D29"/>
    <w:multiLevelType w:val="hybridMultilevel"/>
    <w:tmpl w:val="A0DE04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7D345A3"/>
    <w:multiLevelType w:val="hybridMultilevel"/>
    <w:tmpl w:val="31F01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86759C"/>
    <w:multiLevelType w:val="hybridMultilevel"/>
    <w:tmpl w:val="0162616A"/>
    <w:lvl w:ilvl="0" w:tplc="F5FA15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A37B38"/>
    <w:multiLevelType w:val="hybridMultilevel"/>
    <w:tmpl w:val="6FA44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1F72D0"/>
    <w:multiLevelType w:val="multilevel"/>
    <w:tmpl w:val="0B343FE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7"/>
  </w:num>
  <w:num w:numId="5">
    <w:abstractNumId w:val="3"/>
  </w:num>
  <w:num w:numId="6">
    <w:abstractNumId w:val="4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959"/>
    <w:rsid w:val="000C66D3"/>
    <w:rsid w:val="000E6EDF"/>
    <w:rsid w:val="000F069C"/>
    <w:rsid w:val="00122840"/>
    <w:rsid w:val="001C4DCF"/>
    <w:rsid w:val="00274959"/>
    <w:rsid w:val="002846C4"/>
    <w:rsid w:val="002D0BDB"/>
    <w:rsid w:val="002E7834"/>
    <w:rsid w:val="00363259"/>
    <w:rsid w:val="003B00CD"/>
    <w:rsid w:val="003F6BB6"/>
    <w:rsid w:val="004B1DB3"/>
    <w:rsid w:val="004C675C"/>
    <w:rsid w:val="00503CDC"/>
    <w:rsid w:val="00513A41"/>
    <w:rsid w:val="00526F22"/>
    <w:rsid w:val="005C290C"/>
    <w:rsid w:val="00643176"/>
    <w:rsid w:val="006B2577"/>
    <w:rsid w:val="006E41F8"/>
    <w:rsid w:val="00763924"/>
    <w:rsid w:val="008540C1"/>
    <w:rsid w:val="008D5FA8"/>
    <w:rsid w:val="009543EC"/>
    <w:rsid w:val="00982078"/>
    <w:rsid w:val="00AA54F6"/>
    <w:rsid w:val="00AC3A66"/>
    <w:rsid w:val="00AF3530"/>
    <w:rsid w:val="00B075C0"/>
    <w:rsid w:val="00BA7F21"/>
    <w:rsid w:val="00BE6441"/>
    <w:rsid w:val="00C51113"/>
    <w:rsid w:val="00C932B6"/>
    <w:rsid w:val="00D361DE"/>
    <w:rsid w:val="00D365BC"/>
    <w:rsid w:val="00D617CB"/>
    <w:rsid w:val="00D95E58"/>
    <w:rsid w:val="00DE2EBE"/>
    <w:rsid w:val="00E46CEA"/>
    <w:rsid w:val="00E94D57"/>
    <w:rsid w:val="00EA5725"/>
    <w:rsid w:val="00EC3C71"/>
    <w:rsid w:val="00F038DB"/>
    <w:rsid w:val="00F521D9"/>
    <w:rsid w:val="00FB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0C66D3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0C66D3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C71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4959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65B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5BC"/>
  </w:style>
  <w:style w:type="paragraph" w:styleId="Footer">
    <w:name w:val="footer"/>
    <w:basedOn w:val="Normal"/>
    <w:link w:val="FooterChar"/>
    <w:unhideWhenUsed/>
    <w:rsid w:val="00D365B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5BC"/>
  </w:style>
  <w:style w:type="paragraph" w:styleId="BalloonText">
    <w:name w:val="Balloon Text"/>
    <w:basedOn w:val="Normal"/>
    <w:link w:val="BalloonTextChar"/>
    <w:uiPriority w:val="99"/>
    <w:semiHidden/>
    <w:unhideWhenUsed/>
    <w:rsid w:val="00D365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5BC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D365BC"/>
    <w:pPr>
      <w:bidi/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color w:val="000000"/>
      <w:kern w:val="28"/>
      <w:sz w:val="32"/>
      <w:szCs w:val="32"/>
      <w:lang w:eastAsia="he-IL"/>
    </w:rPr>
  </w:style>
  <w:style w:type="character" w:customStyle="1" w:styleId="TitleChar">
    <w:name w:val="Title Char"/>
    <w:basedOn w:val="DefaultParagraphFont"/>
    <w:link w:val="Title"/>
    <w:rsid w:val="00D365BC"/>
    <w:rPr>
      <w:rFonts w:ascii="Arial" w:eastAsia="Times New Roman" w:hAnsi="Arial" w:cs="Arial"/>
      <w:b/>
      <w:bCs/>
      <w:color w:val="000000"/>
      <w:kern w:val="28"/>
      <w:sz w:val="32"/>
      <w:szCs w:val="32"/>
      <w:lang w:eastAsia="he-IL"/>
    </w:rPr>
  </w:style>
  <w:style w:type="character" w:styleId="PageNumber">
    <w:name w:val="page number"/>
    <w:basedOn w:val="DefaultParagraphFont"/>
    <w:semiHidden/>
    <w:rsid w:val="00AF3530"/>
  </w:style>
  <w:style w:type="character" w:customStyle="1" w:styleId="Heading1Char">
    <w:name w:val="Heading 1 Char"/>
    <w:basedOn w:val="DefaultParagraphFont"/>
    <w:link w:val="Heading1"/>
    <w:rsid w:val="000C66D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0C66D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3C71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9543EC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2577"/>
    <w:pPr>
      <w:numPr>
        <w:numId w:val="0"/>
      </w:numPr>
      <w:spacing w:line="276" w:lineRule="auto"/>
      <w:ind w:right="0"/>
      <w:outlineLvl w:val="9"/>
    </w:pPr>
    <w:rPr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B25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B257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257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B257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95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0C66D3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0C66D3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C71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4959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65B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5BC"/>
  </w:style>
  <w:style w:type="paragraph" w:styleId="Footer">
    <w:name w:val="footer"/>
    <w:basedOn w:val="Normal"/>
    <w:link w:val="FooterChar"/>
    <w:unhideWhenUsed/>
    <w:rsid w:val="00D365B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5BC"/>
  </w:style>
  <w:style w:type="paragraph" w:styleId="BalloonText">
    <w:name w:val="Balloon Text"/>
    <w:basedOn w:val="Normal"/>
    <w:link w:val="BalloonTextChar"/>
    <w:uiPriority w:val="99"/>
    <w:semiHidden/>
    <w:unhideWhenUsed/>
    <w:rsid w:val="00D365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5BC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D365BC"/>
    <w:pPr>
      <w:bidi/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color w:val="000000"/>
      <w:kern w:val="28"/>
      <w:sz w:val="32"/>
      <w:szCs w:val="32"/>
      <w:lang w:eastAsia="he-IL"/>
    </w:rPr>
  </w:style>
  <w:style w:type="character" w:customStyle="1" w:styleId="TitleChar">
    <w:name w:val="Title Char"/>
    <w:basedOn w:val="DefaultParagraphFont"/>
    <w:link w:val="Title"/>
    <w:rsid w:val="00D365BC"/>
    <w:rPr>
      <w:rFonts w:ascii="Arial" w:eastAsia="Times New Roman" w:hAnsi="Arial" w:cs="Arial"/>
      <w:b/>
      <w:bCs/>
      <w:color w:val="000000"/>
      <w:kern w:val="28"/>
      <w:sz w:val="32"/>
      <w:szCs w:val="32"/>
      <w:lang w:eastAsia="he-IL"/>
    </w:rPr>
  </w:style>
  <w:style w:type="character" w:styleId="PageNumber">
    <w:name w:val="page number"/>
    <w:basedOn w:val="DefaultParagraphFont"/>
    <w:semiHidden/>
    <w:rsid w:val="00AF3530"/>
  </w:style>
  <w:style w:type="character" w:customStyle="1" w:styleId="Heading1Char">
    <w:name w:val="Heading 1 Char"/>
    <w:basedOn w:val="DefaultParagraphFont"/>
    <w:link w:val="Heading1"/>
    <w:rsid w:val="000C66D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0C66D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3C71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9543EC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2577"/>
    <w:pPr>
      <w:numPr>
        <w:numId w:val="0"/>
      </w:numPr>
      <w:spacing w:line="276" w:lineRule="auto"/>
      <w:ind w:right="0"/>
      <w:outlineLvl w:val="9"/>
    </w:pPr>
    <w:rPr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B25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B257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257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B257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95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D7C0EA-8FE7-4F0D-AF10-735310EAA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Gregory</dc:creator>
  <cp:lastModifiedBy>Zeev</cp:lastModifiedBy>
  <cp:revision>12</cp:revision>
  <dcterms:created xsi:type="dcterms:W3CDTF">2015-03-12T15:01:00Z</dcterms:created>
  <dcterms:modified xsi:type="dcterms:W3CDTF">2015-03-12T16:01:00Z</dcterms:modified>
</cp:coreProperties>
</file>