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8E5" w:rsidRDefault="000438E5" w:rsidP="00D365BC">
      <w:pPr>
        <w:pStyle w:val="Title"/>
        <w:bidi w:val="0"/>
        <w:rPr>
          <w:b w:val="0"/>
          <w:bCs w:val="0"/>
        </w:rPr>
      </w:pPr>
      <w:bookmarkStart w:id="0" w:name="_Toc399094461"/>
    </w:p>
    <w:p w:rsidR="000438E5" w:rsidRDefault="000438E5" w:rsidP="000438E5">
      <w:pPr>
        <w:pStyle w:val="Title"/>
        <w:bidi w:val="0"/>
        <w:rPr>
          <w:b w:val="0"/>
          <w:bCs w:val="0"/>
        </w:rPr>
      </w:pPr>
    </w:p>
    <w:p w:rsidR="00DF1301" w:rsidRDefault="00DF1301" w:rsidP="00DF1301">
      <w:pPr>
        <w:pStyle w:val="Title"/>
        <w:bidi w:val="0"/>
        <w:rPr>
          <w:b w:val="0"/>
          <w:bCs w:val="0"/>
        </w:rPr>
      </w:pPr>
    </w:p>
    <w:p w:rsidR="00D365BC" w:rsidRDefault="00DF1301" w:rsidP="000438E5">
      <w:pPr>
        <w:pStyle w:val="Title"/>
        <w:bidi w:val="0"/>
        <w:rPr>
          <w:b w:val="0"/>
          <w:bCs w:val="0"/>
        </w:rPr>
      </w:pPr>
      <w:bookmarkStart w:id="1" w:name="_Toc414625105"/>
      <w:r>
        <w:rPr>
          <w:b w:val="0"/>
          <w:bCs w:val="0"/>
        </w:rPr>
        <w:t>Software</w:t>
      </w:r>
      <w:r w:rsidR="000438E5">
        <w:rPr>
          <w:b w:val="0"/>
          <w:bCs w:val="0"/>
        </w:rPr>
        <w:t xml:space="preserve"> Design Document</w:t>
      </w:r>
      <w:bookmarkEnd w:id="1"/>
    </w:p>
    <w:p w:rsidR="00D365BC" w:rsidRPr="00D365BC" w:rsidRDefault="00D365BC" w:rsidP="00D365BC">
      <w:pPr>
        <w:pStyle w:val="Title"/>
        <w:bidi w:val="0"/>
        <w:rPr>
          <w:b w:val="0"/>
          <w:bCs w:val="0"/>
          <w:i/>
          <w:iCs/>
        </w:rPr>
      </w:pPr>
      <w:bookmarkStart w:id="2" w:name="_Toc413943700"/>
      <w:bookmarkStart w:id="3" w:name="_Toc414625106"/>
      <w:proofErr w:type="gramStart"/>
      <w:r>
        <w:rPr>
          <w:b w:val="0"/>
          <w:bCs w:val="0"/>
          <w:i/>
          <w:iCs/>
        </w:rPr>
        <w:t>for</w:t>
      </w:r>
      <w:bookmarkEnd w:id="2"/>
      <w:bookmarkEnd w:id="3"/>
      <w:proofErr w:type="gramEnd"/>
    </w:p>
    <w:p w:rsidR="00D365BC" w:rsidRPr="00B60BA2" w:rsidRDefault="003D203B" w:rsidP="00DF1301">
      <w:pPr>
        <w:pStyle w:val="Title"/>
        <w:bidi w:val="0"/>
        <w:rPr>
          <w:b w:val="0"/>
          <w:bCs w:val="0"/>
          <w:i/>
          <w:iCs/>
        </w:rPr>
      </w:pPr>
      <w:bookmarkStart w:id="4" w:name="_Toc414625107"/>
      <w:bookmarkEnd w:id="0"/>
      <w:r>
        <w:rPr>
          <w:b w:val="0"/>
          <w:bCs w:val="0"/>
        </w:rPr>
        <w:t>ETHIIC Client</w:t>
      </w:r>
      <w:bookmarkEnd w:id="4"/>
    </w:p>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C40985" w:rsidRPr="009479F6" w:rsidRDefault="00C40985" w:rsidP="00C40985">
      <w:pPr>
        <w:pStyle w:val="tmplcov1"/>
        <w:bidi w:val="0"/>
        <w:rPr>
          <w:rFonts w:cs="Arial"/>
        </w:rPr>
      </w:pPr>
      <w:r>
        <w:t>COPYRIGHT 20</w:t>
      </w:r>
      <w:r w:rsidRPr="00995BCB">
        <w:t>14</w:t>
      </w:r>
      <w:r w:rsidRPr="00973C56">
        <w:rPr>
          <w:i/>
          <w:iCs/>
          <w:color w:val="FF0000"/>
        </w:rPr>
        <w:t xml:space="preserve"> </w:t>
      </w:r>
      <w:r>
        <w:t xml:space="preserve">VCortex Ltd </w:t>
      </w:r>
      <w:r>
        <w:rPr>
          <w:rFonts w:cs="Arial"/>
        </w:rPr>
        <w:t>©</w:t>
      </w:r>
    </w:p>
    <w:p w:rsidR="00AF3530" w:rsidRDefault="00C40985" w:rsidP="00C40985">
      <w:pPr>
        <w:pStyle w:val="tmplcov1"/>
        <w:bidi w:val="0"/>
      </w:pPr>
      <w:r>
        <w:t>This document contains valuable and confidential information proprietary to VCortex Ltd.  The recipient of this document shall not disclose its contents, in whole or in part, to any third party without VCortex</w:t>
      </w:r>
      <w:r>
        <w:t>’</w:t>
      </w:r>
      <w:r>
        <w:t xml:space="preserve"> prior written approval.</w:t>
      </w:r>
    </w:p>
    <w:p w:rsidR="00AF3530" w:rsidRDefault="00AF35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2031"/>
        <w:gridCol w:w="4867"/>
      </w:tblGrid>
      <w:tr w:rsidR="00AF3530" w:rsidTr="00AF3530">
        <w:tc>
          <w:tcPr>
            <w:tcW w:w="1857" w:type="dxa"/>
          </w:tcPr>
          <w:p w:rsidR="00AF3530" w:rsidRDefault="00AF3530" w:rsidP="00C91035">
            <w:pPr>
              <w:jc w:val="center"/>
              <w:rPr>
                <w:i/>
                <w:iCs/>
              </w:rPr>
            </w:pPr>
            <w:r>
              <w:rPr>
                <w:i/>
                <w:iCs/>
              </w:rPr>
              <w:t>Version</w:t>
            </w:r>
          </w:p>
        </w:tc>
        <w:tc>
          <w:tcPr>
            <w:tcW w:w="2031" w:type="dxa"/>
          </w:tcPr>
          <w:p w:rsidR="00AF3530" w:rsidRDefault="00AF3530" w:rsidP="00C91035">
            <w:pPr>
              <w:rPr>
                <w:i/>
                <w:iCs/>
              </w:rPr>
            </w:pPr>
            <w:r>
              <w:rPr>
                <w:i/>
                <w:iCs/>
              </w:rPr>
              <w:t>Date</w:t>
            </w:r>
          </w:p>
        </w:tc>
        <w:tc>
          <w:tcPr>
            <w:tcW w:w="4867" w:type="dxa"/>
          </w:tcPr>
          <w:p w:rsidR="00AF3530" w:rsidRDefault="00AF3530" w:rsidP="00C91035">
            <w:pPr>
              <w:rPr>
                <w:i/>
                <w:iCs/>
              </w:rPr>
            </w:pPr>
            <w:r>
              <w:rPr>
                <w:i/>
                <w:iCs/>
              </w:rPr>
              <w:t>Description</w:t>
            </w:r>
          </w:p>
        </w:tc>
      </w:tr>
      <w:tr w:rsidR="00AF3530" w:rsidTr="00AF3530">
        <w:tc>
          <w:tcPr>
            <w:tcW w:w="1857" w:type="dxa"/>
          </w:tcPr>
          <w:p w:rsidR="00AF3530" w:rsidRDefault="008540C1" w:rsidP="00C91035">
            <w:pPr>
              <w:jc w:val="center"/>
            </w:pPr>
            <w:r>
              <w:t>1</w:t>
            </w:r>
          </w:p>
        </w:tc>
        <w:tc>
          <w:tcPr>
            <w:tcW w:w="2031" w:type="dxa"/>
          </w:tcPr>
          <w:p w:rsidR="00AF3530" w:rsidRDefault="003D203B" w:rsidP="000438E5">
            <w:r>
              <w:t>Mar 15</w:t>
            </w:r>
            <w:r w:rsidR="00AF3530">
              <w:t>, 201</w:t>
            </w:r>
            <w:r>
              <w:t>5</w:t>
            </w:r>
          </w:p>
        </w:tc>
        <w:tc>
          <w:tcPr>
            <w:tcW w:w="4867" w:type="dxa"/>
          </w:tcPr>
          <w:p w:rsidR="00AF3530" w:rsidRDefault="00AF3530" w:rsidP="00C91035">
            <w:r>
              <w:t>Basic version</w:t>
            </w:r>
          </w:p>
        </w:tc>
      </w:tr>
    </w:tbl>
    <w:p w:rsidR="00AF3530" w:rsidRDefault="00AF3530"/>
    <w:p w:rsidR="00935C69" w:rsidRDefault="00935C69">
      <w:pPr>
        <w:rPr>
          <w:rFonts w:asciiTheme="majorHAnsi" w:eastAsiaTheme="majorEastAsia" w:hAnsiTheme="majorHAnsi" w:cstheme="majorBidi"/>
          <w:b/>
          <w:bCs/>
          <w:color w:val="2E74B5" w:themeColor="accent1" w:themeShade="BF"/>
          <w:sz w:val="28"/>
          <w:szCs w:val="28"/>
          <w:lang w:eastAsia="ja-JP" w:bidi="ar-SA"/>
        </w:rPr>
      </w:pPr>
      <w:r>
        <w:br w:type="page"/>
      </w:r>
    </w:p>
    <w:p w:rsidR="00F902D6" w:rsidRDefault="00F902D6">
      <w:pPr>
        <w:pStyle w:val="TOCHeading"/>
      </w:pPr>
    </w:p>
    <w:sdt>
      <w:sdtPr>
        <w:rPr>
          <w:b/>
          <w:bCs/>
        </w:rPr>
        <w:id w:val="68082086"/>
        <w:docPartObj>
          <w:docPartGallery w:val="Table of Contents"/>
          <w:docPartUnique/>
        </w:docPartObj>
      </w:sdtPr>
      <w:sdtEndPr>
        <w:rPr>
          <w:b w:val="0"/>
          <w:bCs w:val="0"/>
          <w:noProof/>
        </w:rPr>
      </w:sdtEndPr>
      <w:sdtContent>
        <w:p w:rsidR="006B2577" w:rsidRDefault="006B2577" w:rsidP="00F902D6">
          <w:r>
            <w:t>Contents</w:t>
          </w:r>
        </w:p>
        <w:p w:rsidR="001F039A" w:rsidRDefault="006B2577" w:rsidP="001F039A">
          <w:pPr>
            <w:pStyle w:val="TOC1"/>
            <w:tabs>
              <w:tab w:val="right" w:leader="dot" w:pos="9679"/>
            </w:tabs>
            <w:rPr>
              <w:rFonts w:eastAsiaTheme="minorEastAsia"/>
              <w:noProof/>
            </w:rPr>
          </w:pPr>
          <w:r>
            <w:fldChar w:fldCharType="begin"/>
          </w:r>
          <w:r>
            <w:instrText xml:space="preserve"> TOC \o "1-3" \h \z \u </w:instrText>
          </w:r>
          <w:r>
            <w:fldChar w:fldCharType="separate"/>
          </w:r>
        </w:p>
        <w:p w:rsidR="001F039A" w:rsidRDefault="001F039A">
          <w:pPr>
            <w:pStyle w:val="TOC1"/>
            <w:tabs>
              <w:tab w:val="left" w:pos="440"/>
              <w:tab w:val="right" w:leader="dot" w:pos="9679"/>
            </w:tabs>
            <w:rPr>
              <w:rFonts w:eastAsiaTheme="minorEastAsia"/>
              <w:noProof/>
            </w:rPr>
          </w:pPr>
          <w:hyperlink w:anchor="_Toc414625108" w:history="1">
            <w:r w:rsidRPr="007957BD">
              <w:rPr>
                <w:rStyle w:val="Hyperlink"/>
                <w:noProof/>
              </w:rPr>
              <w:t>1.</w:t>
            </w:r>
            <w:r>
              <w:rPr>
                <w:rFonts w:eastAsiaTheme="minorEastAsia"/>
                <w:noProof/>
              </w:rPr>
              <w:tab/>
            </w:r>
            <w:r w:rsidRPr="007957BD">
              <w:rPr>
                <w:rStyle w:val="Hyperlink"/>
                <w:noProof/>
              </w:rPr>
              <w:t>General</w:t>
            </w:r>
            <w:r>
              <w:rPr>
                <w:noProof/>
                <w:webHidden/>
              </w:rPr>
              <w:tab/>
            </w:r>
            <w:r>
              <w:rPr>
                <w:noProof/>
                <w:webHidden/>
              </w:rPr>
              <w:fldChar w:fldCharType="begin"/>
            </w:r>
            <w:r>
              <w:rPr>
                <w:noProof/>
                <w:webHidden/>
              </w:rPr>
              <w:instrText xml:space="preserve"> PAGEREF _Toc414625108 \h </w:instrText>
            </w:r>
            <w:r>
              <w:rPr>
                <w:noProof/>
                <w:webHidden/>
              </w:rPr>
            </w:r>
            <w:r>
              <w:rPr>
                <w:noProof/>
                <w:webHidden/>
              </w:rPr>
              <w:fldChar w:fldCharType="separate"/>
            </w:r>
            <w:r>
              <w:rPr>
                <w:noProof/>
                <w:webHidden/>
              </w:rPr>
              <w:t>3</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09" w:history="1">
            <w:r w:rsidRPr="007957BD">
              <w:rPr>
                <w:rStyle w:val="Hyperlink"/>
                <w:noProof/>
              </w:rPr>
              <w:t>1.1.</w:t>
            </w:r>
            <w:r>
              <w:rPr>
                <w:rFonts w:eastAsiaTheme="minorEastAsia"/>
                <w:noProof/>
              </w:rPr>
              <w:tab/>
            </w:r>
            <w:r w:rsidRPr="007957BD">
              <w:rPr>
                <w:rStyle w:val="Hyperlink"/>
                <w:noProof/>
              </w:rPr>
              <w:t>Scope</w:t>
            </w:r>
            <w:r>
              <w:rPr>
                <w:noProof/>
                <w:webHidden/>
              </w:rPr>
              <w:tab/>
            </w:r>
            <w:r>
              <w:rPr>
                <w:noProof/>
                <w:webHidden/>
              </w:rPr>
              <w:fldChar w:fldCharType="begin"/>
            </w:r>
            <w:r>
              <w:rPr>
                <w:noProof/>
                <w:webHidden/>
              </w:rPr>
              <w:instrText xml:space="preserve"> PAGEREF _Toc414625109 \h </w:instrText>
            </w:r>
            <w:r>
              <w:rPr>
                <w:noProof/>
                <w:webHidden/>
              </w:rPr>
            </w:r>
            <w:r>
              <w:rPr>
                <w:noProof/>
                <w:webHidden/>
              </w:rPr>
              <w:fldChar w:fldCharType="separate"/>
            </w:r>
            <w:r>
              <w:rPr>
                <w:noProof/>
                <w:webHidden/>
              </w:rPr>
              <w:t>3</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0" w:history="1">
            <w:r w:rsidRPr="007957BD">
              <w:rPr>
                <w:rStyle w:val="Hyperlink"/>
                <w:noProof/>
              </w:rPr>
              <w:t>1.2.</w:t>
            </w:r>
            <w:r>
              <w:rPr>
                <w:rFonts w:eastAsiaTheme="minorEastAsia"/>
                <w:noProof/>
              </w:rPr>
              <w:tab/>
            </w:r>
            <w:r w:rsidRPr="007957BD">
              <w:rPr>
                <w:rStyle w:val="Hyperlink"/>
                <w:noProof/>
              </w:rPr>
              <w:t>Overview</w:t>
            </w:r>
            <w:r>
              <w:rPr>
                <w:noProof/>
                <w:webHidden/>
              </w:rPr>
              <w:tab/>
            </w:r>
            <w:r>
              <w:rPr>
                <w:noProof/>
                <w:webHidden/>
              </w:rPr>
              <w:fldChar w:fldCharType="begin"/>
            </w:r>
            <w:r>
              <w:rPr>
                <w:noProof/>
                <w:webHidden/>
              </w:rPr>
              <w:instrText xml:space="preserve"> PAGEREF _Toc414625110 \h </w:instrText>
            </w:r>
            <w:r>
              <w:rPr>
                <w:noProof/>
                <w:webHidden/>
              </w:rPr>
            </w:r>
            <w:r>
              <w:rPr>
                <w:noProof/>
                <w:webHidden/>
              </w:rPr>
              <w:fldChar w:fldCharType="separate"/>
            </w:r>
            <w:r>
              <w:rPr>
                <w:noProof/>
                <w:webHidden/>
              </w:rPr>
              <w:t>3</w:t>
            </w:r>
            <w:r>
              <w:rPr>
                <w:noProof/>
                <w:webHidden/>
              </w:rPr>
              <w:fldChar w:fldCharType="end"/>
            </w:r>
          </w:hyperlink>
        </w:p>
        <w:p w:rsidR="001F039A" w:rsidRDefault="001F039A">
          <w:pPr>
            <w:pStyle w:val="TOC1"/>
            <w:tabs>
              <w:tab w:val="left" w:pos="440"/>
              <w:tab w:val="right" w:leader="dot" w:pos="9679"/>
            </w:tabs>
            <w:rPr>
              <w:rFonts w:eastAsiaTheme="minorEastAsia"/>
              <w:noProof/>
            </w:rPr>
          </w:pPr>
          <w:hyperlink w:anchor="_Toc414625111" w:history="1">
            <w:r w:rsidRPr="007957BD">
              <w:rPr>
                <w:rStyle w:val="Hyperlink"/>
                <w:noProof/>
              </w:rPr>
              <w:t>2.</w:t>
            </w:r>
            <w:r>
              <w:rPr>
                <w:rFonts w:eastAsiaTheme="minorEastAsia"/>
                <w:noProof/>
              </w:rPr>
              <w:tab/>
            </w:r>
            <w:r w:rsidRPr="007957BD">
              <w:rPr>
                <w:rStyle w:val="Hyperlink"/>
                <w:noProof/>
              </w:rPr>
              <w:t>Source Files</w:t>
            </w:r>
            <w:r>
              <w:rPr>
                <w:noProof/>
                <w:webHidden/>
              </w:rPr>
              <w:tab/>
            </w:r>
            <w:r>
              <w:rPr>
                <w:noProof/>
                <w:webHidden/>
              </w:rPr>
              <w:fldChar w:fldCharType="begin"/>
            </w:r>
            <w:r>
              <w:rPr>
                <w:noProof/>
                <w:webHidden/>
              </w:rPr>
              <w:instrText xml:space="preserve"> PAGEREF _Toc414625111 \h </w:instrText>
            </w:r>
            <w:r>
              <w:rPr>
                <w:noProof/>
                <w:webHidden/>
              </w:rPr>
            </w:r>
            <w:r>
              <w:rPr>
                <w:noProof/>
                <w:webHidden/>
              </w:rPr>
              <w:fldChar w:fldCharType="separate"/>
            </w:r>
            <w:r>
              <w:rPr>
                <w:noProof/>
                <w:webHidden/>
              </w:rPr>
              <w:t>4</w:t>
            </w:r>
            <w:r>
              <w:rPr>
                <w:noProof/>
                <w:webHidden/>
              </w:rPr>
              <w:fldChar w:fldCharType="end"/>
            </w:r>
          </w:hyperlink>
        </w:p>
        <w:p w:rsidR="001F039A" w:rsidRDefault="001F039A">
          <w:pPr>
            <w:pStyle w:val="TOC1"/>
            <w:tabs>
              <w:tab w:val="left" w:pos="440"/>
              <w:tab w:val="right" w:leader="dot" w:pos="9679"/>
            </w:tabs>
            <w:rPr>
              <w:rFonts w:eastAsiaTheme="minorEastAsia"/>
              <w:noProof/>
            </w:rPr>
          </w:pPr>
          <w:hyperlink w:anchor="_Toc414625112" w:history="1">
            <w:r w:rsidRPr="007957BD">
              <w:rPr>
                <w:rStyle w:val="Hyperlink"/>
                <w:noProof/>
                <w:lang w:val="es-ES"/>
              </w:rPr>
              <w:t>3.</w:t>
            </w:r>
            <w:r>
              <w:rPr>
                <w:rFonts w:eastAsiaTheme="minorEastAsia"/>
                <w:noProof/>
              </w:rPr>
              <w:tab/>
            </w:r>
            <w:r w:rsidRPr="007957BD">
              <w:rPr>
                <w:rStyle w:val="Hyperlink"/>
                <w:noProof/>
                <w:lang w:val="es-ES"/>
              </w:rPr>
              <w:t>Mode of operation</w:t>
            </w:r>
            <w:r>
              <w:rPr>
                <w:noProof/>
                <w:webHidden/>
              </w:rPr>
              <w:tab/>
            </w:r>
            <w:r>
              <w:rPr>
                <w:noProof/>
                <w:webHidden/>
              </w:rPr>
              <w:fldChar w:fldCharType="begin"/>
            </w:r>
            <w:r>
              <w:rPr>
                <w:noProof/>
                <w:webHidden/>
              </w:rPr>
              <w:instrText xml:space="preserve"> PAGEREF _Toc414625112 \h </w:instrText>
            </w:r>
            <w:r>
              <w:rPr>
                <w:noProof/>
                <w:webHidden/>
              </w:rPr>
            </w:r>
            <w:r>
              <w:rPr>
                <w:noProof/>
                <w:webHidden/>
              </w:rPr>
              <w:fldChar w:fldCharType="separate"/>
            </w:r>
            <w:r>
              <w:rPr>
                <w:noProof/>
                <w:webHidden/>
              </w:rPr>
              <w:t>4</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3" w:history="1">
            <w:r w:rsidRPr="007957BD">
              <w:rPr>
                <w:rStyle w:val="Hyperlink"/>
                <w:noProof/>
                <w:lang w:val="es-ES"/>
              </w:rPr>
              <w:t>3.1.</w:t>
            </w:r>
            <w:r>
              <w:rPr>
                <w:rFonts w:eastAsiaTheme="minorEastAsia"/>
                <w:noProof/>
              </w:rPr>
              <w:tab/>
            </w:r>
            <w:r w:rsidRPr="007957BD">
              <w:rPr>
                <w:rStyle w:val="Hyperlink"/>
                <w:noProof/>
                <w:lang w:val="es-ES"/>
              </w:rPr>
              <w:t>GUI Design</w:t>
            </w:r>
            <w:r>
              <w:rPr>
                <w:noProof/>
                <w:webHidden/>
              </w:rPr>
              <w:tab/>
            </w:r>
            <w:r>
              <w:rPr>
                <w:noProof/>
                <w:webHidden/>
              </w:rPr>
              <w:fldChar w:fldCharType="begin"/>
            </w:r>
            <w:r>
              <w:rPr>
                <w:noProof/>
                <w:webHidden/>
              </w:rPr>
              <w:instrText xml:space="preserve"> PAGEREF _Toc414625113 \h </w:instrText>
            </w:r>
            <w:r>
              <w:rPr>
                <w:noProof/>
                <w:webHidden/>
              </w:rPr>
            </w:r>
            <w:r>
              <w:rPr>
                <w:noProof/>
                <w:webHidden/>
              </w:rPr>
              <w:fldChar w:fldCharType="separate"/>
            </w:r>
            <w:r>
              <w:rPr>
                <w:noProof/>
                <w:webHidden/>
              </w:rPr>
              <w:t>4</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4" w:history="1">
            <w:r w:rsidRPr="007957BD">
              <w:rPr>
                <w:rStyle w:val="Hyperlink"/>
                <w:noProof/>
                <w:lang w:val="es-ES"/>
              </w:rPr>
              <w:t>3.2.</w:t>
            </w:r>
            <w:r>
              <w:rPr>
                <w:rFonts w:eastAsiaTheme="minorEastAsia"/>
                <w:noProof/>
              </w:rPr>
              <w:tab/>
            </w:r>
            <w:r w:rsidRPr="007957BD">
              <w:rPr>
                <w:rStyle w:val="Hyperlink"/>
                <w:noProof/>
                <w:lang w:val="es-ES"/>
              </w:rPr>
              <w:t>Device init</w:t>
            </w:r>
            <w:r>
              <w:rPr>
                <w:noProof/>
                <w:webHidden/>
              </w:rPr>
              <w:tab/>
            </w:r>
            <w:r>
              <w:rPr>
                <w:noProof/>
                <w:webHidden/>
              </w:rPr>
              <w:fldChar w:fldCharType="begin"/>
            </w:r>
            <w:r>
              <w:rPr>
                <w:noProof/>
                <w:webHidden/>
              </w:rPr>
              <w:instrText xml:space="preserve"> PAGEREF _Toc414625114 \h </w:instrText>
            </w:r>
            <w:r>
              <w:rPr>
                <w:noProof/>
                <w:webHidden/>
              </w:rPr>
            </w:r>
            <w:r>
              <w:rPr>
                <w:noProof/>
                <w:webHidden/>
              </w:rPr>
              <w:fldChar w:fldCharType="separate"/>
            </w:r>
            <w:r>
              <w:rPr>
                <w:noProof/>
                <w:webHidden/>
              </w:rPr>
              <w:t>5</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5" w:history="1">
            <w:r w:rsidRPr="007957BD">
              <w:rPr>
                <w:rStyle w:val="Hyperlink"/>
                <w:noProof/>
              </w:rPr>
              <w:t>3.3.</w:t>
            </w:r>
            <w:r>
              <w:rPr>
                <w:rFonts w:eastAsiaTheme="minorEastAsia"/>
                <w:noProof/>
              </w:rPr>
              <w:tab/>
            </w:r>
            <w:r w:rsidRPr="007957BD">
              <w:rPr>
                <w:rStyle w:val="Hyperlink"/>
                <w:noProof/>
              </w:rPr>
              <w:t>Write and read one byte</w:t>
            </w:r>
            <w:r>
              <w:rPr>
                <w:noProof/>
                <w:webHidden/>
              </w:rPr>
              <w:tab/>
            </w:r>
            <w:r>
              <w:rPr>
                <w:noProof/>
                <w:webHidden/>
              </w:rPr>
              <w:fldChar w:fldCharType="begin"/>
            </w:r>
            <w:r>
              <w:rPr>
                <w:noProof/>
                <w:webHidden/>
              </w:rPr>
              <w:instrText xml:space="preserve"> PAGEREF _Toc414625115 \h </w:instrText>
            </w:r>
            <w:r>
              <w:rPr>
                <w:noProof/>
                <w:webHidden/>
              </w:rPr>
            </w:r>
            <w:r>
              <w:rPr>
                <w:noProof/>
                <w:webHidden/>
              </w:rPr>
              <w:fldChar w:fldCharType="separate"/>
            </w:r>
            <w:r>
              <w:rPr>
                <w:noProof/>
                <w:webHidden/>
              </w:rPr>
              <w:t>5</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6" w:history="1">
            <w:r w:rsidRPr="007957BD">
              <w:rPr>
                <w:rStyle w:val="Hyperlink"/>
                <w:noProof/>
              </w:rPr>
              <w:t>3.4.</w:t>
            </w:r>
            <w:r>
              <w:rPr>
                <w:rFonts w:eastAsiaTheme="minorEastAsia"/>
                <w:noProof/>
              </w:rPr>
              <w:tab/>
            </w:r>
            <w:r w:rsidRPr="007957BD">
              <w:rPr>
                <w:rStyle w:val="Hyperlink"/>
                <w:noProof/>
              </w:rPr>
              <w:t>Send bytes</w:t>
            </w:r>
            <w:r>
              <w:rPr>
                <w:noProof/>
                <w:webHidden/>
              </w:rPr>
              <w:tab/>
            </w:r>
            <w:r>
              <w:rPr>
                <w:noProof/>
                <w:webHidden/>
              </w:rPr>
              <w:fldChar w:fldCharType="begin"/>
            </w:r>
            <w:r>
              <w:rPr>
                <w:noProof/>
                <w:webHidden/>
              </w:rPr>
              <w:instrText xml:space="preserve"> PAGEREF _Toc414625116 \h </w:instrText>
            </w:r>
            <w:r>
              <w:rPr>
                <w:noProof/>
                <w:webHidden/>
              </w:rPr>
            </w:r>
            <w:r>
              <w:rPr>
                <w:noProof/>
                <w:webHidden/>
              </w:rPr>
              <w:fldChar w:fldCharType="separate"/>
            </w:r>
            <w:r>
              <w:rPr>
                <w:noProof/>
                <w:webHidden/>
              </w:rPr>
              <w:t>5</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7" w:history="1">
            <w:r w:rsidRPr="007957BD">
              <w:rPr>
                <w:rStyle w:val="Hyperlink"/>
                <w:noProof/>
              </w:rPr>
              <w:t>3.5.</w:t>
            </w:r>
            <w:r>
              <w:rPr>
                <w:rFonts w:eastAsiaTheme="minorEastAsia"/>
                <w:noProof/>
              </w:rPr>
              <w:tab/>
            </w:r>
            <w:r w:rsidRPr="007957BD">
              <w:rPr>
                <w:rStyle w:val="Hyperlink"/>
                <w:noProof/>
              </w:rPr>
              <w:t>Receive bytes</w:t>
            </w:r>
            <w:r>
              <w:rPr>
                <w:noProof/>
                <w:webHidden/>
              </w:rPr>
              <w:tab/>
            </w:r>
            <w:r>
              <w:rPr>
                <w:noProof/>
                <w:webHidden/>
              </w:rPr>
              <w:fldChar w:fldCharType="begin"/>
            </w:r>
            <w:r>
              <w:rPr>
                <w:noProof/>
                <w:webHidden/>
              </w:rPr>
              <w:instrText xml:space="preserve"> PAGEREF _Toc414625117 \h </w:instrText>
            </w:r>
            <w:r>
              <w:rPr>
                <w:noProof/>
                <w:webHidden/>
              </w:rPr>
            </w:r>
            <w:r>
              <w:rPr>
                <w:noProof/>
                <w:webHidden/>
              </w:rPr>
              <w:fldChar w:fldCharType="separate"/>
            </w:r>
            <w:r>
              <w:rPr>
                <w:noProof/>
                <w:webHidden/>
              </w:rPr>
              <w:t>5</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8" w:history="1">
            <w:r w:rsidRPr="007957BD">
              <w:rPr>
                <w:rStyle w:val="Hyperlink"/>
                <w:noProof/>
              </w:rPr>
              <w:t>3.6.</w:t>
            </w:r>
            <w:r>
              <w:rPr>
                <w:rFonts w:eastAsiaTheme="minorEastAsia"/>
                <w:noProof/>
              </w:rPr>
              <w:tab/>
            </w:r>
            <w:r w:rsidRPr="007957BD">
              <w:rPr>
                <w:rStyle w:val="Hyperlink"/>
                <w:noProof/>
              </w:rPr>
              <w:t>Wakeup II</w:t>
            </w:r>
            <w:r>
              <w:rPr>
                <w:noProof/>
                <w:webHidden/>
              </w:rPr>
              <w:tab/>
            </w:r>
            <w:r>
              <w:rPr>
                <w:noProof/>
                <w:webHidden/>
              </w:rPr>
              <w:fldChar w:fldCharType="begin"/>
            </w:r>
            <w:r>
              <w:rPr>
                <w:noProof/>
                <w:webHidden/>
              </w:rPr>
              <w:instrText xml:space="preserve"> PAGEREF _Toc414625118 \h </w:instrText>
            </w:r>
            <w:r>
              <w:rPr>
                <w:noProof/>
                <w:webHidden/>
              </w:rPr>
            </w:r>
            <w:r>
              <w:rPr>
                <w:noProof/>
                <w:webHidden/>
              </w:rPr>
              <w:fldChar w:fldCharType="separate"/>
            </w:r>
            <w:r>
              <w:rPr>
                <w:noProof/>
                <w:webHidden/>
              </w:rPr>
              <w:t>5</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19" w:history="1">
            <w:r w:rsidRPr="007957BD">
              <w:rPr>
                <w:rStyle w:val="Hyperlink"/>
                <w:noProof/>
              </w:rPr>
              <w:t>3.7.</w:t>
            </w:r>
            <w:r>
              <w:rPr>
                <w:rFonts w:eastAsiaTheme="minorEastAsia"/>
                <w:noProof/>
              </w:rPr>
              <w:tab/>
            </w:r>
            <w:r w:rsidRPr="007957BD">
              <w:rPr>
                <w:rStyle w:val="Hyperlink"/>
                <w:noProof/>
                <w:lang w:val="es-ES"/>
              </w:rPr>
              <w:t xml:space="preserve">Burst test for </w:t>
            </w:r>
            <w:r w:rsidRPr="007957BD">
              <w:rPr>
                <w:rStyle w:val="Hyperlink"/>
                <w:noProof/>
              </w:rPr>
              <w:t>Stratsys device</w:t>
            </w:r>
            <w:r>
              <w:rPr>
                <w:noProof/>
                <w:webHidden/>
              </w:rPr>
              <w:tab/>
            </w:r>
            <w:r>
              <w:rPr>
                <w:noProof/>
                <w:webHidden/>
              </w:rPr>
              <w:fldChar w:fldCharType="begin"/>
            </w:r>
            <w:r>
              <w:rPr>
                <w:noProof/>
                <w:webHidden/>
              </w:rPr>
              <w:instrText xml:space="preserve"> PAGEREF _Toc414625119 \h </w:instrText>
            </w:r>
            <w:r>
              <w:rPr>
                <w:noProof/>
                <w:webHidden/>
              </w:rPr>
            </w:r>
            <w:r>
              <w:rPr>
                <w:noProof/>
                <w:webHidden/>
              </w:rPr>
              <w:fldChar w:fldCharType="separate"/>
            </w:r>
            <w:r>
              <w:rPr>
                <w:noProof/>
                <w:webHidden/>
              </w:rPr>
              <w:t>5</w:t>
            </w:r>
            <w:r>
              <w:rPr>
                <w:noProof/>
                <w:webHidden/>
              </w:rPr>
              <w:fldChar w:fldCharType="end"/>
            </w:r>
          </w:hyperlink>
        </w:p>
        <w:p w:rsidR="001F039A" w:rsidRDefault="001F039A">
          <w:pPr>
            <w:pStyle w:val="TOC2"/>
            <w:tabs>
              <w:tab w:val="left" w:pos="880"/>
              <w:tab w:val="right" w:leader="dot" w:pos="9679"/>
            </w:tabs>
            <w:rPr>
              <w:rFonts w:eastAsiaTheme="minorEastAsia"/>
              <w:noProof/>
            </w:rPr>
          </w:pPr>
          <w:hyperlink w:anchor="_Toc414625120" w:history="1">
            <w:r w:rsidRPr="007957BD">
              <w:rPr>
                <w:rStyle w:val="Hyperlink"/>
                <w:noProof/>
              </w:rPr>
              <w:t>3.8.</w:t>
            </w:r>
            <w:r>
              <w:rPr>
                <w:rFonts w:eastAsiaTheme="minorEastAsia"/>
                <w:noProof/>
              </w:rPr>
              <w:tab/>
            </w:r>
            <w:r w:rsidRPr="007957BD">
              <w:rPr>
                <w:rStyle w:val="Hyperlink"/>
                <w:noProof/>
              </w:rPr>
              <w:t>Test IIC bus with EEPROM</w:t>
            </w:r>
            <w:r>
              <w:rPr>
                <w:noProof/>
                <w:webHidden/>
              </w:rPr>
              <w:tab/>
            </w:r>
            <w:r>
              <w:rPr>
                <w:noProof/>
                <w:webHidden/>
              </w:rPr>
              <w:fldChar w:fldCharType="begin"/>
            </w:r>
            <w:r>
              <w:rPr>
                <w:noProof/>
                <w:webHidden/>
              </w:rPr>
              <w:instrText xml:space="preserve"> PAGEREF _Toc414625120 \h </w:instrText>
            </w:r>
            <w:r>
              <w:rPr>
                <w:noProof/>
                <w:webHidden/>
              </w:rPr>
            </w:r>
            <w:r>
              <w:rPr>
                <w:noProof/>
                <w:webHidden/>
              </w:rPr>
              <w:fldChar w:fldCharType="separate"/>
            </w:r>
            <w:r>
              <w:rPr>
                <w:noProof/>
                <w:webHidden/>
              </w:rPr>
              <w:t>5</w:t>
            </w:r>
            <w:r>
              <w:rPr>
                <w:noProof/>
                <w:webHidden/>
              </w:rPr>
              <w:fldChar w:fldCharType="end"/>
            </w:r>
          </w:hyperlink>
        </w:p>
        <w:p w:rsidR="006B2577" w:rsidRDefault="006B2577">
          <w:r>
            <w:rPr>
              <w:b/>
              <w:bCs/>
              <w:noProof/>
            </w:rPr>
            <w:fldChar w:fldCharType="end"/>
          </w:r>
        </w:p>
      </w:sdtContent>
    </w:sdt>
    <w:p w:rsidR="006B2577" w:rsidRDefault="006B2577"/>
    <w:p w:rsidR="000C66D3" w:rsidRDefault="006B2577" w:rsidP="00F902D6">
      <w:pPr>
        <w:pStyle w:val="Heading1"/>
      </w:pPr>
      <w:r>
        <w:br w:type="page"/>
      </w:r>
      <w:bookmarkStart w:id="5" w:name="_Toc414625108"/>
      <w:r w:rsidR="000C66D3">
        <w:lastRenderedPageBreak/>
        <w:t>General</w:t>
      </w:r>
      <w:bookmarkEnd w:id="5"/>
    </w:p>
    <w:p w:rsidR="00274959" w:rsidRDefault="00F902D6" w:rsidP="00EC3C71">
      <w:pPr>
        <w:pStyle w:val="Heading2"/>
      </w:pPr>
      <w:r>
        <w:t xml:space="preserve"> </w:t>
      </w:r>
      <w:bookmarkStart w:id="6" w:name="_Toc414625109"/>
      <w:r w:rsidR="00274959" w:rsidRPr="002E7834">
        <w:t>Scope</w:t>
      </w:r>
      <w:bookmarkEnd w:id="6"/>
    </w:p>
    <w:p w:rsidR="00ED0570" w:rsidRDefault="00274959" w:rsidP="00ED0570">
      <w:r>
        <w:t>This document</w:t>
      </w:r>
      <w:r w:rsidR="00C06C2D">
        <w:t xml:space="preserve"> describes the </w:t>
      </w:r>
      <w:r w:rsidR="00ED0570">
        <w:t>testing application called ETHIIC Client</w:t>
      </w:r>
      <w:r w:rsidR="00F902D6">
        <w:t xml:space="preserve"> that was </w:t>
      </w:r>
      <w:r w:rsidR="00ED0570">
        <w:t xml:space="preserve">developed for the ETHIIC module. The ETHIIC client </w:t>
      </w:r>
      <w:r w:rsidR="00F902D6">
        <w:t xml:space="preserve">runs on the </w:t>
      </w:r>
      <w:r w:rsidR="00C06C2D">
        <w:t xml:space="preserve">host computer and connects to the </w:t>
      </w:r>
      <w:r w:rsidR="00ED0570">
        <w:t>ETHIIC DLL</w:t>
      </w:r>
      <w:r w:rsidR="00C06C2D">
        <w:t xml:space="preserve">. </w:t>
      </w:r>
    </w:p>
    <w:p w:rsidR="00274959" w:rsidRDefault="00274959" w:rsidP="00ED0570">
      <w:pPr>
        <w:pStyle w:val="Heading2"/>
      </w:pPr>
      <w:bookmarkStart w:id="7" w:name="_Toc414625110"/>
      <w:r>
        <w:t>Overview</w:t>
      </w:r>
      <w:bookmarkEnd w:id="7"/>
    </w:p>
    <w:p w:rsidR="00274959" w:rsidRDefault="003B00CD" w:rsidP="00F902D6">
      <w:r>
        <w:t xml:space="preserve">The ETHIIC (Ethernet Integrated </w:t>
      </w:r>
      <w:proofErr w:type="spellStart"/>
      <w:r>
        <w:t>InterCom</w:t>
      </w:r>
      <w:proofErr w:type="spellEnd"/>
      <w:r>
        <w:t xml:space="preserve">) is </w:t>
      </w:r>
      <w:r w:rsidR="00F902D6">
        <w:t>a</w:t>
      </w:r>
      <w:r>
        <w:t xml:space="preserve"> bridge</w:t>
      </w:r>
      <w:r w:rsidR="00F902D6">
        <w:t xml:space="preserve"> that converts Ethernet communication to I2C communication, to enable SW running on the main computer to control I2C controlled devices</w:t>
      </w:r>
      <w:r>
        <w:t xml:space="preserve">. </w:t>
      </w:r>
    </w:p>
    <w:p w:rsidR="00F038DB" w:rsidRDefault="00F038DB" w:rsidP="003B00CD">
      <w:r>
        <w:t>The ETHIIC is a partial implementation of the IOX (IO Extender module) that includes some more interfaces implementation. The GPIO and IIC are fully implemented in the ETHIIC board, as a derivative of the IOX module.</w:t>
      </w:r>
    </w:p>
    <w:p w:rsidR="009543EC" w:rsidRDefault="009543EC" w:rsidP="009543EC">
      <w:r>
        <w:t xml:space="preserve">The ETHIIC can be connected as a single or multiple </w:t>
      </w:r>
      <w:proofErr w:type="gramStart"/>
      <w:r>
        <w:t>configuration</w:t>
      </w:r>
      <w:proofErr w:type="gramEnd"/>
      <w:r>
        <w:t>, controlled by host computer through UDP commands.</w:t>
      </w:r>
      <w:r w:rsidR="00F902D6">
        <w:t xml:space="preserve"> Therefore, the ETHIIC module bears a unique logical name, unique IP and unique MAC address.</w:t>
      </w:r>
    </w:p>
    <w:p w:rsidR="009543EC" w:rsidRDefault="009543EC" w:rsidP="009543EC">
      <w:r>
        <w:rPr>
          <w:noProof/>
        </w:rPr>
        <w:drawing>
          <wp:inline distT="0" distB="0" distL="0" distR="0">
            <wp:extent cx="5824855" cy="30949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 transmitter mode.png"/>
                    <pic:cNvPicPr/>
                  </pic:nvPicPr>
                  <pic:blipFill>
                    <a:blip r:embed="rId9">
                      <a:extLst>
                        <a:ext uri="{28A0092B-C50C-407E-A947-70E740481C1C}">
                          <a14:useLocalDpi xmlns:a14="http://schemas.microsoft.com/office/drawing/2010/main" val="0"/>
                        </a:ext>
                      </a:extLst>
                    </a:blip>
                    <a:stretch>
                      <a:fillRect/>
                    </a:stretch>
                  </pic:blipFill>
                  <pic:spPr>
                    <a:xfrm>
                      <a:off x="0" y="0"/>
                      <a:ext cx="5824855" cy="3094990"/>
                    </a:xfrm>
                    <a:prstGeom prst="rect">
                      <a:avLst/>
                    </a:prstGeom>
                  </pic:spPr>
                </pic:pic>
              </a:graphicData>
            </a:graphic>
          </wp:inline>
        </w:drawing>
      </w:r>
    </w:p>
    <w:p w:rsidR="009543EC" w:rsidRDefault="009543EC" w:rsidP="009543EC">
      <w:pPr>
        <w:pStyle w:val="Caption"/>
      </w:pPr>
      <w:r>
        <w:t xml:space="preserve">Figure </w:t>
      </w:r>
      <w:fldSimple w:instr=" SEQ Figure \* ARABIC ">
        <w:r w:rsidR="00F902D6">
          <w:rPr>
            <w:noProof/>
          </w:rPr>
          <w:t>1</w:t>
        </w:r>
      </w:fldSimple>
      <w:r>
        <w:t>: IOX multiple board configuration</w:t>
      </w:r>
    </w:p>
    <w:p w:rsidR="000F069C" w:rsidRDefault="000F069C">
      <w:pPr>
        <w:rPr>
          <w:rFonts w:asciiTheme="majorHAnsi" w:eastAsiaTheme="majorEastAsia" w:hAnsiTheme="majorHAnsi" w:cstheme="majorBidi"/>
          <w:b/>
          <w:bCs/>
          <w:color w:val="2E74B5" w:themeColor="accent1" w:themeShade="BF"/>
          <w:sz w:val="28"/>
          <w:szCs w:val="28"/>
        </w:rPr>
      </w:pPr>
      <w:r>
        <w:br w:type="page"/>
      </w:r>
    </w:p>
    <w:p w:rsidR="00F038DB" w:rsidRDefault="00290E6E" w:rsidP="00F038DB">
      <w:pPr>
        <w:pStyle w:val="Heading1"/>
      </w:pPr>
      <w:bookmarkStart w:id="8" w:name="_Toc414625111"/>
      <w:r>
        <w:lastRenderedPageBreak/>
        <w:t>Source Files</w:t>
      </w:r>
      <w:bookmarkEnd w:id="8"/>
    </w:p>
    <w:p w:rsidR="00290E6E" w:rsidRDefault="00290E6E" w:rsidP="003A5E3F">
      <w:r>
        <w:t xml:space="preserve">Following table describes the source files of the </w:t>
      </w:r>
      <w:r w:rsidR="003A5E3F">
        <w:t>ETHIIC Client</w:t>
      </w:r>
      <w:r>
        <w:t>:</w:t>
      </w:r>
    </w:p>
    <w:tbl>
      <w:tblPr>
        <w:tblStyle w:val="LightList-Accent5"/>
        <w:tblW w:w="0" w:type="auto"/>
        <w:tblLook w:val="04A0" w:firstRow="1" w:lastRow="0" w:firstColumn="1" w:lastColumn="0" w:noHBand="0" w:noVBand="1"/>
      </w:tblPr>
      <w:tblGrid>
        <w:gridCol w:w="2476"/>
        <w:gridCol w:w="6632"/>
      </w:tblGrid>
      <w:tr w:rsidR="00290E6E" w:rsidTr="00290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290E6E" w:rsidRDefault="00290E6E" w:rsidP="00290E6E">
            <w:r>
              <w:t>File</w:t>
            </w:r>
          </w:p>
        </w:tc>
        <w:tc>
          <w:tcPr>
            <w:tcW w:w="6632" w:type="dxa"/>
          </w:tcPr>
          <w:p w:rsidR="00290E6E" w:rsidRDefault="00290E6E" w:rsidP="00290E6E">
            <w:pPr>
              <w:cnfStyle w:val="100000000000" w:firstRow="1" w:lastRow="0" w:firstColumn="0" w:lastColumn="0" w:oddVBand="0" w:evenVBand="0" w:oddHBand="0" w:evenHBand="0" w:firstRowFirstColumn="0" w:firstRowLastColumn="0" w:lastRowFirstColumn="0" w:lastRowLastColumn="0"/>
            </w:pPr>
            <w:r>
              <w:t>Description</w:t>
            </w:r>
          </w:p>
        </w:tc>
      </w:tr>
      <w:tr w:rsidR="00290E6E" w:rsidTr="0029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290E6E" w:rsidRDefault="003A5E3F" w:rsidP="00290E6E">
            <w:r>
              <w:t>Form1</w:t>
            </w:r>
            <w:r w:rsidR="00290E6E">
              <w:t>.h</w:t>
            </w:r>
          </w:p>
        </w:tc>
        <w:tc>
          <w:tcPr>
            <w:tcW w:w="6632" w:type="dxa"/>
          </w:tcPr>
          <w:p w:rsidR="00290E6E" w:rsidRDefault="00290E6E" w:rsidP="003A5E3F">
            <w:pPr>
              <w:cnfStyle w:val="000000100000" w:firstRow="0" w:lastRow="0" w:firstColumn="0" w:lastColumn="0" w:oddVBand="0" w:evenVBand="0" w:oddHBand="1" w:evenHBand="0" w:firstRowFirstColumn="0" w:firstRowLastColumn="0" w:lastRowFirstColumn="0" w:lastRowLastColumn="0"/>
            </w:pPr>
            <w:r>
              <w:t xml:space="preserve">Definition of </w:t>
            </w:r>
            <w:r w:rsidR="003A5E3F">
              <w:t>one page GUI</w:t>
            </w:r>
          </w:p>
        </w:tc>
      </w:tr>
      <w:tr w:rsidR="00290E6E" w:rsidTr="00290E6E">
        <w:tc>
          <w:tcPr>
            <w:cnfStyle w:val="001000000000" w:firstRow="0" w:lastRow="0" w:firstColumn="1" w:lastColumn="0" w:oddVBand="0" w:evenVBand="0" w:oddHBand="0" w:evenHBand="0" w:firstRowFirstColumn="0" w:firstRowLastColumn="0" w:lastRowFirstColumn="0" w:lastRowLastColumn="0"/>
            <w:tcW w:w="2476" w:type="dxa"/>
          </w:tcPr>
          <w:p w:rsidR="00290E6E" w:rsidRDefault="00B50E66" w:rsidP="00290E6E">
            <w:r>
              <w:t>ETHIIC_Client</w:t>
            </w:r>
            <w:r w:rsidR="00290E6E">
              <w:t>.cpp</w:t>
            </w:r>
          </w:p>
        </w:tc>
        <w:tc>
          <w:tcPr>
            <w:tcW w:w="6632" w:type="dxa"/>
          </w:tcPr>
          <w:p w:rsidR="00290E6E" w:rsidRDefault="00B50E66" w:rsidP="00290E6E">
            <w:pPr>
              <w:cnfStyle w:val="000000000000" w:firstRow="0" w:lastRow="0" w:firstColumn="0" w:lastColumn="0" w:oddVBand="0" w:evenVBand="0" w:oddHBand="0" w:evenHBand="0" w:firstRowFirstColumn="0" w:firstRowLastColumn="0" w:lastRowFirstColumn="0" w:lastRowLastColumn="0"/>
            </w:pPr>
            <w:r>
              <w:t>Main function for the client, that starts the GUI form</w:t>
            </w:r>
          </w:p>
        </w:tc>
      </w:tr>
    </w:tbl>
    <w:p w:rsidR="00981BF0" w:rsidRDefault="00F313D5" w:rsidP="00D72D81">
      <w:pPr>
        <w:pStyle w:val="Heading1"/>
        <w:rPr>
          <w:lang w:val="es-ES"/>
        </w:rPr>
      </w:pPr>
      <w:bookmarkStart w:id="9" w:name="_Toc414625112"/>
      <w:proofErr w:type="spellStart"/>
      <w:r>
        <w:rPr>
          <w:lang w:val="es-ES"/>
        </w:rPr>
        <w:t>Mode</w:t>
      </w:r>
      <w:proofErr w:type="spellEnd"/>
      <w:r>
        <w:rPr>
          <w:lang w:val="es-ES"/>
        </w:rPr>
        <w:t xml:space="preserve"> of </w:t>
      </w:r>
      <w:proofErr w:type="spellStart"/>
      <w:r>
        <w:rPr>
          <w:lang w:val="es-ES"/>
        </w:rPr>
        <w:t>operation</w:t>
      </w:r>
      <w:bookmarkEnd w:id="9"/>
      <w:proofErr w:type="spellEnd"/>
    </w:p>
    <w:p w:rsidR="00F313D5" w:rsidRPr="00F313D5" w:rsidRDefault="00F313D5" w:rsidP="00F313D5">
      <w:pPr>
        <w:pStyle w:val="Heading2"/>
        <w:rPr>
          <w:lang w:val="es-ES"/>
        </w:rPr>
      </w:pPr>
      <w:r>
        <w:rPr>
          <w:lang w:val="es-ES"/>
        </w:rPr>
        <w:t xml:space="preserve"> </w:t>
      </w:r>
      <w:bookmarkStart w:id="10" w:name="_Toc414625113"/>
      <w:r>
        <w:rPr>
          <w:lang w:val="es-ES"/>
        </w:rPr>
        <w:t xml:space="preserve">GUI </w:t>
      </w:r>
      <w:proofErr w:type="spellStart"/>
      <w:r>
        <w:rPr>
          <w:lang w:val="es-ES"/>
        </w:rPr>
        <w:t>Design</w:t>
      </w:r>
      <w:bookmarkEnd w:id="10"/>
      <w:proofErr w:type="spellEnd"/>
    </w:p>
    <w:p w:rsidR="00981BF0" w:rsidRDefault="00981BF0" w:rsidP="00981BF0">
      <w:r w:rsidRPr="00981BF0">
        <w:t xml:space="preserve">The </w:t>
      </w:r>
      <w:r>
        <w:t>ETHIIC Client displays the following page:</w:t>
      </w:r>
    </w:p>
    <w:p w:rsidR="00981BF0" w:rsidRDefault="00BD50B5" w:rsidP="00981BF0">
      <w:r>
        <w:rPr>
          <w:noProof/>
        </w:rPr>
        <w:drawing>
          <wp:inline distT="0" distB="0" distL="0" distR="0">
            <wp:extent cx="4613887" cy="5223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098" cy="5223749"/>
                    </a:xfrm>
                    <a:prstGeom prst="rect">
                      <a:avLst/>
                    </a:prstGeom>
                    <a:noFill/>
                    <a:ln>
                      <a:noFill/>
                    </a:ln>
                  </pic:spPr>
                </pic:pic>
              </a:graphicData>
            </a:graphic>
          </wp:inline>
        </w:drawing>
      </w:r>
    </w:p>
    <w:p w:rsidR="006551C2" w:rsidRDefault="00F313D5" w:rsidP="00F313D5">
      <w:pPr>
        <w:pStyle w:val="Heading2"/>
        <w:rPr>
          <w:lang w:val="es-ES"/>
        </w:rPr>
      </w:pPr>
      <w:r>
        <w:rPr>
          <w:lang w:val="es-ES"/>
        </w:rPr>
        <w:lastRenderedPageBreak/>
        <w:t xml:space="preserve"> </w:t>
      </w:r>
      <w:bookmarkStart w:id="11" w:name="_Toc414625114"/>
      <w:proofErr w:type="spellStart"/>
      <w:r>
        <w:rPr>
          <w:lang w:val="es-ES"/>
        </w:rPr>
        <w:t>Device</w:t>
      </w:r>
      <w:proofErr w:type="spellEnd"/>
      <w:r>
        <w:rPr>
          <w:lang w:val="es-ES"/>
        </w:rPr>
        <w:t xml:space="preserve"> </w:t>
      </w:r>
      <w:proofErr w:type="spellStart"/>
      <w:r>
        <w:rPr>
          <w:lang w:val="es-ES"/>
        </w:rPr>
        <w:t>init</w:t>
      </w:r>
      <w:bookmarkEnd w:id="11"/>
      <w:proofErr w:type="spellEnd"/>
      <w:r>
        <w:rPr>
          <w:lang w:val="es-ES"/>
        </w:rPr>
        <w:t xml:space="preserve"> </w:t>
      </w:r>
    </w:p>
    <w:p w:rsidR="00F313D5" w:rsidRDefault="00F313D5" w:rsidP="00F313D5">
      <w:r w:rsidRPr="00F313D5">
        <w:t xml:space="preserve">Before hitting the INIT button, </w:t>
      </w:r>
      <w:r>
        <w:t>make sure that Logical Name and IIC Speed are set.</w:t>
      </w:r>
    </w:p>
    <w:p w:rsidR="00F313D5" w:rsidRDefault="00F313D5" w:rsidP="00F313D5">
      <w:r>
        <w:t xml:space="preserve">Hitting the </w:t>
      </w:r>
      <w:proofErr w:type="spellStart"/>
      <w:r>
        <w:t>Init</w:t>
      </w:r>
      <w:proofErr w:type="spellEnd"/>
      <w:r>
        <w:t xml:space="preserve"> button calls the </w:t>
      </w:r>
      <w:proofErr w:type="spellStart"/>
      <w:r>
        <w:t>IOX_</w:t>
      </w:r>
      <w:proofErr w:type="gramStart"/>
      <w:r>
        <w:t>initDevice</w:t>
      </w:r>
      <w:proofErr w:type="spellEnd"/>
      <w:r>
        <w:t>(</w:t>
      </w:r>
      <w:proofErr w:type="gramEnd"/>
      <w:r>
        <w:t xml:space="preserve">) and </w:t>
      </w:r>
      <w:proofErr w:type="spellStart"/>
      <w:r>
        <w:t>IOX_initIIC</w:t>
      </w:r>
      <w:proofErr w:type="spellEnd"/>
      <w:r>
        <w:t>() functions.</w:t>
      </w:r>
    </w:p>
    <w:p w:rsidR="00F313D5" w:rsidRDefault="00F313D5" w:rsidP="00F313D5">
      <w:pPr>
        <w:pStyle w:val="Heading2"/>
      </w:pPr>
      <w:r>
        <w:t xml:space="preserve"> </w:t>
      </w:r>
      <w:bookmarkStart w:id="12" w:name="_Toc414625115"/>
      <w:r>
        <w:t>Write and read one byte</w:t>
      </w:r>
      <w:bookmarkEnd w:id="12"/>
    </w:p>
    <w:p w:rsidR="00F313D5" w:rsidRDefault="00F313D5" w:rsidP="00F313D5">
      <w:r>
        <w:t>Fill the slave address, and the value to write in the “out” text box. Note: both values are decimal.</w:t>
      </w:r>
    </w:p>
    <w:p w:rsidR="00F313D5" w:rsidRDefault="00F313D5" w:rsidP="00F313D5">
      <w:r>
        <w:t>Then hit “Send Byte Receive Byte” button. Provided a device by the specified slave address is connected to the ETHIIC device, a result byte will be displayed in the “in” text box.</w:t>
      </w:r>
    </w:p>
    <w:p w:rsidR="00F313D5" w:rsidRDefault="00F313D5" w:rsidP="00F313D5">
      <w:pPr>
        <w:pStyle w:val="Heading2"/>
      </w:pPr>
      <w:r>
        <w:t xml:space="preserve"> </w:t>
      </w:r>
      <w:bookmarkStart w:id="13" w:name="_Toc414625116"/>
      <w:r>
        <w:t>Send bytes</w:t>
      </w:r>
      <w:bookmarkEnd w:id="13"/>
    </w:p>
    <w:p w:rsidR="00F313D5" w:rsidRDefault="00F313D5" w:rsidP="00F313D5">
      <w:r>
        <w:t xml:space="preserve">Fill the slave address, </w:t>
      </w:r>
      <w:proofErr w:type="spellStart"/>
      <w:r>
        <w:t>num</w:t>
      </w:r>
      <w:proofErr w:type="spellEnd"/>
      <w:r>
        <w:t xml:space="preserve"> of bytes and the data to be sent.</w:t>
      </w:r>
    </w:p>
    <w:p w:rsidR="00F313D5" w:rsidRDefault="00F313D5" w:rsidP="00F313D5">
      <w:r>
        <w:t xml:space="preserve">Note: slave address and </w:t>
      </w:r>
      <w:proofErr w:type="spellStart"/>
      <w:r>
        <w:t>num</w:t>
      </w:r>
      <w:proofErr w:type="spellEnd"/>
      <w:r>
        <w:t xml:space="preserve"> bytes are decimal values. The data is ASCHII string.</w:t>
      </w:r>
    </w:p>
    <w:p w:rsidR="00F313D5" w:rsidRDefault="00467782" w:rsidP="00F313D5">
      <w:r>
        <w:t>When “Send” button is selected, the data is sent to the I2C slave.</w:t>
      </w:r>
    </w:p>
    <w:p w:rsidR="00467782" w:rsidRDefault="00467782" w:rsidP="00467782">
      <w:pPr>
        <w:pStyle w:val="Heading2"/>
      </w:pPr>
      <w:r>
        <w:t xml:space="preserve"> </w:t>
      </w:r>
      <w:bookmarkStart w:id="14" w:name="_Toc414625117"/>
      <w:r>
        <w:t>Receive bytes</w:t>
      </w:r>
      <w:bookmarkEnd w:id="14"/>
    </w:p>
    <w:p w:rsidR="00467782" w:rsidRDefault="00467782" w:rsidP="00467782">
      <w:r>
        <w:t xml:space="preserve">Fill the slave address, and </w:t>
      </w:r>
      <w:proofErr w:type="spellStart"/>
      <w:r>
        <w:t>num</w:t>
      </w:r>
      <w:proofErr w:type="spellEnd"/>
      <w:r>
        <w:t xml:space="preserve"> of bytes.</w:t>
      </w:r>
    </w:p>
    <w:p w:rsidR="00467782" w:rsidRDefault="00467782" w:rsidP="00467782">
      <w:r>
        <w:t xml:space="preserve">Note: slave address and </w:t>
      </w:r>
      <w:proofErr w:type="spellStart"/>
      <w:r>
        <w:t>num</w:t>
      </w:r>
      <w:proofErr w:type="spellEnd"/>
      <w:r>
        <w:t xml:space="preserve"> bytes are decimal values.</w:t>
      </w:r>
    </w:p>
    <w:p w:rsidR="00467782" w:rsidRDefault="00467782" w:rsidP="00467782">
      <w:r>
        <w:t>When “Receive” button is selected, the received data is displayed on the “data” text box.</w:t>
      </w:r>
    </w:p>
    <w:p w:rsidR="00467782" w:rsidRDefault="00467782" w:rsidP="00467782">
      <w:pPr>
        <w:pStyle w:val="Heading2"/>
      </w:pPr>
      <w:bookmarkStart w:id="15" w:name="_Toc414625118"/>
      <w:r>
        <w:t>Wakeup II</w:t>
      </w:r>
      <w:bookmarkEnd w:id="15"/>
    </w:p>
    <w:p w:rsidR="00467782" w:rsidRDefault="00467782" w:rsidP="00467782">
      <w:r>
        <w:t>Hitting “Wakeup IIC”</w:t>
      </w:r>
      <w:r w:rsidR="00915974">
        <w:t xml:space="preserve"> button causes call to </w:t>
      </w:r>
      <w:proofErr w:type="spellStart"/>
      <w:r w:rsidR="00915974">
        <w:t>IOX_</w:t>
      </w:r>
      <w:proofErr w:type="gramStart"/>
      <w:r w:rsidR="00915974">
        <w:t>wakeu</w:t>
      </w:r>
      <w:r>
        <w:t>pIIC</w:t>
      </w:r>
      <w:proofErr w:type="spellEnd"/>
      <w:r>
        <w:t>(</w:t>
      </w:r>
      <w:proofErr w:type="gramEnd"/>
      <w:r>
        <w:t xml:space="preserve">) with the current slave. This causes special wakeup sequence to be applied </w:t>
      </w:r>
      <w:bookmarkStart w:id="16" w:name="_GoBack"/>
      <w:bookmarkEnd w:id="16"/>
      <w:r>
        <w:t xml:space="preserve">on the </w:t>
      </w:r>
      <w:r w:rsidR="00915974">
        <w:t>I2C bus wires.</w:t>
      </w:r>
    </w:p>
    <w:p w:rsidR="00915974" w:rsidRDefault="00865AD7" w:rsidP="00915974">
      <w:pPr>
        <w:pStyle w:val="Heading2"/>
      </w:pPr>
      <w:r>
        <w:t xml:space="preserve"> </w:t>
      </w:r>
      <w:bookmarkStart w:id="17" w:name="_Toc414625119"/>
      <w:proofErr w:type="spellStart"/>
      <w:r>
        <w:rPr>
          <w:lang w:val="es-ES"/>
        </w:rPr>
        <w:t>Burst</w:t>
      </w:r>
      <w:proofErr w:type="spellEnd"/>
      <w:r>
        <w:rPr>
          <w:lang w:val="es-ES"/>
        </w:rPr>
        <w:t xml:space="preserve"> test </w:t>
      </w:r>
      <w:proofErr w:type="spellStart"/>
      <w:r>
        <w:rPr>
          <w:lang w:val="es-ES"/>
        </w:rPr>
        <w:t>for</w:t>
      </w:r>
      <w:proofErr w:type="spellEnd"/>
      <w:r>
        <w:rPr>
          <w:lang w:val="es-ES"/>
        </w:rPr>
        <w:t xml:space="preserve"> </w:t>
      </w:r>
      <w:proofErr w:type="spellStart"/>
      <w:r>
        <w:t>Stratsys</w:t>
      </w:r>
      <w:proofErr w:type="spellEnd"/>
      <w:r>
        <w:t xml:space="preserve"> device</w:t>
      </w:r>
      <w:bookmarkEnd w:id="17"/>
    </w:p>
    <w:p w:rsidR="00865AD7" w:rsidRDefault="00865AD7" w:rsidP="00865AD7">
      <w:r>
        <w:t>This test is applied when hitting the “Test” button.</w:t>
      </w:r>
    </w:p>
    <w:p w:rsidR="00865AD7" w:rsidRDefault="00865AD7" w:rsidP="00865AD7">
      <w:pPr>
        <w:autoSpaceDE w:val="0"/>
        <w:autoSpaceDN w:val="0"/>
        <w:adjustRightInd w:val="0"/>
        <w:spacing w:after="0" w:line="240" w:lineRule="auto"/>
      </w:pPr>
      <w:r>
        <w:t>The test include 1000 times of the following sequence:</w:t>
      </w:r>
    </w:p>
    <w:p w:rsidR="00865AD7" w:rsidRPr="00865AD7" w:rsidRDefault="00865AD7" w:rsidP="00865AD7">
      <w:pPr>
        <w:pStyle w:val="ListParagraph"/>
        <w:numPr>
          <w:ilvl w:val="0"/>
          <w:numId w:val="10"/>
        </w:numPr>
        <w:autoSpaceDE w:val="0"/>
        <w:autoSpaceDN w:val="0"/>
        <w:adjustRightInd w:val="0"/>
        <w:spacing w:after="0" w:line="240" w:lineRule="auto"/>
      </w:pPr>
      <w:r w:rsidRPr="00865AD7">
        <w:t>Send 0x01, 0x20 to address 112</w:t>
      </w:r>
    </w:p>
    <w:p w:rsidR="00865AD7" w:rsidRDefault="00865AD7" w:rsidP="00865AD7">
      <w:pPr>
        <w:pStyle w:val="ListParagraph"/>
        <w:numPr>
          <w:ilvl w:val="0"/>
          <w:numId w:val="10"/>
        </w:numPr>
        <w:autoSpaceDE w:val="0"/>
        <w:autoSpaceDN w:val="0"/>
        <w:adjustRightInd w:val="0"/>
        <w:spacing w:after="0" w:line="240" w:lineRule="auto"/>
      </w:pPr>
      <w:r>
        <w:t>Send 0x46, 0x00, 0x00, 0x46 to address 95</w:t>
      </w:r>
    </w:p>
    <w:p w:rsidR="00865AD7" w:rsidRDefault="00865AD7" w:rsidP="00865AD7">
      <w:pPr>
        <w:pStyle w:val="ListParagraph"/>
        <w:numPr>
          <w:ilvl w:val="0"/>
          <w:numId w:val="10"/>
        </w:numPr>
        <w:autoSpaceDE w:val="0"/>
        <w:autoSpaceDN w:val="0"/>
        <w:adjustRightInd w:val="0"/>
        <w:spacing w:after="0" w:line="240" w:lineRule="auto"/>
      </w:pPr>
      <w:r>
        <w:t>Send 0x00, 0x00 to address 112</w:t>
      </w:r>
    </w:p>
    <w:p w:rsidR="00865AD7" w:rsidRDefault="00AA2288" w:rsidP="00865AD7">
      <w:r>
        <w:t>The completion time for the above loop is displayed on the “</w:t>
      </w:r>
      <w:proofErr w:type="spellStart"/>
      <w:r>
        <w:t>num</w:t>
      </w:r>
      <w:proofErr w:type="spellEnd"/>
      <w:r>
        <w:t xml:space="preserve"> commands” text box.</w:t>
      </w:r>
    </w:p>
    <w:p w:rsidR="00AA2288" w:rsidRDefault="00AA2288" w:rsidP="00865AD7">
      <w:r>
        <w:t xml:space="preserve">If retries occurred, </w:t>
      </w:r>
      <w:proofErr w:type="spellStart"/>
      <w:r>
        <w:t>num</w:t>
      </w:r>
      <w:proofErr w:type="spellEnd"/>
      <w:r>
        <w:t xml:space="preserve"> of retries is displayed on the “</w:t>
      </w:r>
      <w:proofErr w:type="spellStart"/>
      <w:r>
        <w:t>num</w:t>
      </w:r>
      <w:proofErr w:type="spellEnd"/>
      <w:r>
        <w:t xml:space="preserve"> retries” text box.</w:t>
      </w:r>
    </w:p>
    <w:p w:rsidR="00AA2288" w:rsidRDefault="00AA2288" w:rsidP="00AA2288">
      <w:pPr>
        <w:pStyle w:val="Heading2"/>
      </w:pPr>
      <w:r>
        <w:t xml:space="preserve"> </w:t>
      </w:r>
      <w:bookmarkStart w:id="18" w:name="_Toc414625120"/>
      <w:r>
        <w:t>Test IIC bus with EEPROM</w:t>
      </w:r>
      <w:bookmarkEnd w:id="18"/>
    </w:p>
    <w:p w:rsidR="00AA2288" w:rsidRDefault="00AA2288" w:rsidP="00AA2288">
      <w:r>
        <w:t xml:space="preserve">This test operates with </w:t>
      </w:r>
      <w:r w:rsidR="007C7A2F">
        <w:t xml:space="preserve">Atmel </w:t>
      </w:r>
      <w:r>
        <w:t xml:space="preserve">EEPROM of the type 24C256 </w:t>
      </w:r>
      <w:r w:rsidR="007C7A2F">
        <w:t>(</w:t>
      </w:r>
      <w:hyperlink r:id="rId11" w:history="1">
        <w:r w:rsidR="007C7A2F" w:rsidRPr="004F4BE3">
          <w:rPr>
            <w:rStyle w:val="Hyperlink"/>
          </w:rPr>
          <w:t>http://www.atmel.com/Images/doc0670.pdf</w:t>
        </w:r>
      </w:hyperlink>
      <w:r w:rsidR="007C7A2F">
        <w:t xml:space="preserve"> ) </w:t>
      </w:r>
      <w:r>
        <w:t>connected to the ETHIIC module.</w:t>
      </w:r>
    </w:p>
    <w:p w:rsidR="007C7A2F" w:rsidRDefault="007C7A2F" w:rsidP="00AA2288">
      <w:r>
        <w:t>When hitting “Test EEPROM” button, following steps are taken:</w:t>
      </w:r>
    </w:p>
    <w:p w:rsidR="00935C69" w:rsidRDefault="00935C69" w:rsidP="00935C69">
      <w:pPr>
        <w:pStyle w:val="ListParagraph"/>
        <w:numPr>
          <w:ilvl w:val="0"/>
          <w:numId w:val="10"/>
        </w:numPr>
      </w:pPr>
      <w:r>
        <w:t>Do XXX times:</w:t>
      </w:r>
    </w:p>
    <w:p w:rsidR="007C7A2F" w:rsidRDefault="00935C69" w:rsidP="00935C69">
      <w:pPr>
        <w:pStyle w:val="ListParagraph"/>
        <w:numPr>
          <w:ilvl w:val="1"/>
          <w:numId w:val="10"/>
        </w:numPr>
      </w:pPr>
      <w:r>
        <w:lastRenderedPageBreak/>
        <w:t>Build a list of 100 random numbers</w:t>
      </w:r>
    </w:p>
    <w:p w:rsidR="00935C69" w:rsidRDefault="00935C69" w:rsidP="00935C69">
      <w:pPr>
        <w:pStyle w:val="ListParagraph"/>
        <w:numPr>
          <w:ilvl w:val="1"/>
          <w:numId w:val="10"/>
        </w:numPr>
      </w:pPr>
      <w:r>
        <w:t>Burn the list into the EEPROM</w:t>
      </w:r>
    </w:p>
    <w:p w:rsidR="00935C69" w:rsidRDefault="00935C69" w:rsidP="00935C69">
      <w:pPr>
        <w:pStyle w:val="ListParagraph"/>
        <w:numPr>
          <w:ilvl w:val="1"/>
          <w:numId w:val="10"/>
        </w:numPr>
      </w:pPr>
      <w:r>
        <w:t>Read the list from the EEPROM</w:t>
      </w:r>
    </w:p>
    <w:p w:rsidR="00935C69" w:rsidRDefault="00935C69" w:rsidP="00935C69">
      <w:pPr>
        <w:pStyle w:val="ListParagraph"/>
        <w:numPr>
          <w:ilvl w:val="1"/>
          <w:numId w:val="10"/>
        </w:numPr>
      </w:pPr>
      <w:r>
        <w:t>Compare values</w:t>
      </w:r>
    </w:p>
    <w:p w:rsidR="007C7A2F" w:rsidRPr="00AA2288" w:rsidRDefault="007C7A2F" w:rsidP="00935C69">
      <w:pPr>
        <w:pStyle w:val="ListParagraph"/>
      </w:pPr>
    </w:p>
    <w:p w:rsidR="00467782" w:rsidRPr="00467782" w:rsidRDefault="00467782" w:rsidP="00467782"/>
    <w:sectPr w:rsidR="00467782" w:rsidRPr="00467782">
      <w:headerReference w:type="default" r:id="rId12"/>
      <w:footerReference w:type="default" r:id="rId1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F11" w:rsidRDefault="00DC7F11" w:rsidP="00D365BC">
      <w:pPr>
        <w:spacing w:after="0" w:line="240" w:lineRule="auto"/>
      </w:pPr>
      <w:r>
        <w:separator/>
      </w:r>
    </w:p>
  </w:endnote>
  <w:endnote w:type="continuationSeparator" w:id="0">
    <w:p w:rsidR="00DC7F11" w:rsidRDefault="00DC7F11" w:rsidP="00D3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E99" w:rsidRDefault="006B0E99" w:rsidP="00AF3530">
    <w:pPr>
      <w:pStyle w:val="Footer"/>
      <w:framePr w:wrap="around" w:vAnchor="text" w:hAnchor="page" w:x="10230" w:y="-9"/>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35C69">
      <w:rPr>
        <w:rStyle w:val="PageNumber"/>
        <w:noProof/>
      </w:rPr>
      <w:t>5</w:t>
    </w:r>
    <w:r>
      <w:rPr>
        <w:rStyle w:val="PageNumber"/>
        <w:rtl/>
      </w:rPr>
      <w:fldChar w:fldCharType="end"/>
    </w:r>
  </w:p>
  <w:tbl>
    <w:tblPr>
      <w:tblW w:w="9810" w:type="dxa"/>
      <w:tblInd w:w="-882" w:type="dxa"/>
      <w:tblLook w:val="0000" w:firstRow="0" w:lastRow="0" w:firstColumn="0" w:lastColumn="0" w:noHBand="0" w:noVBand="0"/>
    </w:tblPr>
    <w:tblGrid>
      <w:gridCol w:w="9810"/>
    </w:tblGrid>
    <w:tr w:rsidR="006B0E99" w:rsidRPr="00DF1301" w:rsidTr="00C91035">
      <w:tc>
        <w:tcPr>
          <w:tcW w:w="9810" w:type="dxa"/>
        </w:tcPr>
        <w:p w:rsidR="006B0E99" w:rsidRPr="00ED0570" w:rsidRDefault="006B0E99" w:rsidP="00ED0570">
          <w:pPr>
            <w:pStyle w:val="Footer"/>
          </w:pPr>
          <w:r>
            <w:rPr>
              <w:noProof/>
              <w:sz w:val="20"/>
              <w:szCs w:val="20"/>
            </w:rPr>
            <mc:AlternateContent>
              <mc:Choice Requires="wps">
                <w:drawing>
                  <wp:anchor distT="0" distB="0" distL="114300" distR="114300" simplePos="0" relativeHeight="251661312" behindDoc="0" locked="0" layoutInCell="1" allowOverlap="1" wp14:anchorId="67F2AE56" wp14:editId="6416FAA6">
                    <wp:simplePos x="0" y="0"/>
                    <wp:positionH relativeFrom="column">
                      <wp:posOffset>-725170</wp:posOffset>
                    </wp:positionH>
                    <wp:positionV relativeFrom="paragraph">
                      <wp:posOffset>-53533</wp:posOffset>
                    </wp:positionV>
                    <wp:extent cx="7772400" cy="0"/>
                    <wp:effectExtent l="0" t="19050" r="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1pt,-4.2pt" to="554.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kaHQIAADc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" strokeweight="2.5pt"/>
                </w:pict>
              </mc:Fallback>
            </mc:AlternateContent>
          </w:r>
          <w:r w:rsidR="00ED0570">
            <w:t>15</w:t>
          </w:r>
          <w:r w:rsidRPr="00ED0570">
            <w:t>-</w:t>
          </w:r>
          <w:r w:rsidR="00ED0570">
            <w:t>Mar-15</w:t>
          </w:r>
          <w:r w:rsidRPr="00ED0570">
            <w:t xml:space="preserve">                   </w:t>
          </w:r>
          <w:r>
            <w:fldChar w:fldCharType="begin"/>
          </w:r>
          <w:r w:rsidRPr="00ED0570">
            <w:instrText xml:space="preserve"> FILENAME  \* Upper  \* MERGEFORMAT </w:instrText>
          </w:r>
          <w:r>
            <w:fldChar w:fldCharType="separate"/>
          </w:r>
          <w:r w:rsidR="00ED0570" w:rsidRPr="00ED0570">
            <w:rPr>
              <w:noProof/>
            </w:rPr>
            <w:t>ETHIIC TESTING SIMULATOR DESIGN DOCUMENT.DOCX</w:t>
          </w:r>
          <w:r>
            <w:rPr>
              <w:noProof/>
            </w:rPr>
            <w:fldChar w:fldCharType="end"/>
          </w:r>
          <w:r w:rsidRPr="00ED0570">
            <w:t xml:space="preserve">             Page</w:t>
          </w:r>
        </w:p>
        <w:p w:rsidR="006B0E99" w:rsidRDefault="006B0E99" w:rsidP="00DE2EBE">
          <w:pPr>
            <w:pStyle w:val="Footer"/>
            <w:jc w:val="center"/>
            <w:rPr>
              <w:rtl/>
            </w:rPr>
          </w:pPr>
          <w:proofErr w:type="spellStart"/>
          <w:r w:rsidRPr="00DF1301">
            <w:rPr>
              <w:lang w:val="es-ES"/>
            </w:rPr>
            <w:t>Version</w:t>
          </w:r>
          <w:proofErr w:type="spellEnd"/>
          <w:r w:rsidRPr="00DF1301">
            <w:rPr>
              <w:lang w:val="es-ES"/>
            </w:rPr>
            <w:t xml:space="preserve"> 1.0</w:t>
          </w:r>
        </w:p>
      </w:tc>
    </w:tr>
  </w:tbl>
  <w:p w:rsidR="006B0E99" w:rsidRPr="00DF1301" w:rsidRDefault="006B0E99" w:rsidP="00AF3530">
    <w:pPr>
      <w:pStyle w:val="Footer"/>
      <w:rPr>
        <w:lang w:val="es-ES"/>
      </w:rPr>
    </w:pPr>
  </w:p>
  <w:p w:rsidR="006B0E99" w:rsidRPr="00DF1301" w:rsidRDefault="006B0E99">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F11" w:rsidRDefault="00DC7F11" w:rsidP="00D365BC">
      <w:pPr>
        <w:spacing w:after="0" w:line="240" w:lineRule="auto"/>
      </w:pPr>
      <w:r>
        <w:separator/>
      </w:r>
    </w:p>
  </w:footnote>
  <w:footnote w:type="continuationSeparator" w:id="0">
    <w:p w:rsidR="00DC7F11" w:rsidRDefault="00DC7F11" w:rsidP="00D36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E99" w:rsidRDefault="006B0E99" w:rsidP="00D365BC">
    <w:pPr>
      <w:pStyle w:val="Header"/>
      <w:ind w:hanging="1170"/>
    </w:pPr>
    <w:r>
      <w:rPr>
        <w:noProof/>
      </w:rPr>
      <mc:AlternateContent>
        <mc:Choice Requires="wps">
          <w:drawing>
            <wp:anchor distT="4294967295" distB="4294967295" distL="114300" distR="114300" simplePos="0" relativeHeight="251659264" behindDoc="0" locked="0" layoutInCell="1" allowOverlap="1" wp14:anchorId="4B0CBB8D" wp14:editId="4283F022">
              <wp:simplePos x="0" y="0"/>
              <wp:positionH relativeFrom="column">
                <wp:posOffset>-676275</wp:posOffset>
              </wp:positionH>
              <wp:positionV relativeFrom="paragraph">
                <wp:posOffset>617219</wp:posOffset>
              </wp:positionV>
              <wp:extent cx="603885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25pt,48.6pt" to="422.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DJ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fZrPpy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"/>
          </w:pict>
        </mc:Fallback>
      </mc:AlternateContent>
    </w:r>
    <w:r>
      <w:rPr>
        <w:noProof/>
      </w:rPr>
      <w:drawing>
        <wp:inline distT="0" distB="0" distL="0" distR="0" wp14:anchorId="5AA00F02" wp14:editId="496CA494">
          <wp:extent cx="2495550" cy="666750"/>
          <wp:effectExtent l="0" t="0" r="0" b="0"/>
          <wp:docPr id="1" name="Picture 21" descr="VCort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Cort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C0F"/>
    <w:multiLevelType w:val="multilevel"/>
    <w:tmpl w:val="2E5A99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A3A6048"/>
    <w:multiLevelType w:val="hybridMultilevel"/>
    <w:tmpl w:val="16F4178A"/>
    <w:lvl w:ilvl="0" w:tplc="59768E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B0EF9"/>
    <w:multiLevelType w:val="hybridMultilevel"/>
    <w:tmpl w:val="F79CD3A6"/>
    <w:lvl w:ilvl="0" w:tplc="D4F0947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811B2"/>
    <w:multiLevelType w:val="multilevel"/>
    <w:tmpl w:val="171E44DE"/>
    <w:lvl w:ilvl="0">
      <w:start w:val="1"/>
      <w:numFmt w:val="decimal"/>
      <w:pStyle w:val="Heading1"/>
      <w:lvlText w:val="%1."/>
      <w:lvlJc w:val="left"/>
      <w:pPr>
        <w:tabs>
          <w:tab w:val="num" w:pos="717"/>
        </w:tabs>
        <w:ind w:left="717" w:right="717" w:hanging="360"/>
      </w:pPr>
      <w:rPr>
        <w:rFonts w:hint="default"/>
      </w:rPr>
    </w:lvl>
    <w:lvl w:ilvl="1">
      <w:start w:val="1"/>
      <w:numFmt w:val="decimal"/>
      <w:pStyle w:val="Heading2"/>
      <w:lvlText w:val="%1.%2."/>
      <w:lvlJc w:val="left"/>
      <w:pPr>
        <w:tabs>
          <w:tab w:val="num" w:pos="1437"/>
        </w:tabs>
        <w:ind w:left="1149" w:right="1149" w:hanging="432"/>
      </w:pPr>
      <w:rPr>
        <w:rFonts w:hint="default"/>
      </w:rPr>
    </w:lvl>
    <w:lvl w:ilvl="2">
      <w:start w:val="1"/>
      <w:numFmt w:val="decimal"/>
      <w:pStyle w:val="Heading3"/>
      <w:lvlText w:val="%1.%2.%3."/>
      <w:lvlJc w:val="left"/>
      <w:pPr>
        <w:tabs>
          <w:tab w:val="num" w:pos="1797"/>
        </w:tabs>
        <w:ind w:left="1581" w:right="1581" w:hanging="504"/>
      </w:pPr>
      <w:rPr>
        <w:rFonts w:hint="default"/>
      </w:rPr>
    </w:lvl>
    <w:lvl w:ilvl="3">
      <w:start w:val="1"/>
      <w:numFmt w:val="decimal"/>
      <w:lvlText w:val="%1.%2.%3.%4."/>
      <w:lvlJc w:val="left"/>
      <w:pPr>
        <w:tabs>
          <w:tab w:val="num" w:pos="2157"/>
        </w:tabs>
        <w:ind w:left="2085" w:right="2085" w:hanging="648"/>
      </w:pPr>
      <w:rPr>
        <w:rFonts w:hint="default"/>
      </w:rPr>
    </w:lvl>
    <w:lvl w:ilvl="4">
      <w:start w:val="1"/>
      <w:numFmt w:val="decimal"/>
      <w:lvlText w:val="%1.%2.%3.%4.%5."/>
      <w:lvlJc w:val="left"/>
      <w:pPr>
        <w:tabs>
          <w:tab w:val="num" w:pos="2877"/>
        </w:tabs>
        <w:ind w:left="2589" w:right="2589" w:hanging="792"/>
      </w:pPr>
      <w:rPr>
        <w:rFonts w:hint="default"/>
      </w:rPr>
    </w:lvl>
    <w:lvl w:ilvl="5">
      <w:start w:val="1"/>
      <w:numFmt w:val="decimal"/>
      <w:lvlText w:val="%1.%2.%3.%4.%5.%6."/>
      <w:lvlJc w:val="left"/>
      <w:pPr>
        <w:tabs>
          <w:tab w:val="num" w:pos="3237"/>
        </w:tabs>
        <w:ind w:left="3093" w:right="3093" w:hanging="936"/>
      </w:pPr>
      <w:rPr>
        <w:rFonts w:hint="default"/>
      </w:rPr>
    </w:lvl>
    <w:lvl w:ilvl="6">
      <w:start w:val="1"/>
      <w:numFmt w:val="decimal"/>
      <w:lvlText w:val="%1.%2.%3.%4.%5.%6.%7."/>
      <w:lvlJc w:val="left"/>
      <w:pPr>
        <w:tabs>
          <w:tab w:val="num" w:pos="3957"/>
        </w:tabs>
        <w:ind w:left="3597" w:right="3597" w:hanging="1080"/>
      </w:pPr>
      <w:rPr>
        <w:rFonts w:hint="default"/>
      </w:rPr>
    </w:lvl>
    <w:lvl w:ilvl="7">
      <w:start w:val="1"/>
      <w:numFmt w:val="decimal"/>
      <w:lvlText w:val="%1.%2.%3.%4.%5.%6.%7.%8."/>
      <w:lvlJc w:val="left"/>
      <w:pPr>
        <w:tabs>
          <w:tab w:val="num" w:pos="4317"/>
        </w:tabs>
        <w:ind w:left="4101" w:right="4101" w:hanging="1224"/>
      </w:pPr>
      <w:rPr>
        <w:rFonts w:hint="default"/>
      </w:rPr>
    </w:lvl>
    <w:lvl w:ilvl="8">
      <w:start w:val="1"/>
      <w:numFmt w:val="decimal"/>
      <w:lvlText w:val="%1.%2.%3.%4.%5.%6.%7.%8.%9."/>
      <w:lvlJc w:val="left"/>
      <w:pPr>
        <w:tabs>
          <w:tab w:val="num" w:pos="5037"/>
        </w:tabs>
        <w:ind w:left="4677" w:right="4677" w:hanging="1440"/>
      </w:pPr>
      <w:rPr>
        <w:rFonts w:hint="default"/>
      </w:rPr>
    </w:lvl>
  </w:abstractNum>
  <w:abstractNum w:abstractNumId="4">
    <w:nsid w:val="569B4D29"/>
    <w:multiLevelType w:val="hybridMultilevel"/>
    <w:tmpl w:val="A0DE0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D345A3"/>
    <w:multiLevelType w:val="hybridMultilevel"/>
    <w:tmpl w:val="31F0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D5223"/>
    <w:multiLevelType w:val="hybridMultilevel"/>
    <w:tmpl w:val="89EEDB62"/>
    <w:lvl w:ilvl="0" w:tplc="D82A839C">
      <w:start w:val="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86759C"/>
    <w:multiLevelType w:val="hybridMultilevel"/>
    <w:tmpl w:val="0162616A"/>
    <w:lvl w:ilvl="0" w:tplc="F5FA15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5A71FF"/>
    <w:multiLevelType w:val="hybridMultilevel"/>
    <w:tmpl w:val="C7522B76"/>
    <w:lvl w:ilvl="0" w:tplc="B6464508">
      <w:start w:val="15"/>
      <w:numFmt w:val="bullet"/>
      <w:lvlText w:val="-"/>
      <w:lvlJc w:val="left"/>
      <w:pPr>
        <w:ind w:left="720" w:hanging="360"/>
      </w:pPr>
      <w:rPr>
        <w:rFonts w:ascii="Calibri" w:eastAsiaTheme="minorHAnsi" w:hAnsi="Calibri"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F72D0"/>
    <w:multiLevelType w:val="multilevel"/>
    <w:tmpl w:val="0B343F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7"/>
  </w:num>
  <w:num w:numId="3">
    <w:abstractNumId w:val="3"/>
  </w:num>
  <w:num w:numId="4">
    <w:abstractNumId w:val="9"/>
  </w:num>
  <w:num w:numId="5">
    <w:abstractNumId w:val="4"/>
  </w:num>
  <w:num w:numId="6">
    <w:abstractNumId w:val="5"/>
  </w:num>
  <w:num w:numId="7">
    <w:abstractNumId w:val="1"/>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59"/>
    <w:rsid w:val="00031B17"/>
    <w:rsid w:val="000438E5"/>
    <w:rsid w:val="00074802"/>
    <w:rsid w:val="000975BC"/>
    <w:rsid w:val="000C66D3"/>
    <w:rsid w:val="000E48F0"/>
    <w:rsid w:val="000E62B4"/>
    <w:rsid w:val="000E6EDF"/>
    <w:rsid w:val="000F069C"/>
    <w:rsid w:val="00120B11"/>
    <w:rsid w:val="00122840"/>
    <w:rsid w:val="00141F09"/>
    <w:rsid w:val="00196667"/>
    <w:rsid w:val="001C4DCF"/>
    <w:rsid w:val="001E538E"/>
    <w:rsid w:val="001F039A"/>
    <w:rsid w:val="002646DA"/>
    <w:rsid w:val="00274959"/>
    <w:rsid w:val="002846C4"/>
    <w:rsid w:val="00290E6E"/>
    <w:rsid w:val="002D0BDB"/>
    <w:rsid w:val="002E7834"/>
    <w:rsid w:val="003274C9"/>
    <w:rsid w:val="00363259"/>
    <w:rsid w:val="003A5E3F"/>
    <w:rsid w:val="003B00CD"/>
    <w:rsid w:val="003D203B"/>
    <w:rsid w:val="003E552C"/>
    <w:rsid w:val="003F6BB6"/>
    <w:rsid w:val="004045D9"/>
    <w:rsid w:val="00404AE1"/>
    <w:rsid w:val="0045563D"/>
    <w:rsid w:val="00467782"/>
    <w:rsid w:val="004849FB"/>
    <w:rsid w:val="004B304D"/>
    <w:rsid w:val="004D7927"/>
    <w:rsid w:val="004E2CFD"/>
    <w:rsid w:val="004F3641"/>
    <w:rsid w:val="00503CDC"/>
    <w:rsid w:val="00507D7B"/>
    <w:rsid w:val="00513A41"/>
    <w:rsid w:val="00526F22"/>
    <w:rsid w:val="00592593"/>
    <w:rsid w:val="005C290C"/>
    <w:rsid w:val="00607B20"/>
    <w:rsid w:val="00643176"/>
    <w:rsid w:val="006551C2"/>
    <w:rsid w:val="006B0E99"/>
    <w:rsid w:val="006B2577"/>
    <w:rsid w:val="006E41F8"/>
    <w:rsid w:val="00763924"/>
    <w:rsid w:val="007C7A2F"/>
    <w:rsid w:val="007E1621"/>
    <w:rsid w:val="00806B49"/>
    <w:rsid w:val="008540C1"/>
    <w:rsid w:val="00861411"/>
    <w:rsid w:val="00865AD7"/>
    <w:rsid w:val="008D5FA8"/>
    <w:rsid w:val="00915974"/>
    <w:rsid w:val="00935C69"/>
    <w:rsid w:val="009543EC"/>
    <w:rsid w:val="00981BF0"/>
    <w:rsid w:val="009C05F6"/>
    <w:rsid w:val="009C1F17"/>
    <w:rsid w:val="009D1664"/>
    <w:rsid w:val="00A25B67"/>
    <w:rsid w:val="00A25FEB"/>
    <w:rsid w:val="00AA2288"/>
    <w:rsid w:val="00AA54F6"/>
    <w:rsid w:val="00AD034C"/>
    <w:rsid w:val="00AF3530"/>
    <w:rsid w:val="00B50E66"/>
    <w:rsid w:val="00BA7F21"/>
    <w:rsid w:val="00BB2CAA"/>
    <w:rsid w:val="00BD50B5"/>
    <w:rsid w:val="00BE6441"/>
    <w:rsid w:val="00BF09BF"/>
    <w:rsid w:val="00BF1F77"/>
    <w:rsid w:val="00C06C2D"/>
    <w:rsid w:val="00C40985"/>
    <w:rsid w:val="00C91035"/>
    <w:rsid w:val="00C932B6"/>
    <w:rsid w:val="00D2691C"/>
    <w:rsid w:val="00D365BC"/>
    <w:rsid w:val="00D600CE"/>
    <w:rsid w:val="00D72D81"/>
    <w:rsid w:val="00DC7F11"/>
    <w:rsid w:val="00DE2EBE"/>
    <w:rsid w:val="00DF1301"/>
    <w:rsid w:val="00E46CEA"/>
    <w:rsid w:val="00E94D57"/>
    <w:rsid w:val="00EA5725"/>
    <w:rsid w:val="00EC3C71"/>
    <w:rsid w:val="00ED0570"/>
    <w:rsid w:val="00F0351E"/>
    <w:rsid w:val="00F038DB"/>
    <w:rsid w:val="00F21573"/>
    <w:rsid w:val="00F313D5"/>
    <w:rsid w:val="00F521D9"/>
    <w:rsid w:val="00F6074A"/>
    <w:rsid w:val="00F902D6"/>
    <w:rsid w:val="00FB6098"/>
    <w:rsid w:val="00FE5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1C"/>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paragraph" w:styleId="NormalWeb">
    <w:name w:val="Normal (Web)"/>
    <w:basedOn w:val="Normal"/>
    <w:uiPriority w:val="99"/>
    <w:semiHidden/>
    <w:unhideWhenUsed/>
    <w:rsid w:val="00BF1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F77"/>
  </w:style>
  <w:style w:type="table" w:styleId="TableGrid">
    <w:name w:val="Table Grid"/>
    <w:basedOn w:val="TableNormal"/>
    <w:uiPriority w:val="39"/>
    <w:rsid w:val="00290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290E6E"/>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1C"/>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paragraph" w:styleId="NormalWeb">
    <w:name w:val="Normal (Web)"/>
    <w:basedOn w:val="Normal"/>
    <w:uiPriority w:val="99"/>
    <w:semiHidden/>
    <w:unhideWhenUsed/>
    <w:rsid w:val="00BF1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F77"/>
  </w:style>
  <w:style w:type="table" w:styleId="TableGrid">
    <w:name w:val="Table Grid"/>
    <w:basedOn w:val="TableNormal"/>
    <w:uiPriority w:val="39"/>
    <w:rsid w:val="00290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290E6E"/>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mel.com/Images/doc0670.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A5AC1-D8BC-497C-B0A9-42868115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6</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Zeev</cp:lastModifiedBy>
  <cp:revision>39</cp:revision>
  <dcterms:created xsi:type="dcterms:W3CDTF">2015-03-12T15:01:00Z</dcterms:created>
  <dcterms:modified xsi:type="dcterms:W3CDTF">2015-03-20T12:31:00Z</dcterms:modified>
</cp:coreProperties>
</file>