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E5" w:rsidRDefault="000438E5" w:rsidP="00D365BC">
      <w:pPr>
        <w:pStyle w:val="Title"/>
        <w:bidi w:val="0"/>
        <w:rPr>
          <w:b w:val="0"/>
          <w:bCs w:val="0"/>
        </w:rPr>
      </w:pPr>
      <w:bookmarkStart w:id="0" w:name="_Toc399094461"/>
    </w:p>
    <w:p w:rsidR="000438E5" w:rsidRDefault="000438E5" w:rsidP="000438E5">
      <w:pPr>
        <w:pStyle w:val="Title"/>
        <w:bidi w:val="0"/>
        <w:rPr>
          <w:b w:val="0"/>
          <w:bCs w:val="0"/>
        </w:rPr>
      </w:pPr>
    </w:p>
    <w:p w:rsidR="00DF1301" w:rsidRDefault="00DF1301" w:rsidP="00DF1301">
      <w:pPr>
        <w:pStyle w:val="Title"/>
        <w:bidi w:val="0"/>
        <w:rPr>
          <w:b w:val="0"/>
          <w:bCs w:val="0"/>
        </w:rPr>
      </w:pPr>
    </w:p>
    <w:p w:rsidR="00D365BC" w:rsidRDefault="00DF1301" w:rsidP="000438E5">
      <w:pPr>
        <w:pStyle w:val="Title"/>
        <w:bidi w:val="0"/>
        <w:rPr>
          <w:b w:val="0"/>
          <w:bCs w:val="0"/>
        </w:rPr>
      </w:pPr>
      <w:bookmarkStart w:id="1" w:name="_Toc414549987"/>
      <w:r>
        <w:rPr>
          <w:b w:val="0"/>
          <w:bCs w:val="0"/>
        </w:rPr>
        <w:t>Software</w:t>
      </w:r>
      <w:r w:rsidR="000438E5">
        <w:rPr>
          <w:b w:val="0"/>
          <w:bCs w:val="0"/>
        </w:rPr>
        <w:t xml:space="preserve"> Design Document</w:t>
      </w:r>
      <w:bookmarkEnd w:id="1"/>
    </w:p>
    <w:p w:rsidR="00D365BC" w:rsidRPr="00D365BC" w:rsidRDefault="00D365BC" w:rsidP="00D365BC">
      <w:pPr>
        <w:pStyle w:val="Title"/>
        <w:bidi w:val="0"/>
        <w:rPr>
          <w:b w:val="0"/>
          <w:bCs w:val="0"/>
          <w:i/>
          <w:iCs/>
        </w:rPr>
      </w:pPr>
      <w:bookmarkStart w:id="2" w:name="_Toc413943700"/>
      <w:bookmarkStart w:id="3" w:name="_Toc414549988"/>
      <w:proofErr w:type="gramStart"/>
      <w:r>
        <w:rPr>
          <w:b w:val="0"/>
          <w:bCs w:val="0"/>
          <w:i/>
          <w:iCs/>
        </w:rPr>
        <w:t>for</w:t>
      </w:r>
      <w:bookmarkEnd w:id="2"/>
      <w:bookmarkEnd w:id="3"/>
      <w:proofErr w:type="gramEnd"/>
    </w:p>
    <w:p w:rsidR="00D365BC" w:rsidRPr="00B60BA2" w:rsidRDefault="00DF1301" w:rsidP="00DF1301">
      <w:pPr>
        <w:pStyle w:val="Title"/>
        <w:bidi w:val="0"/>
        <w:rPr>
          <w:b w:val="0"/>
          <w:bCs w:val="0"/>
          <w:i/>
          <w:iCs/>
        </w:rPr>
      </w:pPr>
      <w:bookmarkStart w:id="4" w:name="_Toc413943701"/>
      <w:bookmarkStart w:id="5" w:name="_Toc414549989"/>
      <w:r>
        <w:rPr>
          <w:b w:val="0"/>
          <w:bCs w:val="0"/>
        </w:rPr>
        <w:t>IO Extender DLL</w:t>
      </w:r>
      <w:bookmarkEnd w:id="4"/>
      <w:bookmarkEnd w:id="5"/>
      <w:r w:rsidR="00D365BC">
        <w:rPr>
          <w:b w:val="0"/>
          <w:bCs w:val="0"/>
        </w:rPr>
        <w:t xml:space="preserve"> </w:t>
      </w:r>
      <w:bookmarkEnd w:id="0"/>
    </w:p>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AF3530" w:rsidRDefault="00AF3530"/>
    <w:p w:rsidR="00C40985" w:rsidRPr="009479F6" w:rsidRDefault="00C40985" w:rsidP="00C40985">
      <w:pPr>
        <w:pStyle w:val="tmplcov1"/>
        <w:bidi w:val="0"/>
        <w:rPr>
          <w:rFonts w:cs="Arial"/>
        </w:rPr>
      </w:pPr>
      <w:r>
        <w:t>COPYRIGHT 20</w:t>
      </w:r>
      <w:r w:rsidRPr="00995BCB">
        <w:t>14</w:t>
      </w:r>
      <w:r w:rsidRPr="00973C56">
        <w:rPr>
          <w:i/>
          <w:iCs/>
          <w:color w:val="FF0000"/>
        </w:rPr>
        <w:t xml:space="preserve"> </w:t>
      </w:r>
      <w:r>
        <w:t xml:space="preserve">VCortex Ltd </w:t>
      </w:r>
      <w:r>
        <w:rPr>
          <w:rFonts w:cs="Arial"/>
        </w:rPr>
        <w:t>©</w:t>
      </w:r>
    </w:p>
    <w:p w:rsidR="00AF3530" w:rsidRDefault="00C40985" w:rsidP="00C40985">
      <w:pPr>
        <w:pStyle w:val="tmplcov1"/>
        <w:bidi w:val="0"/>
      </w:pPr>
      <w:r>
        <w:t>This document contains valuable and confidential information proprietary to VCortex Ltd.  The recipient of this document shall not disclose its contents, in whole or in part, to any third party without VCortex</w:t>
      </w:r>
      <w:r>
        <w:t>’</w:t>
      </w:r>
      <w:r>
        <w:t xml:space="preserve"> prior written approval.</w:t>
      </w:r>
    </w:p>
    <w:p w:rsidR="00AF3530" w:rsidRDefault="00AF35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7"/>
        <w:gridCol w:w="2031"/>
        <w:gridCol w:w="4867"/>
      </w:tblGrid>
      <w:tr w:rsidR="00AF3530" w:rsidTr="00AF3530">
        <w:tc>
          <w:tcPr>
            <w:tcW w:w="1857" w:type="dxa"/>
          </w:tcPr>
          <w:p w:rsidR="00AF3530" w:rsidRDefault="00AF3530" w:rsidP="00C91035">
            <w:pPr>
              <w:jc w:val="center"/>
              <w:rPr>
                <w:i/>
                <w:iCs/>
              </w:rPr>
            </w:pPr>
            <w:r>
              <w:rPr>
                <w:i/>
                <w:iCs/>
              </w:rPr>
              <w:t>Version</w:t>
            </w:r>
          </w:p>
        </w:tc>
        <w:tc>
          <w:tcPr>
            <w:tcW w:w="2031" w:type="dxa"/>
          </w:tcPr>
          <w:p w:rsidR="00AF3530" w:rsidRDefault="00AF3530" w:rsidP="00C91035">
            <w:pPr>
              <w:rPr>
                <w:i/>
                <w:iCs/>
              </w:rPr>
            </w:pPr>
            <w:r>
              <w:rPr>
                <w:i/>
                <w:iCs/>
              </w:rPr>
              <w:t>Date</w:t>
            </w:r>
          </w:p>
        </w:tc>
        <w:tc>
          <w:tcPr>
            <w:tcW w:w="4867" w:type="dxa"/>
          </w:tcPr>
          <w:p w:rsidR="00AF3530" w:rsidRDefault="00AF3530" w:rsidP="00C91035">
            <w:pPr>
              <w:rPr>
                <w:i/>
                <w:iCs/>
              </w:rPr>
            </w:pPr>
            <w:r>
              <w:rPr>
                <w:i/>
                <w:iCs/>
              </w:rPr>
              <w:t>Description</w:t>
            </w:r>
          </w:p>
        </w:tc>
      </w:tr>
      <w:tr w:rsidR="00AF3530" w:rsidTr="00AF3530">
        <w:tc>
          <w:tcPr>
            <w:tcW w:w="1857" w:type="dxa"/>
          </w:tcPr>
          <w:p w:rsidR="00AF3530" w:rsidRDefault="008540C1" w:rsidP="00C91035">
            <w:pPr>
              <w:jc w:val="center"/>
            </w:pPr>
            <w:r>
              <w:t>1</w:t>
            </w:r>
          </w:p>
        </w:tc>
        <w:tc>
          <w:tcPr>
            <w:tcW w:w="2031" w:type="dxa"/>
          </w:tcPr>
          <w:p w:rsidR="00AF3530" w:rsidRDefault="00DF1301" w:rsidP="000438E5">
            <w:r>
              <w:t>Nov 20</w:t>
            </w:r>
            <w:r w:rsidR="00AF3530">
              <w:t>, 201</w:t>
            </w:r>
            <w:r w:rsidR="000438E5">
              <w:t>4</w:t>
            </w:r>
          </w:p>
        </w:tc>
        <w:tc>
          <w:tcPr>
            <w:tcW w:w="4867" w:type="dxa"/>
          </w:tcPr>
          <w:p w:rsidR="00AF3530" w:rsidRDefault="00AF3530" w:rsidP="00C91035">
            <w:r>
              <w:t>Basic version</w:t>
            </w:r>
          </w:p>
        </w:tc>
      </w:tr>
    </w:tbl>
    <w:p w:rsidR="00AF3530" w:rsidRDefault="00AF3530"/>
    <w:p w:rsidR="00990564" w:rsidRDefault="00990564">
      <w:pPr>
        <w:rPr>
          <w:rFonts w:asciiTheme="majorHAnsi" w:eastAsiaTheme="majorEastAsia" w:hAnsiTheme="majorHAnsi" w:cstheme="majorBidi"/>
          <w:b/>
          <w:bCs/>
          <w:color w:val="2E74B5" w:themeColor="accent1" w:themeShade="BF"/>
          <w:sz w:val="28"/>
          <w:szCs w:val="28"/>
          <w:lang w:eastAsia="ja-JP" w:bidi="ar-SA"/>
        </w:rPr>
      </w:pPr>
      <w:r>
        <w:br w:type="page"/>
      </w:r>
    </w:p>
    <w:p w:rsidR="00F902D6" w:rsidRDefault="00F902D6">
      <w:pPr>
        <w:pStyle w:val="TOCHeading"/>
      </w:pPr>
    </w:p>
    <w:sdt>
      <w:sdtPr>
        <w:rPr>
          <w:b/>
          <w:bCs/>
        </w:rPr>
        <w:id w:val="68082086"/>
        <w:docPartObj>
          <w:docPartGallery w:val="Table of Contents"/>
          <w:docPartUnique/>
        </w:docPartObj>
      </w:sdtPr>
      <w:sdtEndPr>
        <w:rPr>
          <w:b w:val="0"/>
          <w:bCs w:val="0"/>
          <w:noProof/>
        </w:rPr>
      </w:sdtEndPr>
      <w:sdtContent>
        <w:p w:rsidR="006B2577" w:rsidRDefault="006B2577" w:rsidP="00F902D6">
          <w:r>
            <w:t>Contents</w:t>
          </w:r>
        </w:p>
        <w:p w:rsidR="00990564" w:rsidRDefault="006B2577" w:rsidP="00990564">
          <w:pPr>
            <w:pStyle w:val="TOC1"/>
            <w:tabs>
              <w:tab w:val="right" w:leader="dot" w:pos="9679"/>
            </w:tabs>
            <w:rPr>
              <w:rFonts w:eastAsiaTheme="minorEastAsia"/>
              <w:noProof/>
            </w:rPr>
          </w:pPr>
          <w:r>
            <w:fldChar w:fldCharType="begin"/>
          </w:r>
          <w:r>
            <w:instrText xml:space="preserve"> TOC \o "1-3" \h \z \u </w:instrText>
          </w:r>
          <w:r>
            <w:fldChar w:fldCharType="separate"/>
          </w:r>
        </w:p>
        <w:p w:rsidR="00990564" w:rsidRDefault="00990564">
          <w:pPr>
            <w:pStyle w:val="TOC1"/>
            <w:tabs>
              <w:tab w:val="left" w:pos="440"/>
              <w:tab w:val="right" w:leader="dot" w:pos="9679"/>
            </w:tabs>
            <w:rPr>
              <w:rFonts w:eastAsiaTheme="minorEastAsia"/>
              <w:noProof/>
            </w:rPr>
          </w:pPr>
          <w:hyperlink w:anchor="_Toc414549990" w:history="1">
            <w:r w:rsidRPr="002B294F">
              <w:rPr>
                <w:rStyle w:val="Hyperlink"/>
                <w:noProof/>
              </w:rPr>
              <w:t>1.</w:t>
            </w:r>
            <w:r>
              <w:rPr>
                <w:rFonts w:eastAsiaTheme="minorEastAsia"/>
                <w:noProof/>
              </w:rPr>
              <w:tab/>
            </w:r>
            <w:r w:rsidRPr="002B294F">
              <w:rPr>
                <w:rStyle w:val="Hyperlink"/>
                <w:noProof/>
              </w:rPr>
              <w:t>General</w:t>
            </w:r>
            <w:r>
              <w:rPr>
                <w:noProof/>
                <w:webHidden/>
              </w:rPr>
              <w:tab/>
            </w:r>
            <w:r>
              <w:rPr>
                <w:noProof/>
                <w:webHidden/>
              </w:rPr>
              <w:fldChar w:fldCharType="begin"/>
            </w:r>
            <w:r>
              <w:rPr>
                <w:noProof/>
                <w:webHidden/>
              </w:rPr>
              <w:instrText xml:space="preserve"> PAGEREF _Toc414549990 \h </w:instrText>
            </w:r>
            <w:r>
              <w:rPr>
                <w:noProof/>
                <w:webHidden/>
              </w:rPr>
            </w:r>
            <w:r>
              <w:rPr>
                <w:noProof/>
                <w:webHidden/>
              </w:rPr>
              <w:fldChar w:fldCharType="separate"/>
            </w:r>
            <w:r>
              <w:rPr>
                <w:noProof/>
                <w:webHidden/>
              </w:rPr>
              <w:t>3</w:t>
            </w:r>
            <w:r>
              <w:rPr>
                <w:noProof/>
                <w:webHidden/>
              </w:rPr>
              <w:fldChar w:fldCharType="end"/>
            </w:r>
          </w:hyperlink>
        </w:p>
        <w:p w:rsidR="00990564" w:rsidRDefault="00990564">
          <w:pPr>
            <w:pStyle w:val="TOC2"/>
            <w:tabs>
              <w:tab w:val="left" w:pos="880"/>
              <w:tab w:val="right" w:leader="dot" w:pos="9679"/>
            </w:tabs>
            <w:rPr>
              <w:rFonts w:eastAsiaTheme="minorEastAsia"/>
              <w:noProof/>
            </w:rPr>
          </w:pPr>
          <w:hyperlink w:anchor="_Toc414549991" w:history="1">
            <w:r w:rsidRPr="002B294F">
              <w:rPr>
                <w:rStyle w:val="Hyperlink"/>
                <w:noProof/>
              </w:rPr>
              <w:t>1.1.</w:t>
            </w:r>
            <w:r>
              <w:rPr>
                <w:rFonts w:eastAsiaTheme="minorEastAsia"/>
                <w:noProof/>
              </w:rPr>
              <w:tab/>
            </w:r>
            <w:r w:rsidRPr="002B294F">
              <w:rPr>
                <w:rStyle w:val="Hyperlink"/>
                <w:noProof/>
              </w:rPr>
              <w:t>Scope</w:t>
            </w:r>
            <w:r>
              <w:rPr>
                <w:noProof/>
                <w:webHidden/>
              </w:rPr>
              <w:tab/>
            </w:r>
            <w:r>
              <w:rPr>
                <w:noProof/>
                <w:webHidden/>
              </w:rPr>
              <w:fldChar w:fldCharType="begin"/>
            </w:r>
            <w:r>
              <w:rPr>
                <w:noProof/>
                <w:webHidden/>
              </w:rPr>
              <w:instrText xml:space="preserve"> PAGEREF _Toc414549991 \h </w:instrText>
            </w:r>
            <w:r>
              <w:rPr>
                <w:noProof/>
                <w:webHidden/>
              </w:rPr>
            </w:r>
            <w:r>
              <w:rPr>
                <w:noProof/>
                <w:webHidden/>
              </w:rPr>
              <w:fldChar w:fldCharType="separate"/>
            </w:r>
            <w:r>
              <w:rPr>
                <w:noProof/>
                <w:webHidden/>
              </w:rPr>
              <w:t>3</w:t>
            </w:r>
            <w:r>
              <w:rPr>
                <w:noProof/>
                <w:webHidden/>
              </w:rPr>
              <w:fldChar w:fldCharType="end"/>
            </w:r>
          </w:hyperlink>
        </w:p>
        <w:p w:rsidR="00990564" w:rsidRDefault="00990564">
          <w:pPr>
            <w:pStyle w:val="TOC2"/>
            <w:tabs>
              <w:tab w:val="left" w:pos="880"/>
              <w:tab w:val="right" w:leader="dot" w:pos="9679"/>
            </w:tabs>
            <w:rPr>
              <w:rFonts w:eastAsiaTheme="minorEastAsia"/>
              <w:noProof/>
            </w:rPr>
          </w:pPr>
          <w:hyperlink w:anchor="_Toc414549992" w:history="1">
            <w:r w:rsidRPr="002B294F">
              <w:rPr>
                <w:rStyle w:val="Hyperlink"/>
                <w:noProof/>
              </w:rPr>
              <w:t>1.2.</w:t>
            </w:r>
            <w:r>
              <w:rPr>
                <w:rFonts w:eastAsiaTheme="minorEastAsia"/>
                <w:noProof/>
              </w:rPr>
              <w:tab/>
            </w:r>
            <w:r w:rsidRPr="002B294F">
              <w:rPr>
                <w:rStyle w:val="Hyperlink"/>
                <w:noProof/>
              </w:rPr>
              <w:t>Overview</w:t>
            </w:r>
            <w:r>
              <w:rPr>
                <w:noProof/>
                <w:webHidden/>
              </w:rPr>
              <w:tab/>
            </w:r>
            <w:r>
              <w:rPr>
                <w:noProof/>
                <w:webHidden/>
              </w:rPr>
              <w:fldChar w:fldCharType="begin"/>
            </w:r>
            <w:r>
              <w:rPr>
                <w:noProof/>
                <w:webHidden/>
              </w:rPr>
              <w:instrText xml:space="preserve"> PAGEREF _Toc414549992 \h </w:instrText>
            </w:r>
            <w:r>
              <w:rPr>
                <w:noProof/>
                <w:webHidden/>
              </w:rPr>
            </w:r>
            <w:r>
              <w:rPr>
                <w:noProof/>
                <w:webHidden/>
              </w:rPr>
              <w:fldChar w:fldCharType="separate"/>
            </w:r>
            <w:r>
              <w:rPr>
                <w:noProof/>
                <w:webHidden/>
              </w:rPr>
              <w:t>3</w:t>
            </w:r>
            <w:r>
              <w:rPr>
                <w:noProof/>
                <w:webHidden/>
              </w:rPr>
              <w:fldChar w:fldCharType="end"/>
            </w:r>
          </w:hyperlink>
        </w:p>
        <w:p w:rsidR="00990564" w:rsidRDefault="00990564">
          <w:pPr>
            <w:pStyle w:val="TOC1"/>
            <w:tabs>
              <w:tab w:val="left" w:pos="440"/>
              <w:tab w:val="right" w:leader="dot" w:pos="9679"/>
            </w:tabs>
            <w:rPr>
              <w:rFonts w:eastAsiaTheme="minorEastAsia"/>
              <w:noProof/>
            </w:rPr>
          </w:pPr>
          <w:hyperlink w:anchor="_Toc414549993" w:history="1">
            <w:r w:rsidRPr="002B294F">
              <w:rPr>
                <w:rStyle w:val="Hyperlink"/>
                <w:noProof/>
              </w:rPr>
              <w:t>2.</w:t>
            </w:r>
            <w:r>
              <w:rPr>
                <w:rFonts w:eastAsiaTheme="minorEastAsia"/>
                <w:noProof/>
              </w:rPr>
              <w:tab/>
            </w:r>
            <w:r w:rsidRPr="002B294F">
              <w:rPr>
                <w:rStyle w:val="Hyperlink"/>
                <w:noProof/>
              </w:rPr>
              <w:t>Source Files</w:t>
            </w:r>
            <w:r>
              <w:rPr>
                <w:noProof/>
                <w:webHidden/>
              </w:rPr>
              <w:tab/>
            </w:r>
            <w:r>
              <w:rPr>
                <w:noProof/>
                <w:webHidden/>
              </w:rPr>
              <w:fldChar w:fldCharType="begin"/>
            </w:r>
            <w:r>
              <w:rPr>
                <w:noProof/>
                <w:webHidden/>
              </w:rPr>
              <w:instrText xml:space="preserve"> PAGEREF _Toc414549993 \h </w:instrText>
            </w:r>
            <w:r>
              <w:rPr>
                <w:noProof/>
                <w:webHidden/>
              </w:rPr>
            </w:r>
            <w:r>
              <w:rPr>
                <w:noProof/>
                <w:webHidden/>
              </w:rPr>
              <w:fldChar w:fldCharType="separate"/>
            </w:r>
            <w:r>
              <w:rPr>
                <w:noProof/>
                <w:webHidden/>
              </w:rPr>
              <w:t>4</w:t>
            </w:r>
            <w:r>
              <w:rPr>
                <w:noProof/>
                <w:webHidden/>
              </w:rPr>
              <w:fldChar w:fldCharType="end"/>
            </w:r>
          </w:hyperlink>
        </w:p>
        <w:p w:rsidR="00990564" w:rsidRDefault="00990564">
          <w:pPr>
            <w:pStyle w:val="TOC1"/>
            <w:tabs>
              <w:tab w:val="left" w:pos="440"/>
              <w:tab w:val="right" w:leader="dot" w:pos="9679"/>
            </w:tabs>
            <w:rPr>
              <w:rFonts w:eastAsiaTheme="minorEastAsia"/>
              <w:noProof/>
            </w:rPr>
          </w:pPr>
          <w:hyperlink w:anchor="_Toc414549994" w:history="1">
            <w:r w:rsidRPr="002B294F">
              <w:rPr>
                <w:rStyle w:val="Hyperlink"/>
                <w:noProof/>
              </w:rPr>
              <w:t>3.</w:t>
            </w:r>
            <w:r>
              <w:rPr>
                <w:rFonts w:eastAsiaTheme="minorEastAsia"/>
                <w:noProof/>
              </w:rPr>
              <w:tab/>
            </w:r>
            <w:r w:rsidRPr="002B294F">
              <w:rPr>
                <w:rStyle w:val="Hyperlink"/>
                <w:noProof/>
              </w:rPr>
              <w:t>Detailed Design</w:t>
            </w:r>
            <w:r>
              <w:rPr>
                <w:noProof/>
                <w:webHidden/>
              </w:rPr>
              <w:tab/>
            </w:r>
            <w:r>
              <w:rPr>
                <w:noProof/>
                <w:webHidden/>
              </w:rPr>
              <w:fldChar w:fldCharType="begin"/>
            </w:r>
            <w:r>
              <w:rPr>
                <w:noProof/>
                <w:webHidden/>
              </w:rPr>
              <w:instrText xml:space="preserve"> PAGEREF _Toc414549994 \h </w:instrText>
            </w:r>
            <w:r>
              <w:rPr>
                <w:noProof/>
                <w:webHidden/>
              </w:rPr>
            </w:r>
            <w:r>
              <w:rPr>
                <w:noProof/>
                <w:webHidden/>
              </w:rPr>
              <w:fldChar w:fldCharType="separate"/>
            </w:r>
            <w:r>
              <w:rPr>
                <w:noProof/>
                <w:webHidden/>
              </w:rPr>
              <w:t>4</w:t>
            </w:r>
            <w:r>
              <w:rPr>
                <w:noProof/>
                <w:webHidden/>
              </w:rPr>
              <w:fldChar w:fldCharType="end"/>
            </w:r>
          </w:hyperlink>
        </w:p>
        <w:p w:rsidR="006B2577" w:rsidRDefault="006B2577">
          <w:r>
            <w:rPr>
              <w:b/>
              <w:bCs/>
              <w:noProof/>
            </w:rPr>
            <w:fldChar w:fldCharType="end"/>
          </w:r>
        </w:p>
      </w:sdtContent>
    </w:sdt>
    <w:p w:rsidR="006B2577" w:rsidRDefault="006B2577">
      <w:bookmarkStart w:id="6" w:name="_GoBack"/>
      <w:bookmarkEnd w:id="6"/>
    </w:p>
    <w:p w:rsidR="000C66D3" w:rsidRDefault="006B2577" w:rsidP="00F902D6">
      <w:pPr>
        <w:pStyle w:val="Heading1"/>
      </w:pPr>
      <w:r>
        <w:br w:type="page"/>
      </w:r>
      <w:bookmarkStart w:id="7" w:name="_Toc414549990"/>
      <w:r w:rsidR="000C66D3">
        <w:lastRenderedPageBreak/>
        <w:t>General</w:t>
      </w:r>
      <w:bookmarkEnd w:id="7"/>
    </w:p>
    <w:p w:rsidR="00274959" w:rsidRDefault="00F902D6" w:rsidP="00EC3C71">
      <w:pPr>
        <w:pStyle w:val="Heading2"/>
      </w:pPr>
      <w:r>
        <w:t xml:space="preserve"> </w:t>
      </w:r>
      <w:bookmarkStart w:id="8" w:name="_Toc414549991"/>
      <w:r w:rsidR="00274959" w:rsidRPr="002E7834">
        <w:t>Scope</w:t>
      </w:r>
      <w:bookmarkEnd w:id="8"/>
    </w:p>
    <w:p w:rsidR="00F902D6" w:rsidRDefault="00274959" w:rsidP="00C06C2D">
      <w:r>
        <w:t>This document</w:t>
      </w:r>
      <w:r w:rsidR="00C06C2D">
        <w:t xml:space="preserve"> describes the DLL</w:t>
      </w:r>
      <w:r w:rsidR="00F902D6">
        <w:t xml:space="preserve"> that was developed for the ETHIIC module, which runs on the </w:t>
      </w:r>
      <w:r w:rsidR="00C06C2D">
        <w:t>host computer and connects to the application. The DLL has C interfaces to comply with C or C++ applications.</w:t>
      </w:r>
    </w:p>
    <w:p w:rsidR="00274959" w:rsidRDefault="00F902D6" w:rsidP="00F902D6">
      <w:pPr>
        <w:pStyle w:val="Heading2"/>
      </w:pPr>
      <w:r>
        <w:t xml:space="preserve"> </w:t>
      </w:r>
      <w:bookmarkStart w:id="9" w:name="_Toc414549992"/>
      <w:r w:rsidR="00274959">
        <w:t>Overview</w:t>
      </w:r>
      <w:bookmarkEnd w:id="9"/>
    </w:p>
    <w:p w:rsidR="00274959" w:rsidRDefault="003B00CD" w:rsidP="00F902D6">
      <w:r>
        <w:t xml:space="preserve">The ETHIIC (Ethernet Integrated </w:t>
      </w:r>
      <w:proofErr w:type="spellStart"/>
      <w:r>
        <w:t>InterCom</w:t>
      </w:r>
      <w:proofErr w:type="spellEnd"/>
      <w:r>
        <w:t xml:space="preserve">) is </w:t>
      </w:r>
      <w:r w:rsidR="00F902D6">
        <w:t>a</w:t>
      </w:r>
      <w:r>
        <w:t xml:space="preserve"> bridge</w:t>
      </w:r>
      <w:r w:rsidR="00F902D6">
        <w:t xml:space="preserve"> that converts Ethernet communication to I2C communication, to enable SW running on the main computer to control I2C controlled devices</w:t>
      </w:r>
      <w:r>
        <w:t xml:space="preserve">. </w:t>
      </w:r>
    </w:p>
    <w:p w:rsidR="00F038DB" w:rsidRDefault="00F038DB" w:rsidP="003B00CD">
      <w:r>
        <w:t>The ETHIIC is a partial implementation of the IOX (IO Extender module) that includes some more interfaces implementation. The GPIO and IIC are fully implemented in the ETHIIC board, as a derivative of the IOX module.</w:t>
      </w:r>
    </w:p>
    <w:p w:rsidR="009543EC" w:rsidRDefault="009543EC" w:rsidP="009543EC">
      <w:r>
        <w:t xml:space="preserve">The ETHIIC can be connected as a single or multiple </w:t>
      </w:r>
      <w:proofErr w:type="gramStart"/>
      <w:r>
        <w:t>configuration</w:t>
      </w:r>
      <w:proofErr w:type="gramEnd"/>
      <w:r>
        <w:t>, controlled by host computer through UDP commands.</w:t>
      </w:r>
      <w:r w:rsidR="00F902D6">
        <w:t xml:space="preserve"> Therefore, the ETHIIC module bears a unique logical name, unique IP and unique MAC address.</w:t>
      </w:r>
    </w:p>
    <w:p w:rsidR="009543EC" w:rsidRDefault="009543EC" w:rsidP="009543EC">
      <w:r>
        <w:rPr>
          <w:noProof/>
        </w:rPr>
        <w:drawing>
          <wp:inline distT="0" distB="0" distL="0" distR="0">
            <wp:extent cx="5824855" cy="3094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 transmitter mode.png"/>
                    <pic:cNvPicPr/>
                  </pic:nvPicPr>
                  <pic:blipFill>
                    <a:blip r:embed="rId9">
                      <a:extLst>
                        <a:ext uri="{28A0092B-C50C-407E-A947-70E740481C1C}">
                          <a14:useLocalDpi xmlns:a14="http://schemas.microsoft.com/office/drawing/2010/main" val="0"/>
                        </a:ext>
                      </a:extLst>
                    </a:blip>
                    <a:stretch>
                      <a:fillRect/>
                    </a:stretch>
                  </pic:blipFill>
                  <pic:spPr>
                    <a:xfrm>
                      <a:off x="0" y="0"/>
                      <a:ext cx="5824855" cy="3094990"/>
                    </a:xfrm>
                    <a:prstGeom prst="rect">
                      <a:avLst/>
                    </a:prstGeom>
                  </pic:spPr>
                </pic:pic>
              </a:graphicData>
            </a:graphic>
          </wp:inline>
        </w:drawing>
      </w:r>
    </w:p>
    <w:p w:rsidR="009543EC" w:rsidRDefault="009543EC" w:rsidP="009543EC">
      <w:pPr>
        <w:pStyle w:val="Caption"/>
      </w:pPr>
      <w:r>
        <w:t xml:space="preserve">Figure </w:t>
      </w:r>
      <w:r w:rsidR="00EC70A9">
        <w:fldChar w:fldCharType="begin"/>
      </w:r>
      <w:r w:rsidR="00EC70A9">
        <w:instrText xml:space="preserve"> SEQ Figure \* ARABIC </w:instrText>
      </w:r>
      <w:r w:rsidR="00EC70A9">
        <w:fldChar w:fldCharType="separate"/>
      </w:r>
      <w:r w:rsidR="00F902D6">
        <w:rPr>
          <w:noProof/>
        </w:rPr>
        <w:t>1</w:t>
      </w:r>
      <w:r w:rsidR="00EC70A9">
        <w:rPr>
          <w:noProof/>
        </w:rPr>
        <w:fldChar w:fldCharType="end"/>
      </w:r>
      <w:r>
        <w:t>: IOX multiple board configuration</w:t>
      </w:r>
    </w:p>
    <w:p w:rsidR="000F069C" w:rsidRDefault="000F069C">
      <w:pPr>
        <w:rPr>
          <w:rFonts w:asciiTheme="majorHAnsi" w:eastAsiaTheme="majorEastAsia" w:hAnsiTheme="majorHAnsi" w:cstheme="majorBidi"/>
          <w:b/>
          <w:bCs/>
          <w:color w:val="2E74B5" w:themeColor="accent1" w:themeShade="BF"/>
          <w:sz w:val="28"/>
          <w:szCs w:val="28"/>
        </w:rPr>
      </w:pPr>
      <w:r>
        <w:br w:type="page"/>
      </w:r>
    </w:p>
    <w:p w:rsidR="00F038DB" w:rsidRDefault="00290E6E" w:rsidP="00F038DB">
      <w:pPr>
        <w:pStyle w:val="Heading1"/>
      </w:pPr>
      <w:bookmarkStart w:id="10" w:name="_Toc414549993"/>
      <w:r>
        <w:lastRenderedPageBreak/>
        <w:t>Source Files</w:t>
      </w:r>
      <w:bookmarkEnd w:id="10"/>
    </w:p>
    <w:p w:rsidR="00290E6E" w:rsidRDefault="00290E6E" w:rsidP="00D72D81">
      <w:r>
        <w:t xml:space="preserve">Following table describes the source files of the </w:t>
      </w:r>
      <w:proofErr w:type="spellStart"/>
      <w:r>
        <w:t>IO_Extender</w:t>
      </w:r>
      <w:proofErr w:type="spellEnd"/>
      <w:r>
        <w:t xml:space="preserve"> DLL:</w:t>
      </w:r>
    </w:p>
    <w:tbl>
      <w:tblPr>
        <w:tblStyle w:val="LightList-Accent5"/>
        <w:tblW w:w="0" w:type="auto"/>
        <w:tblLook w:val="04A0" w:firstRow="1" w:lastRow="0" w:firstColumn="1" w:lastColumn="0" w:noHBand="0" w:noVBand="1"/>
      </w:tblPr>
      <w:tblGrid>
        <w:gridCol w:w="2476"/>
        <w:gridCol w:w="6632"/>
      </w:tblGrid>
      <w:tr w:rsidR="00290E6E" w:rsidTr="00290E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290E6E" w:rsidRDefault="00290E6E" w:rsidP="00290E6E">
            <w:r>
              <w:t>File</w:t>
            </w:r>
          </w:p>
        </w:tc>
        <w:tc>
          <w:tcPr>
            <w:tcW w:w="6632" w:type="dxa"/>
          </w:tcPr>
          <w:p w:rsidR="00290E6E" w:rsidRDefault="00290E6E" w:rsidP="00290E6E">
            <w:pPr>
              <w:cnfStyle w:val="100000000000" w:firstRow="1" w:lastRow="0" w:firstColumn="0" w:lastColumn="0" w:oddVBand="0" w:evenVBand="0" w:oddHBand="0" w:evenHBand="0" w:firstRowFirstColumn="0" w:firstRowLastColumn="0" w:lastRowFirstColumn="0" w:lastRowLastColumn="0"/>
            </w:pPr>
            <w:r>
              <w:t>Description</w:t>
            </w:r>
          </w:p>
        </w:tc>
      </w:tr>
      <w:tr w:rsidR="00290E6E" w:rsidTr="00290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290E6E" w:rsidRDefault="00290E6E" w:rsidP="00290E6E">
            <w:proofErr w:type="spellStart"/>
            <w:r>
              <w:t>IO_Extender.h</w:t>
            </w:r>
            <w:proofErr w:type="spellEnd"/>
          </w:p>
        </w:tc>
        <w:tc>
          <w:tcPr>
            <w:tcW w:w="6632" w:type="dxa"/>
          </w:tcPr>
          <w:p w:rsidR="00290E6E" w:rsidRDefault="00290E6E" w:rsidP="00290E6E">
            <w:pPr>
              <w:cnfStyle w:val="000000100000" w:firstRow="0" w:lastRow="0" w:firstColumn="0" w:lastColumn="0" w:oddVBand="0" w:evenVBand="0" w:oddHBand="1" w:evenHBand="0" w:firstRowFirstColumn="0" w:firstRowLastColumn="0" w:lastRowFirstColumn="0" w:lastRowLastColumn="0"/>
            </w:pPr>
            <w:r>
              <w:t>Definition of interface functions and types</w:t>
            </w:r>
          </w:p>
        </w:tc>
      </w:tr>
      <w:tr w:rsidR="00290E6E" w:rsidTr="00290E6E">
        <w:tc>
          <w:tcPr>
            <w:cnfStyle w:val="001000000000" w:firstRow="0" w:lastRow="0" w:firstColumn="1" w:lastColumn="0" w:oddVBand="0" w:evenVBand="0" w:oddHBand="0" w:evenHBand="0" w:firstRowFirstColumn="0" w:firstRowLastColumn="0" w:lastRowFirstColumn="0" w:lastRowLastColumn="0"/>
            <w:tcW w:w="2476" w:type="dxa"/>
          </w:tcPr>
          <w:p w:rsidR="00290E6E" w:rsidRDefault="00290E6E" w:rsidP="00290E6E">
            <w:r>
              <w:t>IO_Extender.cpp</w:t>
            </w:r>
          </w:p>
        </w:tc>
        <w:tc>
          <w:tcPr>
            <w:tcW w:w="6632" w:type="dxa"/>
          </w:tcPr>
          <w:p w:rsidR="00290E6E" w:rsidRDefault="00290E6E" w:rsidP="00290E6E">
            <w:pPr>
              <w:cnfStyle w:val="000000000000" w:firstRow="0" w:lastRow="0" w:firstColumn="0" w:lastColumn="0" w:oddVBand="0" w:evenVBand="0" w:oddHBand="0" w:evenHBand="0" w:firstRowFirstColumn="0" w:firstRowLastColumn="0" w:lastRowFirstColumn="0" w:lastRowLastColumn="0"/>
            </w:pPr>
            <w:r>
              <w:t>Implementation of interface functions</w:t>
            </w:r>
          </w:p>
        </w:tc>
      </w:tr>
    </w:tbl>
    <w:p w:rsidR="00290E6E" w:rsidRDefault="00290E6E" w:rsidP="00290E6E"/>
    <w:p w:rsidR="00D72D81" w:rsidRDefault="00D72D81" w:rsidP="00D72D81">
      <w:pPr>
        <w:pStyle w:val="Heading1"/>
      </w:pPr>
      <w:bookmarkStart w:id="11" w:name="_Toc414549994"/>
      <w:r>
        <w:t>Detailed Design</w:t>
      </w:r>
      <w:bookmarkEnd w:id="11"/>
    </w:p>
    <w:p w:rsidR="00D72D81" w:rsidRDefault="00D72D81" w:rsidP="00D72D81">
      <w:r>
        <w:t xml:space="preserve">The </w:t>
      </w:r>
      <w:proofErr w:type="spellStart"/>
      <w:r>
        <w:t>IO_Extender</w:t>
      </w:r>
      <w:proofErr w:type="spellEnd"/>
      <w:r>
        <w:t xml:space="preserve"> interface routines are described herein.</w:t>
      </w:r>
    </w:p>
    <w:p w:rsidR="00D72D81" w:rsidRPr="00D72D81" w:rsidRDefault="00D72D81" w:rsidP="00D72D81">
      <w:pPr>
        <w:rPr>
          <w:b/>
          <w:bCs/>
          <w:rtl/>
        </w:rPr>
      </w:pPr>
      <w:proofErr w:type="spellStart"/>
      <w:r w:rsidRPr="00D72D81">
        <w:rPr>
          <w:b/>
          <w:bCs/>
        </w:rPr>
        <w:t>IOX_</w:t>
      </w:r>
      <w:proofErr w:type="gramStart"/>
      <w:r w:rsidRPr="00D72D81">
        <w:rPr>
          <w:b/>
          <w:bCs/>
        </w:rPr>
        <w:t>init</w:t>
      </w:r>
      <w:proofErr w:type="spellEnd"/>
      <w:r w:rsidRPr="00D72D81">
        <w:rPr>
          <w:b/>
          <w:bCs/>
        </w:rPr>
        <w:t>(</w:t>
      </w:r>
      <w:proofErr w:type="gramEnd"/>
      <w:r w:rsidRPr="00D72D81">
        <w:rPr>
          <w:b/>
          <w:bCs/>
        </w:rPr>
        <w:t>):</w:t>
      </w:r>
    </w:p>
    <w:p w:rsidR="00D72D81" w:rsidRDefault="00D72D81" w:rsidP="00290E6E">
      <w:r>
        <w:t>This function init</w:t>
      </w:r>
      <w:r w:rsidR="000975BC">
        <w:t>ialize</w:t>
      </w:r>
      <w:r>
        <w:t xml:space="preserve">s the </w:t>
      </w:r>
      <w:r w:rsidR="000975BC">
        <w:t>UDP/IP resources.</w:t>
      </w:r>
    </w:p>
    <w:p w:rsidR="000975BC" w:rsidRPr="000975BC" w:rsidRDefault="000975BC" w:rsidP="000975BC">
      <w:pPr>
        <w:pStyle w:val="ListParagraph"/>
        <w:numPr>
          <w:ilvl w:val="0"/>
          <w:numId w:val="9"/>
        </w:numPr>
        <w:autoSpaceDE w:val="0"/>
        <w:autoSpaceDN w:val="0"/>
        <w:adjustRightInd w:val="0"/>
        <w:spacing w:after="0" w:line="240" w:lineRule="auto"/>
      </w:pPr>
      <w:r w:rsidRPr="000975BC">
        <w:t>Initialize logger</w:t>
      </w:r>
    </w:p>
    <w:p w:rsidR="000975BC" w:rsidRPr="000975BC" w:rsidRDefault="000975BC" w:rsidP="000975BC">
      <w:pPr>
        <w:pStyle w:val="ListParagraph"/>
        <w:numPr>
          <w:ilvl w:val="0"/>
          <w:numId w:val="9"/>
        </w:numPr>
        <w:autoSpaceDE w:val="0"/>
        <w:autoSpaceDN w:val="0"/>
        <w:adjustRightInd w:val="0"/>
        <w:spacing w:after="0" w:line="240" w:lineRule="auto"/>
      </w:pPr>
      <w:r w:rsidRPr="000975BC">
        <w:t>Initialize Winsock</w:t>
      </w:r>
    </w:p>
    <w:p w:rsidR="000975BC" w:rsidRPr="000975BC" w:rsidRDefault="000975BC" w:rsidP="000975BC">
      <w:pPr>
        <w:pStyle w:val="ListParagraph"/>
        <w:numPr>
          <w:ilvl w:val="0"/>
          <w:numId w:val="9"/>
        </w:numPr>
        <w:autoSpaceDE w:val="0"/>
        <w:autoSpaceDN w:val="0"/>
        <w:adjustRightInd w:val="0"/>
        <w:spacing w:after="0" w:line="240" w:lineRule="auto"/>
      </w:pPr>
      <w:r w:rsidRPr="000975BC">
        <w:t>Create a receiver socket to receive datagrams</w:t>
      </w:r>
    </w:p>
    <w:p w:rsidR="000975BC" w:rsidRPr="000975BC" w:rsidRDefault="000975BC" w:rsidP="000975BC">
      <w:pPr>
        <w:pStyle w:val="ListParagraph"/>
        <w:numPr>
          <w:ilvl w:val="0"/>
          <w:numId w:val="9"/>
        </w:numPr>
        <w:autoSpaceDE w:val="0"/>
        <w:autoSpaceDN w:val="0"/>
        <w:adjustRightInd w:val="0"/>
        <w:spacing w:after="0" w:line="240" w:lineRule="auto"/>
      </w:pPr>
      <w:r w:rsidRPr="000975BC">
        <w:t>Create a sending socket to send datagrams</w:t>
      </w:r>
    </w:p>
    <w:p w:rsidR="000975BC" w:rsidRDefault="000975BC" w:rsidP="000975BC">
      <w:pPr>
        <w:pStyle w:val="ListParagraph"/>
        <w:numPr>
          <w:ilvl w:val="0"/>
          <w:numId w:val="9"/>
        </w:numPr>
        <w:autoSpaceDE w:val="0"/>
        <w:autoSpaceDN w:val="0"/>
        <w:adjustRightInd w:val="0"/>
        <w:spacing w:after="0" w:line="240" w:lineRule="auto"/>
      </w:pPr>
      <w:r w:rsidRPr="000975BC">
        <w:t>Bind the receiver socket to any</w:t>
      </w:r>
      <w:r w:rsidR="00D600CE">
        <w:t xml:space="preserve"> address and the specified port (4478)</w:t>
      </w:r>
    </w:p>
    <w:p w:rsidR="00D600CE" w:rsidRDefault="00D600CE" w:rsidP="00D600CE">
      <w:pPr>
        <w:pStyle w:val="ListParagraph"/>
        <w:autoSpaceDE w:val="0"/>
        <w:autoSpaceDN w:val="0"/>
        <w:adjustRightInd w:val="0"/>
        <w:spacing w:after="0" w:line="240" w:lineRule="auto"/>
      </w:pPr>
    </w:p>
    <w:p w:rsidR="00D600CE" w:rsidRPr="00D600CE" w:rsidRDefault="00D600CE" w:rsidP="00D600CE">
      <w:pPr>
        <w:autoSpaceDE w:val="0"/>
        <w:autoSpaceDN w:val="0"/>
        <w:adjustRightInd w:val="0"/>
        <w:spacing w:after="0" w:line="240" w:lineRule="auto"/>
        <w:rPr>
          <w:b/>
          <w:bCs/>
        </w:rPr>
      </w:pPr>
      <w:proofErr w:type="spellStart"/>
      <w:r w:rsidRPr="00D600CE">
        <w:rPr>
          <w:b/>
          <w:bCs/>
        </w:rPr>
        <w:t>IOX_</w:t>
      </w:r>
      <w:proofErr w:type="gramStart"/>
      <w:r w:rsidRPr="00D600CE">
        <w:rPr>
          <w:b/>
          <w:bCs/>
        </w:rPr>
        <w:t>initdevice</w:t>
      </w:r>
      <w:proofErr w:type="spellEnd"/>
      <w:r w:rsidRPr="00D600CE">
        <w:rPr>
          <w:b/>
          <w:bCs/>
        </w:rPr>
        <w:t>(</w:t>
      </w:r>
      <w:proofErr w:type="gramEnd"/>
      <w:r w:rsidRPr="00D600CE">
        <w:rPr>
          <w:b/>
          <w:bCs/>
        </w:rPr>
        <w:t>)</w:t>
      </w:r>
      <w:r w:rsidRPr="00D600CE">
        <w:rPr>
          <w:rFonts w:hint="cs"/>
          <w:b/>
          <w:bCs/>
          <w:rtl/>
        </w:rPr>
        <w:t>:</w:t>
      </w:r>
    </w:p>
    <w:p w:rsidR="00D600CE" w:rsidRDefault="00D600CE" w:rsidP="00D600CE">
      <w:pPr>
        <w:autoSpaceDE w:val="0"/>
        <w:autoSpaceDN w:val="0"/>
        <w:adjustRightInd w:val="0"/>
        <w:spacing w:after="0" w:line="240" w:lineRule="auto"/>
      </w:pPr>
      <w:proofErr w:type="gramStart"/>
      <w:r w:rsidRPr="00D600CE">
        <w:t xml:space="preserve">This function </w:t>
      </w:r>
      <w:proofErr w:type="spellStart"/>
      <w:r w:rsidRPr="00D600CE">
        <w:t>inits</w:t>
      </w:r>
      <w:proofErr w:type="spellEnd"/>
      <w:r w:rsidRPr="00D600CE">
        <w:t xml:space="preserve"> a device using its logical name.</w:t>
      </w:r>
      <w:proofErr w:type="gramEnd"/>
      <w:r w:rsidRPr="00D600CE">
        <w:t xml:space="preserve"> The returned handle will be used in sending and receiving data from the device</w:t>
      </w:r>
      <w:r>
        <w:t>.</w:t>
      </w:r>
    </w:p>
    <w:p w:rsidR="00D600CE" w:rsidRDefault="00D600CE" w:rsidP="00D600CE">
      <w:pPr>
        <w:pStyle w:val="ListParagraph"/>
        <w:numPr>
          <w:ilvl w:val="0"/>
          <w:numId w:val="9"/>
        </w:numPr>
        <w:autoSpaceDE w:val="0"/>
        <w:autoSpaceDN w:val="0"/>
        <w:adjustRightInd w:val="0"/>
        <w:spacing w:after="0" w:line="240" w:lineRule="auto"/>
      </w:pPr>
      <w:r>
        <w:t>Create a UDP message with message type = INIT, and device logic name.</w:t>
      </w:r>
    </w:p>
    <w:p w:rsidR="00141F09" w:rsidRDefault="006B0E99" w:rsidP="00D600CE">
      <w:pPr>
        <w:pStyle w:val="ListParagraph"/>
        <w:numPr>
          <w:ilvl w:val="0"/>
          <w:numId w:val="9"/>
        </w:numPr>
        <w:autoSpaceDE w:val="0"/>
        <w:autoSpaceDN w:val="0"/>
        <w:adjustRightInd w:val="0"/>
        <w:spacing w:after="0" w:line="240" w:lineRule="auto"/>
      </w:pPr>
      <w:r>
        <w:t>Retry 3 times, until an answer received from device</w:t>
      </w:r>
    </w:p>
    <w:p w:rsidR="00D600CE" w:rsidRDefault="00D600CE" w:rsidP="00141F09">
      <w:pPr>
        <w:pStyle w:val="ListParagraph"/>
        <w:numPr>
          <w:ilvl w:val="1"/>
          <w:numId w:val="9"/>
        </w:numPr>
        <w:autoSpaceDE w:val="0"/>
        <w:autoSpaceDN w:val="0"/>
        <w:adjustRightInd w:val="0"/>
        <w:spacing w:after="0" w:line="240" w:lineRule="auto"/>
      </w:pPr>
      <w:r>
        <w:t>Send the message in broadcast mode</w:t>
      </w:r>
      <w:r w:rsidR="00141F09">
        <w:t>, on port 4477</w:t>
      </w:r>
    </w:p>
    <w:p w:rsidR="00D600CE" w:rsidRDefault="00141F09" w:rsidP="00141F09">
      <w:pPr>
        <w:pStyle w:val="ListParagraph"/>
        <w:numPr>
          <w:ilvl w:val="1"/>
          <w:numId w:val="9"/>
        </w:numPr>
        <w:autoSpaceDE w:val="0"/>
        <w:autoSpaceDN w:val="0"/>
        <w:adjustRightInd w:val="0"/>
        <w:spacing w:after="0" w:line="240" w:lineRule="auto"/>
      </w:pPr>
      <w:r>
        <w:t xml:space="preserve">Set the receiving timeout on 1000 </w:t>
      </w:r>
      <w:proofErr w:type="spellStart"/>
      <w:r>
        <w:t>mSec</w:t>
      </w:r>
      <w:proofErr w:type="spellEnd"/>
    </w:p>
    <w:p w:rsidR="00141F09" w:rsidRDefault="00141F09" w:rsidP="00141F09">
      <w:pPr>
        <w:pStyle w:val="ListParagraph"/>
        <w:numPr>
          <w:ilvl w:val="1"/>
          <w:numId w:val="9"/>
        </w:numPr>
        <w:autoSpaceDE w:val="0"/>
        <w:autoSpaceDN w:val="0"/>
        <w:adjustRightInd w:val="0"/>
        <w:spacing w:after="0" w:line="240" w:lineRule="auto"/>
      </w:pPr>
      <w:r>
        <w:t>Receive device answer</w:t>
      </w:r>
    </w:p>
    <w:p w:rsidR="00141F09" w:rsidRDefault="00141F09" w:rsidP="00141F09">
      <w:pPr>
        <w:pStyle w:val="ListParagraph"/>
        <w:numPr>
          <w:ilvl w:val="0"/>
          <w:numId w:val="9"/>
        </w:numPr>
        <w:autoSpaceDE w:val="0"/>
        <w:autoSpaceDN w:val="0"/>
        <w:adjustRightInd w:val="0"/>
        <w:spacing w:after="0" w:line="240" w:lineRule="auto"/>
      </w:pPr>
      <w:r>
        <w:t>If an answer received, put the device on the device list, with its IP address (will be used for later transmissions)</w:t>
      </w:r>
    </w:p>
    <w:p w:rsidR="00141F09" w:rsidRPr="00D600CE" w:rsidRDefault="00141F09" w:rsidP="006B0E99">
      <w:pPr>
        <w:pStyle w:val="ListParagraph"/>
        <w:autoSpaceDE w:val="0"/>
        <w:autoSpaceDN w:val="0"/>
        <w:adjustRightInd w:val="0"/>
        <w:spacing w:after="0" w:line="240" w:lineRule="auto"/>
      </w:pPr>
    </w:p>
    <w:p w:rsidR="006B0E99" w:rsidRPr="00D600CE" w:rsidRDefault="006B0E99" w:rsidP="006B0E99">
      <w:pPr>
        <w:autoSpaceDE w:val="0"/>
        <w:autoSpaceDN w:val="0"/>
        <w:adjustRightInd w:val="0"/>
        <w:spacing w:after="0" w:line="240" w:lineRule="auto"/>
        <w:rPr>
          <w:b/>
          <w:bCs/>
        </w:rPr>
      </w:pPr>
      <w:proofErr w:type="spellStart"/>
      <w:r>
        <w:rPr>
          <w:b/>
          <w:bCs/>
        </w:rPr>
        <w:t>IOX_</w:t>
      </w:r>
      <w:proofErr w:type="gramStart"/>
      <w:r>
        <w:rPr>
          <w:b/>
          <w:bCs/>
        </w:rPr>
        <w:t>initIIC</w:t>
      </w:r>
      <w:proofErr w:type="spellEnd"/>
      <w:r w:rsidRPr="00D600CE">
        <w:rPr>
          <w:b/>
          <w:bCs/>
        </w:rPr>
        <w:t>(</w:t>
      </w:r>
      <w:proofErr w:type="gramEnd"/>
      <w:r w:rsidRPr="00D600CE">
        <w:rPr>
          <w:b/>
          <w:bCs/>
        </w:rPr>
        <w:t>)</w:t>
      </w:r>
      <w:r w:rsidRPr="00D600CE">
        <w:rPr>
          <w:rFonts w:hint="cs"/>
          <w:b/>
          <w:bCs/>
          <w:rtl/>
        </w:rPr>
        <w:t>:</w:t>
      </w:r>
    </w:p>
    <w:p w:rsidR="006B0E99" w:rsidRDefault="006B0E99" w:rsidP="006B0E99">
      <w:pPr>
        <w:autoSpaceDE w:val="0"/>
        <w:autoSpaceDN w:val="0"/>
        <w:adjustRightInd w:val="0"/>
        <w:spacing w:after="0" w:line="240" w:lineRule="auto"/>
      </w:pPr>
      <w:proofErr w:type="gramStart"/>
      <w:r w:rsidRPr="006B0E99">
        <w:t xml:space="preserve">This function </w:t>
      </w:r>
      <w:proofErr w:type="spellStart"/>
      <w:r w:rsidRPr="006B0E99">
        <w:t>inits</w:t>
      </w:r>
      <w:proofErr w:type="spellEnd"/>
      <w:r w:rsidRPr="006B0E99">
        <w:t xml:space="preserve"> an I2C connection on a device</w:t>
      </w:r>
      <w:r>
        <w:t>.</w:t>
      </w:r>
      <w:proofErr w:type="gramEnd"/>
    </w:p>
    <w:p w:rsidR="006B0E99" w:rsidRPr="009C05F6" w:rsidRDefault="006B0E99" w:rsidP="006B0E99">
      <w:pPr>
        <w:pStyle w:val="ListParagraph"/>
        <w:numPr>
          <w:ilvl w:val="0"/>
          <w:numId w:val="9"/>
        </w:numPr>
        <w:autoSpaceDE w:val="0"/>
        <w:autoSpaceDN w:val="0"/>
        <w:adjustRightInd w:val="0"/>
        <w:spacing w:after="0" w:line="240" w:lineRule="auto"/>
      </w:pPr>
      <w:r>
        <w:t>Look for the handle in the device list</w:t>
      </w:r>
    </w:p>
    <w:p w:rsidR="009C05F6" w:rsidRPr="009C05F6" w:rsidRDefault="009C05F6" w:rsidP="006B0E99">
      <w:pPr>
        <w:pStyle w:val="ListParagraph"/>
        <w:numPr>
          <w:ilvl w:val="0"/>
          <w:numId w:val="9"/>
        </w:numPr>
        <w:autoSpaceDE w:val="0"/>
        <w:autoSpaceDN w:val="0"/>
        <w:adjustRightInd w:val="0"/>
        <w:spacing w:after="0" w:line="240" w:lineRule="auto"/>
      </w:pPr>
      <w:r w:rsidRPr="009C05F6">
        <w:t>Build the UDP message including the requested speed</w:t>
      </w:r>
    </w:p>
    <w:p w:rsidR="009C05F6" w:rsidRDefault="009C05F6" w:rsidP="009C05F6">
      <w:pPr>
        <w:pStyle w:val="ListParagraph"/>
        <w:numPr>
          <w:ilvl w:val="0"/>
          <w:numId w:val="9"/>
        </w:numPr>
        <w:autoSpaceDE w:val="0"/>
        <w:autoSpaceDN w:val="0"/>
        <w:adjustRightInd w:val="0"/>
        <w:spacing w:after="0" w:line="240" w:lineRule="auto"/>
      </w:pPr>
      <w:r>
        <w:t>Retry 3 times, until an answer received from device</w:t>
      </w:r>
    </w:p>
    <w:p w:rsidR="009C05F6" w:rsidRDefault="009C05F6" w:rsidP="009C05F6">
      <w:pPr>
        <w:pStyle w:val="ListParagraph"/>
        <w:numPr>
          <w:ilvl w:val="1"/>
          <w:numId w:val="9"/>
        </w:numPr>
        <w:autoSpaceDE w:val="0"/>
        <w:autoSpaceDN w:val="0"/>
        <w:adjustRightInd w:val="0"/>
        <w:spacing w:after="0" w:line="240" w:lineRule="auto"/>
      </w:pPr>
      <w:r>
        <w:t>Send the message to the device IP, on port 4477</w:t>
      </w:r>
    </w:p>
    <w:p w:rsidR="009C05F6" w:rsidRDefault="009C05F6" w:rsidP="009C05F6">
      <w:pPr>
        <w:pStyle w:val="ListParagraph"/>
        <w:numPr>
          <w:ilvl w:val="1"/>
          <w:numId w:val="9"/>
        </w:numPr>
        <w:autoSpaceDE w:val="0"/>
        <w:autoSpaceDN w:val="0"/>
        <w:adjustRightInd w:val="0"/>
        <w:spacing w:after="0" w:line="240" w:lineRule="auto"/>
      </w:pPr>
      <w:r>
        <w:t xml:space="preserve">Set the receiving timeout on 1000 </w:t>
      </w:r>
      <w:proofErr w:type="spellStart"/>
      <w:r>
        <w:t>mSec</w:t>
      </w:r>
      <w:proofErr w:type="spellEnd"/>
    </w:p>
    <w:p w:rsidR="009C05F6" w:rsidRDefault="009C05F6" w:rsidP="009C05F6">
      <w:pPr>
        <w:pStyle w:val="ListParagraph"/>
        <w:numPr>
          <w:ilvl w:val="1"/>
          <w:numId w:val="9"/>
        </w:numPr>
        <w:autoSpaceDE w:val="0"/>
        <w:autoSpaceDN w:val="0"/>
        <w:adjustRightInd w:val="0"/>
        <w:spacing w:after="0" w:line="240" w:lineRule="auto"/>
      </w:pPr>
      <w:r>
        <w:t>Receive device answer</w:t>
      </w:r>
    </w:p>
    <w:p w:rsidR="009C05F6" w:rsidRDefault="009C05F6" w:rsidP="009C05F6">
      <w:pPr>
        <w:pStyle w:val="ListParagraph"/>
        <w:numPr>
          <w:ilvl w:val="0"/>
          <w:numId w:val="9"/>
        </w:numPr>
        <w:autoSpaceDE w:val="0"/>
        <w:autoSpaceDN w:val="0"/>
        <w:adjustRightInd w:val="0"/>
        <w:spacing w:after="0" w:line="240" w:lineRule="auto"/>
      </w:pPr>
      <w:r>
        <w:t>If an answer received, return OK, else return error</w:t>
      </w:r>
    </w:p>
    <w:p w:rsidR="009C05F6" w:rsidRDefault="009C05F6" w:rsidP="009C05F6">
      <w:pPr>
        <w:autoSpaceDE w:val="0"/>
        <w:autoSpaceDN w:val="0"/>
        <w:adjustRightInd w:val="0"/>
        <w:spacing w:after="0" w:line="240" w:lineRule="auto"/>
      </w:pPr>
    </w:p>
    <w:p w:rsidR="009C05F6" w:rsidRDefault="009C05F6" w:rsidP="009C05F6">
      <w:pPr>
        <w:autoSpaceDE w:val="0"/>
        <w:autoSpaceDN w:val="0"/>
        <w:adjustRightInd w:val="0"/>
        <w:spacing w:after="0" w:line="240" w:lineRule="auto"/>
        <w:rPr>
          <w:b/>
          <w:bCs/>
        </w:rPr>
      </w:pPr>
    </w:p>
    <w:p w:rsidR="009C05F6" w:rsidRDefault="009C05F6" w:rsidP="009C05F6">
      <w:pPr>
        <w:autoSpaceDE w:val="0"/>
        <w:autoSpaceDN w:val="0"/>
        <w:adjustRightInd w:val="0"/>
        <w:spacing w:after="0" w:line="240" w:lineRule="auto"/>
        <w:rPr>
          <w:b/>
          <w:bCs/>
        </w:rPr>
      </w:pPr>
    </w:p>
    <w:p w:rsidR="009C05F6" w:rsidRDefault="009C05F6" w:rsidP="009C05F6">
      <w:pPr>
        <w:autoSpaceDE w:val="0"/>
        <w:autoSpaceDN w:val="0"/>
        <w:adjustRightInd w:val="0"/>
        <w:spacing w:after="0" w:line="240" w:lineRule="auto"/>
        <w:rPr>
          <w:b/>
          <w:bCs/>
        </w:rPr>
      </w:pPr>
    </w:p>
    <w:p w:rsidR="009C05F6" w:rsidRPr="009C05F6" w:rsidRDefault="009C05F6" w:rsidP="009C05F6">
      <w:pPr>
        <w:autoSpaceDE w:val="0"/>
        <w:autoSpaceDN w:val="0"/>
        <w:adjustRightInd w:val="0"/>
        <w:spacing w:after="0" w:line="240" w:lineRule="auto"/>
        <w:rPr>
          <w:b/>
          <w:bCs/>
        </w:rPr>
      </w:pPr>
      <w:proofErr w:type="spellStart"/>
      <w:r w:rsidRPr="009C05F6">
        <w:rPr>
          <w:b/>
          <w:bCs/>
        </w:rPr>
        <w:lastRenderedPageBreak/>
        <w:t>IOX_</w:t>
      </w:r>
      <w:proofErr w:type="gramStart"/>
      <w:r w:rsidRPr="009C05F6">
        <w:rPr>
          <w:b/>
          <w:bCs/>
        </w:rPr>
        <w:t>writeBytes</w:t>
      </w:r>
      <w:proofErr w:type="spellEnd"/>
      <w:r w:rsidRPr="009C05F6">
        <w:rPr>
          <w:b/>
          <w:bCs/>
        </w:rPr>
        <w:t>(</w:t>
      </w:r>
      <w:proofErr w:type="gramEnd"/>
      <w:r w:rsidRPr="009C05F6">
        <w:rPr>
          <w:b/>
          <w:bCs/>
        </w:rPr>
        <w:t>):</w:t>
      </w:r>
    </w:p>
    <w:p w:rsidR="009C05F6" w:rsidRPr="009C05F6" w:rsidRDefault="009C05F6" w:rsidP="009C05F6">
      <w:pPr>
        <w:autoSpaceDE w:val="0"/>
        <w:autoSpaceDN w:val="0"/>
        <w:adjustRightInd w:val="0"/>
        <w:spacing w:after="0" w:line="240" w:lineRule="auto"/>
      </w:pPr>
      <w:r w:rsidRPr="009C05F6">
        <w:t xml:space="preserve">This function writes bytes into a slave connected to the device. </w:t>
      </w:r>
      <w:proofErr w:type="gramStart"/>
      <w:r w:rsidRPr="009C05F6">
        <w:t>buff</w:t>
      </w:r>
      <w:proofErr w:type="gramEnd"/>
      <w:r w:rsidRPr="009C05F6">
        <w:t xml:space="preserve"> holds the bytes to write, and </w:t>
      </w:r>
      <w:proofErr w:type="spellStart"/>
      <w:r w:rsidRPr="009C05F6">
        <w:t>buffLen</w:t>
      </w:r>
      <w:proofErr w:type="spellEnd"/>
      <w:r w:rsidRPr="009C05F6">
        <w:t xml:space="preserve"> is the number of bytes to</w:t>
      </w:r>
      <w:r>
        <w:t xml:space="preserve"> write.</w:t>
      </w:r>
    </w:p>
    <w:p w:rsidR="009C05F6" w:rsidRPr="009C05F6" w:rsidRDefault="009C05F6" w:rsidP="009C05F6">
      <w:pPr>
        <w:pStyle w:val="ListParagraph"/>
        <w:numPr>
          <w:ilvl w:val="0"/>
          <w:numId w:val="9"/>
        </w:numPr>
        <w:autoSpaceDE w:val="0"/>
        <w:autoSpaceDN w:val="0"/>
        <w:adjustRightInd w:val="0"/>
        <w:spacing w:after="0" w:line="240" w:lineRule="auto"/>
      </w:pPr>
      <w:r>
        <w:t>Look for the handle in the device list</w:t>
      </w:r>
    </w:p>
    <w:p w:rsidR="009C05F6" w:rsidRPr="009C05F6" w:rsidRDefault="009C05F6" w:rsidP="007E1621">
      <w:pPr>
        <w:pStyle w:val="ListParagraph"/>
        <w:numPr>
          <w:ilvl w:val="0"/>
          <w:numId w:val="9"/>
        </w:numPr>
        <w:autoSpaceDE w:val="0"/>
        <w:autoSpaceDN w:val="0"/>
        <w:adjustRightInd w:val="0"/>
        <w:spacing w:after="0" w:line="240" w:lineRule="auto"/>
      </w:pPr>
      <w:r w:rsidRPr="009C05F6">
        <w:t xml:space="preserve">Build the UDP message including the requested </w:t>
      </w:r>
      <w:r w:rsidR="007E1621">
        <w:t xml:space="preserve">buff and </w:t>
      </w:r>
      <w:proofErr w:type="spellStart"/>
      <w:r w:rsidR="007E1621">
        <w:t>num</w:t>
      </w:r>
      <w:proofErr w:type="spellEnd"/>
      <w:r w:rsidR="007E1621">
        <w:t xml:space="preserve"> of bytes</w:t>
      </w:r>
    </w:p>
    <w:p w:rsidR="009C05F6" w:rsidRDefault="009C05F6" w:rsidP="009C05F6">
      <w:pPr>
        <w:pStyle w:val="ListParagraph"/>
        <w:numPr>
          <w:ilvl w:val="0"/>
          <w:numId w:val="9"/>
        </w:numPr>
        <w:autoSpaceDE w:val="0"/>
        <w:autoSpaceDN w:val="0"/>
        <w:adjustRightInd w:val="0"/>
        <w:spacing w:after="0" w:line="240" w:lineRule="auto"/>
      </w:pPr>
      <w:r>
        <w:t>Retry 3 times, until an answer received from device</w:t>
      </w:r>
    </w:p>
    <w:p w:rsidR="009C05F6" w:rsidRDefault="009C05F6" w:rsidP="009C05F6">
      <w:pPr>
        <w:pStyle w:val="ListParagraph"/>
        <w:numPr>
          <w:ilvl w:val="1"/>
          <w:numId w:val="9"/>
        </w:numPr>
        <w:autoSpaceDE w:val="0"/>
        <w:autoSpaceDN w:val="0"/>
        <w:adjustRightInd w:val="0"/>
        <w:spacing w:after="0" w:line="240" w:lineRule="auto"/>
      </w:pPr>
      <w:r>
        <w:t>Send the message to the device IP, on port 4477</w:t>
      </w:r>
    </w:p>
    <w:p w:rsidR="009C05F6" w:rsidRDefault="009C05F6" w:rsidP="009C05F6">
      <w:pPr>
        <w:pStyle w:val="ListParagraph"/>
        <w:numPr>
          <w:ilvl w:val="1"/>
          <w:numId w:val="9"/>
        </w:numPr>
        <w:autoSpaceDE w:val="0"/>
        <w:autoSpaceDN w:val="0"/>
        <w:adjustRightInd w:val="0"/>
        <w:spacing w:after="0" w:line="240" w:lineRule="auto"/>
      </w:pPr>
      <w:r>
        <w:t xml:space="preserve">Set the receiving timeout on 1000 </w:t>
      </w:r>
      <w:proofErr w:type="spellStart"/>
      <w:r>
        <w:t>mSec</w:t>
      </w:r>
      <w:proofErr w:type="spellEnd"/>
    </w:p>
    <w:p w:rsidR="009C05F6" w:rsidRDefault="009C05F6" w:rsidP="009C05F6">
      <w:pPr>
        <w:pStyle w:val="ListParagraph"/>
        <w:numPr>
          <w:ilvl w:val="1"/>
          <w:numId w:val="9"/>
        </w:numPr>
        <w:autoSpaceDE w:val="0"/>
        <w:autoSpaceDN w:val="0"/>
        <w:adjustRightInd w:val="0"/>
        <w:spacing w:after="0" w:line="240" w:lineRule="auto"/>
      </w:pPr>
      <w:r>
        <w:t>Receive device answer</w:t>
      </w:r>
    </w:p>
    <w:p w:rsidR="009C05F6" w:rsidRDefault="009C05F6" w:rsidP="009C05F6">
      <w:pPr>
        <w:pStyle w:val="ListParagraph"/>
        <w:numPr>
          <w:ilvl w:val="0"/>
          <w:numId w:val="9"/>
        </w:numPr>
        <w:autoSpaceDE w:val="0"/>
        <w:autoSpaceDN w:val="0"/>
        <w:adjustRightInd w:val="0"/>
        <w:spacing w:after="0" w:line="240" w:lineRule="auto"/>
      </w:pPr>
      <w:r>
        <w:t>If an answer received, return OK, else return error</w:t>
      </w:r>
    </w:p>
    <w:p w:rsidR="000975BC" w:rsidRDefault="000975BC" w:rsidP="00D600CE">
      <w:pPr>
        <w:autoSpaceDE w:val="0"/>
        <w:autoSpaceDN w:val="0"/>
        <w:adjustRightInd w:val="0"/>
        <w:spacing w:after="0" w:line="240" w:lineRule="auto"/>
      </w:pPr>
    </w:p>
    <w:p w:rsidR="007E1621" w:rsidRPr="007E1621" w:rsidRDefault="007E1621" w:rsidP="00D600CE">
      <w:pPr>
        <w:autoSpaceDE w:val="0"/>
        <w:autoSpaceDN w:val="0"/>
        <w:adjustRightInd w:val="0"/>
        <w:spacing w:after="0" w:line="240" w:lineRule="auto"/>
        <w:rPr>
          <w:b/>
          <w:bCs/>
        </w:rPr>
      </w:pPr>
      <w:proofErr w:type="spellStart"/>
      <w:r w:rsidRPr="007E1621">
        <w:rPr>
          <w:b/>
          <w:bCs/>
        </w:rPr>
        <w:t>IOX_</w:t>
      </w:r>
      <w:proofErr w:type="gramStart"/>
      <w:r w:rsidRPr="007E1621">
        <w:rPr>
          <w:b/>
          <w:bCs/>
        </w:rPr>
        <w:t>writeAndReadByte</w:t>
      </w:r>
      <w:proofErr w:type="spellEnd"/>
      <w:r w:rsidRPr="007E1621">
        <w:rPr>
          <w:b/>
          <w:bCs/>
        </w:rPr>
        <w:t>(</w:t>
      </w:r>
      <w:proofErr w:type="gramEnd"/>
      <w:r w:rsidRPr="007E1621">
        <w:rPr>
          <w:b/>
          <w:bCs/>
        </w:rPr>
        <w:t>):</w:t>
      </w:r>
    </w:p>
    <w:p w:rsidR="007E1621" w:rsidRDefault="007E1621" w:rsidP="007E1621">
      <w:pPr>
        <w:autoSpaceDE w:val="0"/>
        <w:autoSpaceDN w:val="0"/>
        <w:adjustRightInd w:val="0"/>
        <w:spacing w:after="0" w:line="240" w:lineRule="auto"/>
      </w:pPr>
      <w:r w:rsidRPr="007E1621">
        <w:t>This function write</w:t>
      </w:r>
      <w:r>
        <w:t>s</w:t>
      </w:r>
      <w:r w:rsidRPr="007E1621">
        <w:t xml:space="preserve"> byt</w:t>
      </w:r>
      <w:r>
        <w:t>e into a slave and then reads one</w:t>
      </w:r>
      <w:r w:rsidRPr="007E1621">
        <w:t xml:space="preserve"> back</w:t>
      </w:r>
      <w:r>
        <w:t>.</w:t>
      </w:r>
    </w:p>
    <w:p w:rsidR="004F3641" w:rsidRPr="009C05F6" w:rsidRDefault="004F3641" w:rsidP="004F3641">
      <w:pPr>
        <w:pStyle w:val="ListParagraph"/>
        <w:numPr>
          <w:ilvl w:val="0"/>
          <w:numId w:val="9"/>
        </w:numPr>
        <w:autoSpaceDE w:val="0"/>
        <w:autoSpaceDN w:val="0"/>
        <w:adjustRightInd w:val="0"/>
        <w:spacing w:after="0" w:line="240" w:lineRule="auto"/>
      </w:pPr>
      <w:r>
        <w:t>Look for the handle in the device list</w:t>
      </w:r>
    </w:p>
    <w:p w:rsidR="004F3641" w:rsidRDefault="004F3641" w:rsidP="004F3641">
      <w:pPr>
        <w:pStyle w:val="ListParagraph"/>
        <w:numPr>
          <w:ilvl w:val="0"/>
          <w:numId w:val="9"/>
        </w:numPr>
        <w:autoSpaceDE w:val="0"/>
        <w:autoSpaceDN w:val="0"/>
        <w:adjustRightInd w:val="0"/>
        <w:spacing w:after="0" w:line="240" w:lineRule="auto"/>
      </w:pPr>
      <w:r w:rsidRPr="009C05F6">
        <w:t xml:space="preserve">Build the UDP message including the requested </w:t>
      </w:r>
      <w:r>
        <w:t>byte to write</w:t>
      </w:r>
    </w:p>
    <w:p w:rsidR="004F3641" w:rsidRDefault="004F3641" w:rsidP="004F3641">
      <w:pPr>
        <w:pStyle w:val="ListParagraph"/>
        <w:numPr>
          <w:ilvl w:val="0"/>
          <w:numId w:val="9"/>
        </w:numPr>
        <w:autoSpaceDE w:val="0"/>
        <w:autoSpaceDN w:val="0"/>
        <w:adjustRightInd w:val="0"/>
        <w:spacing w:after="0" w:line="240" w:lineRule="auto"/>
      </w:pPr>
      <w:r>
        <w:t>Retry 3 times, until an answer received from device</w:t>
      </w:r>
    </w:p>
    <w:p w:rsidR="004F3641" w:rsidRDefault="004F3641" w:rsidP="004F3641">
      <w:pPr>
        <w:pStyle w:val="ListParagraph"/>
        <w:numPr>
          <w:ilvl w:val="1"/>
          <w:numId w:val="9"/>
        </w:numPr>
        <w:autoSpaceDE w:val="0"/>
        <w:autoSpaceDN w:val="0"/>
        <w:adjustRightInd w:val="0"/>
        <w:spacing w:after="0" w:line="240" w:lineRule="auto"/>
      </w:pPr>
      <w:r>
        <w:t>Send the message to the device IP, on port 4477</w:t>
      </w:r>
    </w:p>
    <w:p w:rsidR="004F3641" w:rsidRDefault="004F3641" w:rsidP="004F3641">
      <w:pPr>
        <w:pStyle w:val="ListParagraph"/>
        <w:numPr>
          <w:ilvl w:val="1"/>
          <w:numId w:val="9"/>
        </w:numPr>
        <w:autoSpaceDE w:val="0"/>
        <w:autoSpaceDN w:val="0"/>
        <w:adjustRightInd w:val="0"/>
        <w:spacing w:after="0" w:line="240" w:lineRule="auto"/>
      </w:pPr>
      <w:r>
        <w:t xml:space="preserve">Set the receiving timeout on 1000 </w:t>
      </w:r>
      <w:proofErr w:type="spellStart"/>
      <w:r>
        <w:t>mSec</w:t>
      </w:r>
      <w:proofErr w:type="spellEnd"/>
    </w:p>
    <w:p w:rsidR="004F3641" w:rsidRDefault="004F3641" w:rsidP="004F3641">
      <w:pPr>
        <w:pStyle w:val="ListParagraph"/>
        <w:numPr>
          <w:ilvl w:val="1"/>
          <w:numId w:val="9"/>
        </w:numPr>
        <w:autoSpaceDE w:val="0"/>
        <w:autoSpaceDN w:val="0"/>
        <w:adjustRightInd w:val="0"/>
        <w:spacing w:after="0" w:line="240" w:lineRule="auto"/>
      </w:pPr>
      <w:r>
        <w:t>Receive device answer</w:t>
      </w:r>
    </w:p>
    <w:p w:rsidR="004F3641" w:rsidRDefault="004F3641" w:rsidP="004F3641">
      <w:pPr>
        <w:pStyle w:val="ListParagraph"/>
        <w:numPr>
          <w:ilvl w:val="0"/>
          <w:numId w:val="9"/>
        </w:numPr>
        <w:autoSpaceDE w:val="0"/>
        <w:autoSpaceDN w:val="0"/>
        <w:adjustRightInd w:val="0"/>
        <w:spacing w:after="0" w:line="240" w:lineRule="auto"/>
      </w:pPr>
      <w:r>
        <w:t>If an answer received, fetch the returned byte and return OK. Else, return error.</w:t>
      </w:r>
    </w:p>
    <w:p w:rsidR="004F3641" w:rsidRDefault="004F3641" w:rsidP="004F3641">
      <w:pPr>
        <w:autoSpaceDE w:val="0"/>
        <w:autoSpaceDN w:val="0"/>
        <w:adjustRightInd w:val="0"/>
        <w:spacing w:after="0" w:line="240" w:lineRule="auto"/>
      </w:pPr>
    </w:p>
    <w:p w:rsidR="004F3641" w:rsidRPr="004F3641" w:rsidRDefault="004F3641" w:rsidP="004F3641">
      <w:pPr>
        <w:autoSpaceDE w:val="0"/>
        <w:autoSpaceDN w:val="0"/>
        <w:adjustRightInd w:val="0"/>
        <w:spacing w:after="0" w:line="240" w:lineRule="auto"/>
        <w:rPr>
          <w:b/>
          <w:bCs/>
        </w:rPr>
      </w:pPr>
      <w:proofErr w:type="spellStart"/>
      <w:r w:rsidRPr="004F3641">
        <w:rPr>
          <w:b/>
          <w:bCs/>
        </w:rPr>
        <w:t>IOX_</w:t>
      </w:r>
      <w:proofErr w:type="gramStart"/>
      <w:r w:rsidRPr="004F3641">
        <w:rPr>
          <w:b/>
          <w:bCs/>
        </w:rPr>
        <w:t>readBytes</w:t>
      </w:r>
      <w:proofErr w:type="spellEnd"/>
      <w:r w:rsidRPr="004F3641">
        <w:rPr>
          <w:b/>
          <w:bCs/>
        </w:rPr>
        <w:t>(</w:t>
      </w:r>
      <w:proofErr w:type="gramEnd"/>
      <w:r w:rsidRPr="004F3641">
        <w:rPr>
          <w:b/>
          <w:bCs/>
        </w:rPr>
        <w:t>):</w:t>
      </w:r>
    </w:p>
    <w:p w:rsidR="004F3641" w:rsidRPr="004F3641" w:rsidRDefault="004F3641" w:rsidP="004F3641">
      <w:pPr>
        <w:autoSpaceDE w:val="0"/>
        <w:autoSpaceDN w:val="0"/>
        <w:adjustRightInd w:val="0"/>
        <w:spacing w:after="0" w:line="240" w:lineRule="auto"/>
      </w:pPr>
      <w:r w:rsidRPr="004F3641">
        <w:t xml:space="preserve">This function reads bytes from a slave connected to the device. </w:t>
      </w:r>
      <w:proofErr w:type="gramStart"/>
      <w:r w:rsidRPr="004F3641">
        <w:t>buff</w:t>
      </w:r>
      <w:proofErr w:type="gramEnd"/>
      <w:r w:rsidRPr="004F3641">
        <w:t xml:space="preserve"> will holds the bytes that were read, and </w:t>
      </w:r>
      <w:proofErr w:type="spellStart"/>
      <w:r w:rsidRPr="004F3641">
        <w:t>buffLen</w:t>
      </w:r>
      <w:proofErr w:type="spellEnd"/>
      <w:r w:rsidRPr="004F3641">
        <w:t xml:space="preserve"> is the number of bytes to read</w:t>
      </w:r>
    </w:p>
    <w:p w:rsidR="004F3641" w:rsidRPr="009C05F6" w:rsidRDefault="004F3641" w:rsidP="004F3641">
      <w:pPr>
        <w:pStyle w:val="ListParagraph"/>
        <w:numPr>
          <w:ilvl w:val="0"/>
          <w:numId w:val="9"/>
        </w:numPr>
        <w:autoSpaceDE w:val="0"/>
        <w:autoSpaceDN w:val="0"/>
        <w:adjustRightInd w:val="0"/>
        <w:spacing w:after="0" w:line="240" w:lineRule="auto"/>
      </w:pPr>
      <w:r>
        <w:t>Look for the handle in the device list</w:t>
      </w:r>
    </w:p>
    <w:p w:rsidR="004F3641" w:rsidRDefault="004F3641" w:rsidP="004F3641">
      <w:pPr>
        <w:pStyle w:val="ListParagraph"/>
        <w:numPr>
          <w:ilvl w:val="0"/>
          <w:numId w:val="9"/>
        </w:numPr>
        <w:autoSpaceDE w:val="0"/>
        <w:autoSpaceDN w:val="0"/>
        <w:adjustRightInd w:val="0"/>
        <w:spacing w:after="0" w:line="240" w:lineRule="auto"/>
      </w:pPr>
      <w:r w:rsidRPr="009C05F6">
        <w:t xml:space="preserve">Build the UDP message including the requested </w:t>
      </w:r>
      <w:r>
        <w:t>number of bytes to read</w:t>
      </w:r>
    </w:p>
    <w:p w:rsidR="004F3641" w:rsidRDefault="004F3641" w:rsidP="004F3641">
      <w:pPr>
        <w:pStyle w:val="ListParagraph"/>
        <w:numPr>
          <w:ilvl w:val="0"/>
          <w:numId w:val="9"/>
        </w:numPr>
        <w:autoSpaceDE w:val="0"/>
        <w:autoSpaceDN w:val="0"/>
        <w:adjustRightInd w:val="0"/>
        <w:spacing w:after="0" w:line="240" w:lineRule="auto"/>
      </w:pPr>
      <w:r>
        <w:t>Retry 3 times, until an answer received from device</w:t>
      </w:r>
    </w:p>
    <w:p w:rsidR="004F3641" w:rsidRDefault="004F3641" w:rsidP="004F3641">
      <w:pPr>
        <w:pStyle w:val="ListParagraph"/>
        <w:numPr>
          <w:ilvl w:val="1"/>
          <w:numId w:val="9"/>
        </w:numPr>
        <w:autoSpaceDE w:val="0"/>
        <w:autoSpaceDN w:val="0"/>
        <w:adjustRightInd w:val="0"/>
        <w:spacing w:after="0" w:line="240" w:lineRule="auto"/>
      </w:pPr>
      <w:r>
        <w:t>Send the message to the device IP, on port 4477</w:t>
      </w:r>
    </w:p>
    <w:p w:rsidR="004F3641" w:rsidRDefault="004F3641" w:rsidP="004F3641">
      <w:pPr>
        <w:pStyle w:val="ListParagraph"/>
        <w:numPr>
          <w:ilvl w:val="1"/>
          <w:numId w:val="9"/>
        </w:numPr>
        <w:autoSpaceDE w:val="0"/>
        <w:autoSpaceDN w:val="0"/>
        <w:adjustRightInd w:val="0"/>
        <w:spacing w:after="0" w:line="240" w:lineRule="auto"/>
      </w:pPr>
      <w:r>
        <w:t xml:space="preserve">Set the receiving timeout on 1000 </w:t>
      </w:r>
      <w:proofErr w:type="spellStart"/>
      <w:r>
        <w:t>mSec</w:t>
      </w:r>
      <w:proofErr w:type="spellEnd"/>
    </w:p>
    <w:p w:rsidR="004F3641" w:rsidRDefault="004F3641" w:rsidP="004F3641">
      <w:pPr>
        <w:pStyle w:val="ListParagraph"/>
        <w:numPr>
          <w:ilvl w:val="1"/>
          <w:numId w:val="9"/>
        </w:numPr>
        <w:autoSpaceDE w:val="0"/>
        <w:autoSpaceDN w:val="0"/>
        <w:adjustRightInd w:val="0"/>
        <w:spacing w:after="0" w:line="240" w:lineRule="auto"/>
      </w:pPr>
      <w:r>
        <w:t>Receive device answer</w:t>
      </w:r>
    </w:p>
    <w:p w:rsidR="004F3641" w:rsidRDefault="004F3641" w:rsidP="004F3641">
      <w:pPr>
        <w:pStyle w:val="ListParagraph"/>
        <w:numPr>
          <w:ilvl w:val="0"/>
          <w:numId w:val="9"/>
        </w:numPr>
        <w:autoSpaceDE w:val="0"/>
        <w:autoSpaceDN w:val="0"/>
        <w:adjustRightInd w:val="0"/>
        <w:spacing w:after="0" w:line="240" w:lineRule="auto"/>
      </w:pPr>
      <w:r>
        <w:t>If an answer received, fetch the returned bytes into buff and return OK. Else, return error.</w:t>
      </w:r>
    </w:p>
    <w:p w:rsidR="007E1621" w:rsidRPr="007E1621" w:rsidRDefault="007E1621" w:rsidP="007E1621">
      <w:pPr>
        <w:autoSpaceDE w:val="0"/>
        <w:autoSpaceDN w:val="0"/>
        <w:adjustRightInd w:val="0"/>
        <w:spacing w:after="0" w:line="240" w:lineRule="auto"/>
      </w:pPr>
    </w:p>
    <w:p w:rsidR="000975BC" w:rsidRPr="001E538E" w:rsidRDefault="001E538E" w:rsidP="00290E6E">
      <w:pPr>
        <w:rPr>
          <w:b/>
          <w:bCs/>
        </w:rPr>
      </w:pPr>
      <w:proofErr w:type="spellStart"/>
      <w:r w:rsidRPr="001E538E">
        <w:rPr>
          <w:b/>
          <w:bCs/>
        </w:rPr>
        <w:t>IOX_</w:t>
      </w:r>
      <w:proofErr w:type="gramStart"/>
      <w:r w:rsidRPr="001E538E">
        <w:rPr>
          <w:b/>
          <w:bCs/>
        </w:rPr>
        <w:t>getCommStat</w:t>
      </w:r>
      <w:proofErr w:type="spellEnd"/>
      <w:r w:rsidRPr="001E538E">
        <w:rPr>
          <w:b/>
          <w:bCs/>
        </w:rPr>
        <w:t>(</w:t>
      </w:r>
      <w:proofErr w:type="gramEnd"/>
      <w:r w:rsidRPr="001E538E">
        <w:rPr>
          <w:b/>
          <w:bCs/>
        </w:rPr>
        <w:t>):</w:t>
      </w:r>
    </w:p>
    <w:p w:rsidR="001E538E" w:rsidRDefault="001E538E" w:rsidP="001E538E">
      <w:pPr>
        <w:autoSpaceDE w:val="0"/>
        <w:autoSpaceDN w:val="0"/>
        <w:adjustRightInd w:val="0"/>
        <w:spacing w:after="0" w:line="240" w:lineRule="auto"/>
      </w:pPr>
      <w:r>
        <w:t xml:space="preserve">This function returns </w:t>
      </w:r>
      <w:r w:rsidRPr="001E538E">
        <w:t>some statistics on the communication performed to and from the device</w:t>
      </w:r>
      <w:r>
        <w:t>.</w:t>
      </w:r>
    </w:p>
    <w:p w:rsidR="001E538E" w:rsidRDefault="001E538E" w:rsidP="001E538E">
      <w:pPr>
        <w:autoSpaceDE w:val="0"/>
        <w:autoSpaceDN w:val="0"/>
        <w:adjustRightInd w:val="0"/>
        <w:spacing w:after="0" w:line="240" w:lineRule="auto"/>
      </w:pPr>
    </w:p>
    <w:p w:rsidR="00A25B67" w:rsidRPr="00A25B67" w:rsidRDefault="00A25B67" w:rsidP="001E538E">
      <w:pPr>
        <w:autoSpaceDE w:val="0"/>
        <w:autoSpaceDN w:val="0"/>
        <w:adjustRightInd w:val="0"/>
        <w:spacing w:after="0" w:line="240" w:lineRule="auto"/>
        <w:rPr>
          <w:b/>
          <w:bCs/>
        </w:rPr>
      </w:pPr>
      <w:proofErr w:type="spellStart"/>
      <w:r w:rsidRPr="00A25B67">
        <w:rPr>
          <w:b/>
          <w:bCs/>
        </w:rPr>
        <w:t>IOX_</w:t>
      </w:r>
      <w:proofErr w:type="gramStart"/>
      <w:r w:rsidRPr="00A25B67">
        <w:rPr>
          <w:b/>
          <w:bCs/>
        </w:rPr>
        <w:t>wakeupIIC</w:t>
      </w:r>
      <w:proofErr w:type="spellEnd"/>
      <w:r w:rsidRPr="00A25B67">
        <w:rPr>
          <w:b/>
          <w:bCs/>
        </w:rPr>
        <w:t>(</w:t>
      </w:r>
      <w:proofErr w:type="gramEnd"/>
      <w:r w:rsidRPr="00A25B67">
        <w:rPr>
          <w:b/>
          <w:bCs/>
        </w:rPr>
        <w:t>):</w:t>
      </w:r>
    </w:p>
    <w:p w:rsidR="00A25B67" w:rsidRPr="00A25B67" w:rsidRDefault="00A25B67" w:rsidP="00A25B67">
      <w:pPr>
        <w:autoSpaceDE w:val="0"/>
        <w:autoSpaceDN w:val="0"/>
        <w:adjustRightInd w:val="0"/>
        <w:spacing w:after="0" w:line="240" w:lineRule="auto"/>
      </w:pPr>
      <w:r w:rsidRPr="00A25B67">
        <w:t>Special function for Stratasys device to start IIC bus</w:t>
      </w:r>
    </w:p>
    <w:p w:rsidR="00A25B67" w:rsidRPr="009C05F6" w:rsidRDefault="00A25B67" w:rsidP="00A25B67">
      <w:pPr>
        <w:pStyle w:val="ListParagraph"/>
        <w:numPr>
          <w:ilvl w:val="0"/>
          <w:numId w:val="9"/>
        </w:numPr>
        <w:autoSpaceDE w:val="0"/>
        <w:autoSpaceDN w:val="0"/>
        <w:adjustRightInd w:val="0"/>
        <w:spacing w:after="0" w:line="240" w:lineRule="auto"/>
      </w:pPr>
      <w:r>
        <w:t>Look for the handle in the device list</w:t>
      </w:r>
    </w:p>
    <w:p w:rsidR="00D2691C" w:rsidRPr="00D2691C" w:rsidRDefault="00A25B67" w:rsidP="00D2691C">
      <w:pPr>
        <w:pStyle w:val="ListParagraph"/>
        <w:numPr>
          <w:ilvl w:val="0"/>
          <w:numId w:val="9"/>
        </w:numPr>
        <w:autoSpaceDE w:val="0"/>
        <w:autoSpaceDN w:val="0"/>
        <w:adjustRightInd w:val="0"/>
        <w:spacing w:after="0" w:line="240" w:lineRule="auto"/>
        <w:rPr>
          <w:rFonts w:ascii="Consolas" w:hAnsi="Consolas" w:cs="Consolas"/>
          <w:sz w:val="19"/>
          <w:szCs w:val="19"/>
        </w:rPr>
      </w:pPr>
      <w:r w:rsidRPr="009C05F6">
        <w:t xml:space="preserve">Build the UDP message including the </w:t>
      </w:r>
      <w:r w:rsidR="00D2691C">
        <w:t xml:space="preserve">message code </w:t>
      </w:r>
      <w:r w:rsidR="00D2691C" w:rsidRPr="00D2691C">
        <w:rPr>
          <w:rFonts w:ascii="Consolas" w:hAnsi="Consolas" w:cs="Consolas"/>
          <w:sz w:val="19"/>
          <w:szCs w:val="19"/>
        </w:rPr>
        <w:t>WAKEUP_IIC</w:t>
      </w:r>
    </w:p>
    <w:p w:rsidR="00A25B67" w:rsidRDefault="00A25B67" w:rsidP="00A25B67">
      <w:pPr>
        <w:pStyle w:val="ListParagraph"/>
        <w:numPr>
          <w:ilvl w:val="0"/>
          <w:numId w:val="9"/>
        </w:numPr>
        <w:autoSpaceDE w:val="0"/>
        <w:autoSpaceDN w:val="0"/>
        <w:adjustRightInd w:val="0"/>
        <w:spacing w:after="0" w:line="240" w:lineRule="auto"/>
      </w:pPr>
      <w:r>
        <w:t>Retry 3 times, until an answer received from device</w:t>
      </w:r>
    </w:p>
    <w:p w:rsidR="00A25B67" w:rsidRDefault="00A25B67" w:rsidP="00A25B67">
      <w:pPr>
        <w:pStyle w:val="ListParagraph"/>
        <w:numPr>
          <w:ilvl w:val="1"/>
          <w:numId w:val="9"/>
        </w:numPr>
        <w:autoSpaceDE w:val="0"/>
        <w:autoSpaceDN w:val="0"/>
        <w:adjustRightInd w:val="0"/>
        <w:spacing w:after="0" w:line="240" w:lineRule="auto"/>
      </w:pPr>
      <w:r>
        <w:t>Send the message to the device IP, on port 4477</w:t>
      </w:r>
    </w:p>
    <w:p w:rsidR="00A25B67" w:rsidRDefault="00A25B67" w:rsidP="00A25B67">
      <w:pPr>
        <w:pStyle w:val="ListParagraph"/>
        <w:numPr>
          <w:ilvl w:val="1"/>
          <w:numId w:val="9"/>
        </w:numPr>
        <w:autoSpaceDE w:val="0"/>
        <w:autoSpaceDN w:val="0"/>
        <w:adjustRightInd w:val="0"/>
        <w:spacing w:after="0" w:line="240" w:lineRule="auto"/>
      </w:pPr>
      <w:r>
        <w:t xml:space="preserve">Set the receiving timeout on 1000 </w:t>
      </w:r>
      <w:proofErr w:type="spellStart"/>
      <w:r>
        <w:t>mSec</w:t>
      </w:r>
      <w:proofErr w:type="spellEnd"/>
    </w:p>
    <w:p w:rsidR="00A25B67" w:rsidRDefault="00A25B67" w:rsidP="00A25B67">
      <w:pPr>
        <w:pStyle w:val="ListParagraph"/>
        <w:numPr>
          <w:ilvl w:val="1"/>
          <w:numId w:val="9"/>
        </w:numPr>
        <w:autoSpaceDE w:val="0"/>
        <w:autoSpaceDN w:val="0"/>
        <w:adjustRightInd w:val="0"/>
        <w:spacing w:after="0" w:line="240" w:lineRule="auto"/>
      </w:pPr>
      <w:r>
        <w:t>Receive device answer</w:t>
      </w:r>
    </w:p>
    <w:p w:rsidR="00A25B67" w:rsidRDefault="00A25B67" w:rsidP="00D2691C">
      <w:pPr>
        <w:pStyle w:val="ListParagraph"/>
        <w:numPr>
          <w:ilvl w:val="0"/>
          <w:numId w:val="9"/>
        </w:numPr>
        <w:autoSpaceDE w:val="0"/>
        <w:autoSpaceDN w:val="0"/>
        <w:adjustRightInd w:val="0"/>
        <w:spacing w:after="0" w:line="240" w:lineRule="auto"/>
      </w:pPr>
      <w:r>
        <w:t>If an answer received, return OK. Else, return error.</w:t>
      </w:r>
    </w:p>
    <w:p w:rsidR="00A25B67" w:rsidRDefault="00A25B67" w:rsidP="001E538E">
      <w:pPr>
        <w:autoSpaceDE w:val="0"/>
        <w:autoSpaceDN w:val="0"/>
        <w:adjustRightInd w:val="0"/>
        <w:spacing w:after="0" w:line="240" w:lineRule="auto"/>
      </w:pPr>
    </w:p>
    <w:p w:rsidR="00A25B67" w:rsidRDefault="00A25B67" w:rsidP="001E538E">
      <w:pPr>
        <w:autoSpaceDE w:val="0"/>
        <w:autoSpaceDN w:val="0"/>
        <w:adjustRightInd w:val="0"/>
        <w:spacing w:after="0" w:line="240" w:lineRule="auto"/>
      </w:pPr>
    </w:p>
    <w:p w:rsidR="00A25B67" w:rsidRDefault="00A25B67" w:rsidP="001E538E">
      <w:pPr>
        <w:autoSpaceDE w:val="0"/>
        <w:autoSpaceDN w:val="0"/>
        <w:adjustRightInd w:val="0"/>
        <w:spacing w:after="0" w:line="240" w:lineRule="auto"/>
        <w:rPr>
          <w:b/>
          <w:bCs/>
        </w:rPr>
      </w:pPr>
      <w:proofErr w:type="spellStart"/>
      <w:r>
        <w:rPr>
          <w:b/>
          <w:bCs/>
        </w:rPr>
        <w:t>IOX_</w:t>
      </w:r>
      <w:proofErr w:type="gramStart"/>
      <w:r>
        <w:rPr>
          <w:b/>
          <w:bCs/>
        </w:rPr>
        <w:t>setLog</w:t>
      </w:r>
      <w:proofErr w:type="spellEnd"/>
      <w:r w:rsidRPr="00A25B67">
        <w:rPr>
          <w:b/>
          <w:bCs/>
        </w:rPr>
        <w:t>(</w:t>
      </w:r>
      <w:proofErr w:type="gramEnd"/>
      <w:r w:rsidRPr="00A25B67">
        <w:rPr>
          <w:b/>
          <w:bCs/>
        </w:rPr>
        <w:t>):</w:t>
      </w:r>
    </w:p>
    <w:p w:rsidR="00A25B67" w:rsidRDefault="00A25B67" w:rsidP="00A25B67">
      <w:pPr>
        <w:autoSpaceDE w:val="0"/>
        <w:autoSpaceDN w:val="0"/>
        <w:adjustRightInd w:val="0"/>
        <w:spacing w:after="0" w:line="240" w:lineRule="auto"/>
        <w:rPr>
          <w:rFonts w:ascii="Consolas" w:hAnsi="Consolas" w:cs="Consolas"/>
          <w:sz w:val="19"/>
          <w:szCs w:val="19"/>
        </w:rPr>
      </w:pPr>
      <w:r>
        <w:t xml:space="preserve">This function sets the log level and output media. The DLL is using </w:t>
      </w:r>
      <w:r>
        <w:rPr>
          <w:rFonts w:ascii="Consolas" w:hAnsi="Consolas" w:cs="Consolas"/>
          <w:sz w:val="19"/>
          <w:szCs w:val="19"/>
        </w:rPr>
        <w:t>log4cplus</w:t>
      </w:r>
    </w:p>
    <w:p w:rsidR="00A25B67" w:rsidRDefault="00EC70A9" w:rsidP="001E538E">
      <w:pPr>
        <w:autoSpaceDE w:val="0"/>
        <w:autoSpaceDN w:val="0"/>
        <w:adjustRightInd w:val="0"/>
        <w:spacing w:after="0" w:line="240" w:lineRule="auto"/>
      </w:pPr>
      <w:hyperlink r:id="rId10" w:history="1">
        <w:r w:rsidR="00A25B67" w:rsidRPr="004F4BE3">
          <w:rPr>
            <w:rStyle w:val="Hyperlink"/>
          </w:rPr>
          <w:t>http://sourceforge.net/p/log4cplus/wiki/Home/</w:t>
        </w:r>
      </w:hyperlink>
    </w:p>
    <w:p w:rsidR="00A25B67" w:rsidRDefault="00A25B67" w:rsidP="001E538E">
      <w:pPr>
        <w:autoSpaceDE w:val="0"/>
        <w:autoSpaceDN w:val="0"/>
        <w:adjustRightInd w:val="0"/>
        <w:spacing w:after="0" w:line="240" w:lineRule="auto"/>
      </w:pPr>
    </w:p>
    <w:p w:rsidR="00A25B67" w:rsidRDefault="00A25B67" w:rsidP="001E538E">
      <w:pPr>
        <w:autoSpaceDE w:val="0"/>
        <w:autoSpaceDN w:val="0"/>
        <w:adjustRightInd w:val="0"/>
        <w:spacing w:after="0" w:line="240" w:lineRule="auto"/>
      </w:pPr>
    </w:p>
    <w:p w:rsidR="00A25B67" w:rsidRPr="00A25B67" w:rsidRDefault="00A25B67" w:rsidP="001E538E">
      <w:pPr>
        <w:autoSpaceDE w:val="0"/>
        <w:autoSpaceDN w:val="0"/>
        <w:adjustRightInd w:val="0"/>
        <w:spacing w:after="0" w:line="240" w:lineRule="auto"/>
      </w:pPr>
    </w:p>
    <w:p w:rsidR="001E538E" w:rsidRPr="001E538E" w:rsidRDefault="001E538E" w:rsidP="001E538E">
      <w:pPr>
        <w:autoSpaceDE w:val="0"/>
        <w:autoSpaceDN w:val="0"/>
        <w:adjustRightInd w:val="0"/>
        <w:spacing w:after="0" w:line="240" w:lineRule="auto"/>
      </w:pPr>
    </w:p>
    <w:p w:rsidR="00C06C2D" w:rsidRPr="00C06C2D" w:rsidRDefault="00C06C2D" w:rsidP="00C06C2D">
      <w:pPr>
        <w:rPr>
          <w:rtl/>
        </w:rPr>
      </w:pPr>
    </w:p>
    <w:sectPr w:rsidR="00C06C2D" w:rsidRPr="00C06C2D">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0A9" w:rsidRDefault="00EC70A9" w:rsidP="00D365BC">
      <w:pPr>
        <w:spacing w:after="0" w:line="240" w:lineRule="auto"/>
      </w:pPr>
      <w:r>
        <w:separator/>
      </w:r>
    </w:p>
  </w:endnote>
  <w:endnote w:type="continuationSeparator" w:id="0">
    <w:p w:rsidR="00EC70A9" w:rsidRDefault="00EC70A9" w:rsidP="00D3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E99" w:rsidRDefault="006B0E99" w:rsidP="00AF3530">
    <w:pPr>
      <w:pStyle w:val="Footer"/>
      <w:framePr w:wrap="around" w:vAnchor="text" w:hAnchor="page" w:x="10230" w:y="-9"/>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90564">
      <w:rPr>
        <w:rStyle w:val="PageNumber"/>
        <w:noProof/>
      </w:rPr>
      <w:t>2</w:t>
    </w:r>
    <w:r>
      <w:rPr>
        <w:rStyle w:val="PageNumber"/>
        <w:rtl/>
      </w:rPr>
      <w:fldChar w:fldCharType="end"/>
    </w:r>
  </w:p>
  <w:tbl>
    <w:tblPr>
      <w:tblW w:w="9810" w:type="dxa"/>
      <w:tblInd w:w="-882" w:type="dxa"/>
      <w:tblLook w:val="0000" w:firstRow="0" w:lastRow="0" w:firstColumn="0" w:lastColumn="0" w:noHBand="0" w:noVBand="0"/>
    </w:tblPr>
    <w:tblGrid>
      <w:gridCol w:w="9810"/>
    </w:tblGrid>
    <w:tr w:rsidR="006B0E99" w:rsidRPr="00DF1301" w:rsidTr="00C91035">
      <w:tc>
        <w:tcPr>
          <w:tcW w:w="9810" w:type="dxa"/>
        </w:tcPr>
        <w:p w:rsidR="006B0E99" w:rsidRPr="00DF1301" w:rsidRDefault="006B0E99" w:rsidP="00861411">
          <w:pPr>
            <w:pStyle w:val="Footer"/>
            <w:rPr>
              <w:lang w:val="es-ES"/>
            </w:rPr>
          </w:pPr>
          <w:r>
            <w:rPr>
              <w:noProof/>
              <w:sz w:val="20"/>
              <w:szCs w:val="20"/>
            </w:rPr>
            <mc:AlternateContent>
              <mc:Choice Requires="wps">
                <w:drawing>
                  <wp:anchor distT="0" distB="0" distL="114300" distR="114300" simplePos="0" relativeHeight="251661312" behindDoc="0" locked="0" layoutInCell="1" allowOverlap="1" wp14:anchorId="75DA1127" wp14:editId="49D10213">
                    <wp:simplePos x="0" y="0"/>
                    <wp:positionH relativeFrom="column">
                      <wp:posOffset>-725170</wp:posOffset>
                    </wp:positionH>
                    <wp:positionV relativeFrom="paragraph">
                      <wp:posOffset>-53533</wp:posOffset>
                    </wp:positionV>
                    <wp:extent cx="7772400" cy="0"/>
                    <wp:effectExtent l="0" t="19050" r="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pt,-4.2pt" to="554.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" strokeweight="2.5pt"/>
                </w:pict>
              </mc:Fallback>
            </mc:AlternateContent>
          </w:r>
          <w:r w:rsidRPr="00DF1301">
            <w:rPr>
              <w:lang w:val="es-ES"/>
            </w:rPr>
            <w:t xml:space="preserve">20-Nov-14                   </w:t>
          </w:r>
          <w:r>
            <w:fldChar w:fldCharType="begin"/>
          </w:r>
          <w:r w:rsidRPr="00DF1301">
            <w:rPr>
              <w:lang w:val="es-ES"/>
            </w:rPr>
            <w:instrText xml:space="preserve"> FILENAME  \* Upper  \* MERGEFORMAT </w:instrText>
          </w:r>
          <w:r>
            <w:fldChar w:fldCharType="separate"/>
          </w:r>
          <w:r w:rsidRPr="00DF1301">
            <w:rPr>
              <w:noProof/>
              <w:lang w:val="es-ES"/>
            </w:rPr>
            <w:t>IO_EXTENDER DLL DESIGN DOCUMENT VER 1.0.DOCX</w:t>
          </w:r>
          <w:r>
            <w:rPr>
              <w:noProof/>
            </w:rPr>
            <w:fldChar w:fldCharType="end"/>
          </w:r>
          <w:r w:rsidRPr="00DF1301">
            <w:rPr>
              <w:lang w:val="es-ES"/>
            </w:rPr>
            <w:t xml:space="preserve">             Page</w:t>
          </w:r>
        </w:p>
        <w:p w:rsidR="006B0E99" w:rsidRDefault="006B0E99" w:rsidP="00DE2EBE">
          <w:pPr>
            <w:pStyle w:val="Footer"/>
            <w:jc w:val="center"/>
            <w:rPr>
              <w:rtl/>
            </w:rPr>
          </w:pPr>
          <w:proofErr w:type="spellStart"/>
          <w:r w:rsidRPr="00DF1301">
            <w:rPr>
              <w:lang w:val="es-ES"/>
            </w:rPr>
            <w:t>Version</w:t>
          </w:r>
          <w:proofErr w:type="spellEnd"/>
          <w:r w:rsidRPr="00DF1301">
            <w:rPr>
              <w:lang w:val="es-ES"/>
            </w:rPr>
            <w:t xml:space="preserve"> 1.0</w:t>
          </w:r>
        </w:p>
      </w:tc>
    </w:tr>
  </w:tbl>
  <w:p w:rsidR="006B0E99" w:rsidRPr="00DF1301" w:rsidRDefault="006B0E99" w:rsidP="00AF3530">
    <w:pPr>
      <w:pStyle w:val="Footer"/>
      <w:rPr>
        <w:lang w:val="es-ES"/>
      </w:rPr>
    </w:pPr>
  </w:p>
  <w:p w:rsidR="006B0E99" w:rsidRPr="00DF1301" w:rsidRDefault="006B0E99">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0A9" w:rsidRDefault="00EC70A9" w:rsidP="00D365BC">
      <w:pPr>
        <w:spacing w:after="0" w:line="240" w:lineRule="auto"/>
      </w:pPr>
      <w:r>
        <w:separator/>
      </w:r>
    </w:p>
  </w:footnote>
  <w:footnote w:type="continuationSeparator" w:id="0">
    <w:p w:rsidR="00EC70A9" w:rsidRDefault="00EC70A9" w:rsidP="00D36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E99" w:rsidRDefault="006B0E99" w:rsidP="00D365BC">
    <w:pPr>
      <w:pStyle w:val="Header"/>
      <w:ind w:hanging="1170"/>
    </w:pPr>
    <w:r>
      <w:rPr>
        <w:noProof/>
      </w:rPr>
      <mc:AlternateContent>
        <mc:Choice Requires="wps">
          <w:drawing>
            <wp:anchor distT="4294967295" distB="4294967295" distL="114300" distR="114300" simplePos="0" relativeHeight="251659264" behindDoc="0" locked="0" layoutInCell="1" allowOverlap="1" wp14:anchorId="3047A741" wp14:editId="47E83A0F">
              <wp:simplePos x="0" y="0"/>
              <wp:positionH relativeFrom="column">
                <wp:posOffset>-676275</wp:posOffset>
              </wp:positionH>
              <wp:positionV relativeFrom="paragraph">
                <wp:posOffset>617219</wp:posOffset>
              </wp:positionV>
              <wp:extent cx="603885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25pt,48.6pt" to="422.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DJ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"/>
          </w:pict>
        </mc:Fallback>
      </mc:AlternateContent>
    </w:r>
    <w:r>
      <w:rPr>
        <w:noProof/>
      </w:rPr>
      <w:drawing>
        <wp:inline distT="0" distB="0" distL="0" distR="0" wp14:anchorId="33083C4C" wp14:editId="5DFE0A32">
          <wp:extent cx="2495550" cy="666750"/>
          <wp:effectExtent l="0" t="0" r="0" b="0"/>
          <wp:docPr id="1" name="Picture 21" descr="VCort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Cortex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C0F"/>
    <w:multiLevelType w:val="multilevel"/>
    <w:tmpl w:val="2E5A99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A3A6048"/>
    <w:multiLevelType w:val="hybridMultilevel"/>
    <w:tmpl w:val="16F4178A"/>
    <w:lvl w:ilvl="0" w:tplc="59768E2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B0EF9"/>
    <w:multiLevelType w:val="hybridMultilevel"/>
    <w:tmpl w:val="F79CD3A6"/>
    <w:lvl w:ilvl="0" w:tplc="D4F0947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811B2"/>
    <w:multiLevelType w:val="multilevel"/>
    <w:tmpl w:val="171E44DE"/>
    <w:lvl w:ilvl="0">
      <w:start w:val="1"/>
      <w:numFmt w:val="decimal"/>
      <w:pStyle w:val="Heading1"/>
      <w:lvlText w:val="%1."/>
      <w:lvlJc w:val="left"/>
      <w:pPr>
        <w:tabs>
          <w:tab w:val="num" w:pos="717"/>
        </w:tabs>
        <w:ind w:left="717" w:right="717" w:hanging="360"/>
      </w:pPr>
      <w:rPr>
        <w:rFonts w:hint="default"/>
      </w:rPr>
    </w:lvl>
    <w:lvl w:ilvl="1">
      <w:start w:val="1"/>
      <w:numFmt w:val="decimal"/>
      <w:pStyle w:val="Heading2"/>
      <w:lvlText w:val="%1.%2."/>
      <w:lvlJc w:val="left"/>
      <w:pPr>
        <w:tabs>
          <w:tab w:val="num" w:pos="1437"/>
        </w:tabs>
        <w:ind w:left="1149" w:right="1149" w:hanging="432"/>
      </w:pPr>
      <w:rPr>
        <w:rFonts w:hint="default"/>
      </w:rPr>
    </w:lvl>
    <w:lvl w:ilvl="2">
      <w:start w:val="1"/>
      <w:numFmt w:val="decimal"/>
      <w:pStyle w:val="Heading3"/>
      <w:lvlText w:val="%1.%2.%3."/>
      <w:lvlJc w:val="left"/>
      <w:pPr>
        <w:tabs>
          <w:tab w:val="num" w:pos="1797"/>
        </w:tabs>
        <w:ind w:left="1581" w:right="1581" w:hanging="504"/>
      </w:pPr>
      <w:rPr>
        <w:rFonts w:hint="default"/>
      </w:rPr>
    </w:lvl>
    <w:lvl w:ilvl="3">
      <w:start w:val="1"/>
      <w:numFmt w:val="decimal"/>
      <w:lvlText w:val="%1.%2.%3.%4."/>
      <w:lvlJc w:val="left"/>
      <w:pPr>
        <w:tabs>
          <w:tab w:val="num" w:pos="2157"/>
        </w:tabs>
        <w:ind w:left="2085" w:right="2085" w:hanging="648"/>
      </w:pPr>
      <w:rPr>
        <w:rFonts w:hint="default"/>
      </w:rPr>
    </w:lvl>
    <w:lvl w:ilvl="4">
      <w:start w:val="1"/>
      <w:numFmt w:val="decimal"/>
      <w:lvlText w:val="%1.%2.%3.%4.%5."/>
      <w:lvlJc w:val="left"/>
      <w:pPr>
        <w:tabs>
          <w:tab w:val="num" w:pos="2877"/>
        </w:tabs>
        <w:ind w:left="2589" w:right="2589" w:hanging="792"/>
      </w:pPr>
      <w:rPr>
        <w:rFonts w:hint="default"/>
      </w:rPr>
    </w:lvl>
    <w:lvl w:ilvl="5">
      <w:start w:val="1"/>
      <w:numFmt w:val="decimal"/>
      <w:lvlText w:val="%1.%2.%3.%4.%5.%6."/>
      <w:lvlJc w:val="left"/>
      <w:pPr>
        <w:tabs>
          <w:tab w:val="num" w:pos="3237"/>
        </w:tabs>
        <w:ind w:left="3093" w:right="3093" w:hanging="936"/>
      </w:pPr>
      <w:rPr>
        <w:rFonts w:hint="default"/>
      </w:rPr>
    </w:lvl>
    <w:lvl w:ilvl="6">
      <w:start w:val="1"/>
      <w:numFmt w:val="decimal"/>
      <w:lvlText w:val="%1.%2.%3.%4.%5.%6.%7."/>
      <w:lvlJc w:val="left"/>
      <w:pPr>
        <w:tabs>
          <w:tab w:val="num" w:pos="3957"/>
        </w:tabs>
        <w:ind w:left="3597" w:right="3597" w:hanging="1080"/>
      </w:pPr>
      <w:rPr>
        <w:rFonts w:hint="default"/>
      </w:rPr>
    </w:lvl>
    <w:lvl w:ilvl="7">
      <w:start w:val="1"/>
      <w:numFmt w:val="decimal"/>
      <w:lvlText w:val="%1.%2.%3.%4.%5.%6.%7.%8."/>
      <w:lvlJc w:val="left"/>
      <w:pPr>
        <w:tabs>
          <w:tab w:val="num" w:pos="4317"/>
        </w:tabs>
        <w:ind w:left="4101" w:right="4101" w:hanging="1224"/>
      </w:pPr>
      <w:rPr>
        <w:rFonts w:hint="default"/>
      </w:rPr>
    </w:lvl>
    <w:lvl w:ilvl="8">
      <w:start w:val="1"/>
      <w:numFmt w:val="decimal"/>
      <w:lvlText w:val="%1.%2.%3.%4.%5.%6.%7.%8.%9."/>
      <w:lvlJc w:val="left"/>
      <w:pPr>
        <w:tabs>
          <w:tab w:val="num" w:pos="5037"/>
        </w:tabs>
        <w:ind w:left="4677" w:right="4677" w:hanging="1440"/>
      </w:pPr>
      <w:rPr>
        <w:rFonts w:hint="default"/>
      </w:rPr>
    </w:lvl>
  </w:abstractNum>
  <w:abstractNum w:abstractNumId="4">
    <w:nsid w:val="569B4D29"/>
    <w:multiLevelType w:val="hybridMultilevel"/>
    <w:tmpl w:val="A0DE0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D345A3"/>
    <w:multiLevelType w:val="hybridMultilevel"/>
    <w:tmpl w:val="31F01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D5223"/>
    <w:multiLevelType w:val="hybridMultilevel"/>
    <w:tmpl w:val="89EEDB62"/>
    <w:lvl w:ilvl="0" w:tplc="D82A839C">
      <w:start w:val="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6759C"/>
    <w:multiLevelType w:val="hybridMultilevel"/>
    <w:tmpl w:val="0162616A"/>
    <w:lvl w:ilvl="0" w:tplc="F5FA15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1F72D0"/>
    <w:multiLevelType w:val="multilevel"/>
    <w:tmpl w:val="0B343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7"/>
  </w:num>
  <w:num w:numId="3">
    <w:abstractNumId w:val="3"/>
  </w:num>
  <w:num w:numId="4">
    <w:abstractNumId w:val="8"/>
  </w:num>
  <w:num w:numId="5">
    <w:abstractNumId w:val="4"/>
  </w:num>
  <w:num w:numId="6">
    <w:abstractNumId w:val="5"/>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59"/>
    <w:rsid w:val="00031B17"/>
    <w:rsid w:val="000438E5"/>
    <w:rsid w:val="00074802"/>
    <w:rsid w:val="000975BC"/>
    <w:rsid w:val="000C66D3"/>
    <w:rsid w:val="000E48F0"/>
    <w:rsid w:val="000E62B4"/>
    <w:rsid w:val="000E6EDF"/>
    <w:rsid w:val="000F069C"/>
    <w:rsid w:val="00120B11"/>
    <w:rsid w:val="00122840"/>
    <w:rsid w:val="00141F09"/>
    <w:rsid w:val="00196667"/>
    <w:rsid w:val="001C4DCF"/>
    <w:rsid w:val="001E538E"/>
    <w:rsid w:val="002646DA"/>
    <w:rsid w:val="00274959"/>
    <w:rsid w:val="002846C4"/>
    <w:rsid w:val="00290E6E"/>
    <w:rsid w:val="002D0BDB"/>
    <w:rsid w:val="002E7834"/>
    <w:rsid w:val="003274C9"/>
    <w:rsid w:val="00363259"/>
    <w:rsid w:val="003B00CD"/>
    <w:rsid w:val="003E552C"/>
    <w:rsid w:val="003F6BB6"/>
    <w:rsid w:val="004045D9"/>
    <w:rsid w:val="00404AE1"/>
    <w:rsid w:val="0045563D"/>
    <w:rsid w:val="004849FB"/>
    <w:rsid w:val="004B304D"/>
    <w:rsid w:val="004D7927"/>
    <w:rsid w:val="004F3641"/>
    <w:rsid w:val="00503CDC"/>
    <w:rsid w:val="00507D7B"/>
    <w:rsid w:val="00513A41"/>
    <w:rsid w:val="00526F22"/>
    <w:rsid w:val="00592593"/>
    <w:rsid w:val="005C290C"/>
    <w:rsid w:val="00607B20"/>
    <w:rsid w:val="00643176"/>
    <w:rsid w:val="006B0E99"/>
    <w:rsid w:val="006B2577"/>
    <w:rsid w:val="006E41F8"/>
    <w:rsid w:val="00763924"/>
    <w:rsid w:val="007E1621"/>
    <w:rsid w:val="00806B49"/>
    <w:rsid w:val="008540C1"/>
    <w:rsid w:val="00861411"/>
    <w:rsid w:val="008D5FA8"/>
    <w:rsid w:val="009543EC"/>
    <w:rsid w:val="00990564"/>
    <w:rsid w:val="009C05F6"/>
    <w:rsid w:val="009C1F17"/>
    <w:rsid w:val="009D1664"/>
    <w:rsid w:val="00A25B67"/>
    <w:rsid w:val="00A25FEB"/>
    <w:rsid w:val="00AA54F6"/>
    <w:rsid w:val="00AD034C"/>
    <w:rsid w:val="00AF3530"/>
    <w:rsid w:val="00BA7F21"/>
    <w:rsid w:val="00BE6441"/>
    <w:rsid w:val="00BF09BF"/>
    <w:rsid w:val="00BF1F77"/>
    <w:rsid w:val="00C06C2D"/>
    <w:rsid w:val="00C40985"/>
    <w:rsid w:val="00C91035"/>
    <w:rsid w:val="00C932B6"/>
    <w:rsid w:val="00D2691C"/>
    <w:rsid w:val="00D365BC"/>
    <w:rsid w:val="00D600CE"/>
    <w:rsid w:val="00D72D81"/>
    <w:rsid w:val="00DE2EBE"/>
    <w:rsid w:val="00DF1301"/>
    <w:rsid w:val="00E46CEA"/>
    <w:rsid w:val="00E94D57"/>
    <w:rsid w:val="00EA5725"/>
    <w:rsid w:val="00EC3C71"/>
    <w:rsid w:val="00EC70A9"/>
    <w:rsid w:val="00F0351E"/>
    <w:rsid w:val="00F038DB"/>
    <w:rsid w:val="00F521D9"/>
    <w:rsid w:val="00F6074A"/>
    <w:rsid w:val="00F902D6"/>
    <w:rsid w:val="00FB6098"/>
    <w:rsid w:val="00FE5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1C"/>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paragraph" w:styleId="NormalWeb">
    <w:name w:val="Normal (Web)"/>
    <w:basedOn w:val="Normal"/>
    <w:uiPriority w:val="99"/>
    <w:semiHidden/>
    <w:unhideWhenUsed/>
    <w:rsid w:val="00BF1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F77"/>
  </w:style>
  <w:style w:type="table" w:styleId="TableGrid">
    <w:name w:val="Table Grid"/>
    <w:basedOn w:val="TableNormal"/>
    <w:uiPriority w:val="39"/>
    <w:rsid w:val="00290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290E6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1C"/>
  </w:style>
  <w:style w:type="paragraph" w:styleId="Heading1">
    <w:name w:val="heading 1"/>
    <w:basedOn w:val="Normal"/>
    <w:next w:val="Normal"/>
    <w:link w:val="Heading1Char"/>
    <w:qFormat/>
    <w:rsid w:val="000C66D3"/>
    <w:pPr>
      <w:keepNext/>
      <w:keepLines/>
      <w:numPr>
        <w:numId w:val="3"/>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0C66D3"/>
    <w:pPr>
      <w:keepNext/>
      <w:keepLines/>
      <w:numPr>
        <w:ilvl w:val="1"/>
        <w:numId w:val="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C3C71"/>
    <w:pPr>
      <w:keepNext/>
      <w:keepLines/>
      <w:numPr>
        <w:ilvl w:val="2"/>
        <w:numId w:val="3"/>
      </w:numPr>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59"/>
    <w:pPr>
      <w:ind w:left="720"/>
      <w:contextualSpacing/>
    </w:pPr>
  </w:style>
  <w:style w:type="paragraph" w:styleId="Header">
    <w:name w:val="header"/>
    <w:basedOn w:val="Normal"/>
    <w:link w:val="HeaderChar"/>
    <w:unhideWhenUsed/>
    <w:rsid w:val="00D365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nhideWhenUsed/>
    <w:rsid w:val="00D365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65BC"/>
  </w:style>
  <w:style w:type="paragraph" w:styleId="BalloonText">
    <w:name w:val="Balloon Text"/>
    <w:basedOn w:val="Normal"/>
    <w:link w:val="BalloonTextChar"/>
    <w:uiPriority w:val="99"/>
    <w:semiHidden/>
    <w:unhideWhenUsed/>
    <w:rsid w:val="00D3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5BC"/>
    <w:rPr>
      <w:rFonts w:ascii="Tahoma" w:hAnsi="Tahoma" w:cs="Tahoma"/>
      <w:sz w:val="16"/>
      <w:szCs w:val="16"/>
    </w:rPr>
  </w:style>
  <w:style w:type="paragraph" w:styleId="Title">
    <w:name w:val="Title"/>
    <w:basedOn w:val="Normal"/>
    <w:link w:val="TitleChar"/>
    <w:qFormat/>
    <w:rsid w:val="00D365BC"/>
    <w:pPr>
      <w:bidi/>
      <w:spacing w:before="240" w:after="60" w:line="240" w:lineRule="auto"/>
      <w:jc w:val="center"/>
      <w:outlineLvl w:val="0"/>
    </w:pPr>
    <w:rPr>
      <w:rFonts w:ascii="Arial" w:eastAsia="Times New Roman" w:hAnsi="Arial" w:cs="Arial"/>
      <w:b/>
      <w:bCs/>
      <w:color w:val="000000"/>
      <w:kern w:val="28"/>
      <w:sz w:val="32"/>
      <w:szCs w:val="32"/>
      <w:lang w:eastAsia="he-IL"/>
    </w:rPr>
  </w:style>
  <w:style w:type="character" w:customStyle="1" w:styleId="TitleChar">
    <w:name w:val="Title Char"/>
    <w:basedOn w:val="DefaultParagraphFont"/>
    <w:link w:val="Title"/>
    <w:rsid w:val="00D365BC"/>
    <w:rPr>
      <w:rFonts w:ascii="Arial" w:eastAsia="Times New Roman" w:hAnsi="Arial" w:cs="Arial"/>
      <w:b/>
      <w:bCs/>
      <w:color w:val="000000"/>
      <w:kern w:val="28"/>
      <w:sz w:val="32"/>
      <w:szCs w:val="32"/>
      <w:lang w:eastAsia="he-IL"/>
    </w:rPr>
  </w:style>
  <w:style w:type="character" w:styleId="PageNumber">
    <w:name w:val="page number"/>
    <w:basedOn w:val="DefaultParagraphFont"/>
    <w:semiHidden/>
    <w:rsid w:val="00AF3530"/>
  </w:style>
  <w:style w:type="character" w:customStyle="1" w:styleId="Heading1Char">
    <w:name w:val="Heading 1 Char"/>
    <w:basedOn w:val="DefaultParagraphFont"/>
    <w:link w:val="Heading1"/>
    <w:rsid w:val="000C66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0C66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C3C7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9543EC"/>
    <w:pPr>
      <w:spacing w:after="200"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6B2577"/>
    <w:pPr>
      <w:numPr>
        <w:numId w:val="0"/>
      </w:numPr>
      <w:spacing w:line="276" w:lineRule="auto"/>
      <w:ind w:right="0"/>
      <w:outlineLvl w:val="9"/>
    </w:pPr>
    <w:rPr>
      <w:lang w:eastAsia="ja-JP" w:bidi="ar-SA"/>
    </w:rPr>
  </w:style>
  <w:style w:type="paragraph" w:styleId="TOC1">
    <w:name w:val="toc 1"/>
    <w:basedOn w:val="Normal"/>
    <w:next w:val="Normal"/>
    <w:autoRedefine/>
    <w:uiPriority w:val="39"/>
    <w:unhideWhenUsed/>
    <w:rsid w:val="006B2577"/>
    <w:pPr>
      <w:spacing w:after="100"/>
    </w:pPr>
  </w:style>
  <w:style w:type="paragraph" w:styleId="TOC2">
    <w:name w:val="toc 2"/>
    <w:basedOn w:val="Normal"/>
    <w:next w:val="Normal"/>
    <w:autoRedefine/>
    <w:uiPriority w:val="39"/>
    <w:unhideWhenUsed/>
    <w:rsid w:val="006B2577"/>
    <w:pPr>
      <w:spacing w:after="100"/>
      <w:ind w:left="220"/>
    </w:pPr>
  </w:style>
  <w:style w:type="paragraph" w:styleId="TOC3">
    <w:name w:val="toc 3"/>
    <w:basedOn w:val="Normal"/>
    <w:next w:val="Normal"/>
    <w:autoRedefine/>
    <w:uiPriority w:val="39"/>
    <w:unhideWhenUsed/>
    <w:rsid w:val="006B2577"/>
    <w:pPr>
      <w:spacing w:after="100"/>
      <w:ind w:left="440"/>
    </w:pPr>
  </w:style>
  <w:style w:type="character" w:styleId="Hyperlink">
    <w:name w:val="Hyperlink"/>
    <w:basedOn w:val="DefaultParagraphFont"/>
    <w:uiPriority w:val="99"/>
    <w:unhideWhenUsed/>
    <w:rsid w:val="006B2577"/>
    <w:rPr>
      <w:color w:val="0563C1" w:themeColor="hyperlink"/>
      <w:u w:val="single"/>
    </w:rPr>
  </w:style>
  <w:style w:type="paragraph" w:customStyle="1" w:styleId="tmplcov1">
    <w:name w:val="tmplcov1"/>
    <w:basedOn w:val="Normal"/>
    <w:rsid w:val="00C40985"/>
    <w:pPr>
      <w:bidi/>
      <w:spacing w:before="120" w:after="120" w:line="240" w:lineRule="auto"/>
      <w:jc w:val="center"/>
    </w:pPr>
    <w:rPr>
      <w:rFonts w:ascii="Arial" w:eastAsia="Times New Roman" w:hAnsi="Times New Roman" w:cs="Times New Roman"/>
      <w:b/>
      <w:sz w:val="24"/>
      <w:szCs w:val="24"/>
    </w:rPr>
  </w:style>
  <w:style w:type="paragraph" w:customStyle="1" w:styleId="CharChar">
    <w:name w:val="Char תו Char תו"/>
    <w:basedOn w:val="Normal"/>
    <w:rsid w:val="00C40985"/>
    <w:pPr>
      <w:keepLines/>
      <w:tabs>
        <w:tab w:val="left" w:pos="397"/>
        <w:tab w:val="left" w:pos="794"/>
        <w:tab w:val="left" w:pos="1191"/>
        <w:tab w:val="left" w:pos="1588"/>
        <w:tab w:val="left" w:pos="1985"/>
        <w:tab w:val="left" w:pos="2381"/>
        <w:tab w:val="left" w:pos="2778"/>
        <w:tab w:val="left" w:pos="3175"/>
        <w:tab w:val="left" w:pos="3572"/>
      </w:tabs>
      <w:bidi/>
      <w:spacing w:after="0" w:line="240" w:lineRule="auto"/>
      <w:jc w:val="both"/>
    </w:pPr>
    <w:rPr>
      <w:rFonts w:ascii="Arial" w:eastAsia="Times New Roman" w:hAnsi="Arial" w:cs="David"/>
      <w:noProof/>
      <w:sz w:val="24"/>
      <w:szCs w:val="28"/>
      <w:lang w:eastAsia="he-IL"/>
    </w:rPr>
  </w:style>
  <w:style w:type="paragraph" w:styleId="NormalWeb">
    <w:name w:val="Normal (Web)"/>
    <w:basedOn w:val="Normal"/>
    <w:uiPriority w:val="99"/>
    <w:semiHidden/>
    <w:unhideWhenUsed/>
    <w:rsid w:val="00BF1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1F77"/>
  </w:style>
  <w:style w:type="table" w:styleId="TableGrid">
    <w:name w:val="Table Grid"/>
    <w:basedOn w:val="TableNormal"/>
    <w:uiPriority w:val="39"/>
    <w:rsid w:val="00290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290E6E"/>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ourceforge.net/p/log4cplus/wiki/Ho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CCA80-D476-4564-9A85-040C3F5E5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dc:creator>
  <cp:lastModifiedBy>Zeev</cp:lastModifiedBy>
  <cp:revision>32</cp:revision>
  <dcterms:created xsi:type="dcterms:W3CDTF">2015-03-12T15:01:00Z</dcterms:created>
  <dcterms:modified xsi:type="dcterms:W3CDTF">2015-03-19T15:38:00Z</dcterms:modified>
</cp:coreProperties>
</file>