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42" w:rsidRDefault="00C71142" w:rsidP="00C71142"/>
    <w:p w:rsidR="00C71142" w:rsidRDefault="00C71142" w:rsidP="00C71142"/>
    <w:p w:rsidR="00371622" w:rsidRDefault="00371622"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B144A9" w:rsidRDefault="00B144A9"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371622" w:rsidRDefault="00110FAC" w:rsidP="00FF6BD0">
      <w:pPr>
        <w:jc w:val="center"/>
        <w:rPr>
          <w:rFonts w:ascii="Arial" w:hAnsi="Arial" w:cs="Arial"/>
          <w:b/>
          <w:bCs/>
          <w:sz w:val="32"/>
          <w:szCs w:val="32"/>
        </w:rPr>
      </w:pPr>
      <w:r w:rsidRPr="00AC2A76">
        <w:rPr>
          <w:rFonts w:ascii="Arial" w:hAnsi="Arial" w:cs="Arial"/>
          <w:b/>
          <w:bCs/>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Dual Waste</w:t>
      </w:r>
    </w:p>
    <w:p w:rsidR="00371622" w:rsidRDefault="00371622" w:rsidP="00B87259">
      <w:pPr>
        <w:jc w:val="center"/>
        <w:rPr>
          <w:rFonts w:ascii="Arial" w:hAnsi="Arial" w:cs="Arial"/>
          <w:b/>
          <w:bCs/>
          <w:sz w:val="32"/>
          <w:szCs w:val="32"/>
        </w:rPr>
      </w:pPr>
    </w:p>
    <w:p w:rsidR="00371622" w:rsidRDefault="00371622" w:rsidP="00B87259">
      <w:pPr>
        <w:jc w:val="center"/>
        <w:rPr>
          <w:rFonts w:ascii="Arial" w:hAnsi="Arial" w:cs="Arial"/>
          <w:b/>
          <w:bCs/>
          <w:sz w:val="28"/>
          <w:szCs w:val="28"/>
        </w:rPr>
      </w:pPr>
      <w:r w:rsidRPr="00371622">
        <w:rPr>
          <w:rFonts w:ascii="Arial" w:hAnsi="Arial" w:cs="Arial"/>
          <w:b/>
          <w:bCs/>
          <w:sz w:val="28"/>
          <w:szCs w:val="28"/>
        </w:rPr>
        <w:t>Software Design Review</w:t>
      </w: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FC348A" w:rsidP="00B87259">
      <w:pPr>
        <w:jc w:val="center"/>
        <w:rPr>
          <w:rFonts w:ascii="Arial" w:hAnsi="Arial" w:cs="Arial"/>
          <w:b/>
          <w:bCs/>
          <w:sz w:val="28"/>
          <w:szCs w:val="28"/>
        </w:rPr>
      </w:pPr>
      <w:r>
        <w:rPr>
          <w:noProof/>
          <w:lang w:bidi="he-IL"/>
        </w:rPr>
        <w:drawing>
          <wp:inline distT="0" distB="0" distL="0" distR="0" wp14:anchorId="0F91C4E5" wp14:editId="0B07D221">
            <wp:extent cx="3091235" cy="193904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3977" cy="1940767"/>
                    </a:xfrm>
                    <a:prstGeom prst="rect">
                      <a:avLst/>
                    </a:prstGeom>
                  </pic:spPr>
                </pic:pic>
              </a:graphicData>
            </a:graphic>
          </wp:inline>
        </w:drawing>
      </w:r>
    </w:p>
    <w:p w:rsidR="00B144A9" w:rsidRDefault="00B144A9"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371622">
      <w:pPr>
        <w:jc w:val="center"/>
        <w:rPr>
          <w:sz w:val="28"/>
        </w:rPr>
      </w:pPr>
      <w:r w:rsidRPr="00510242">
        <w:rPr>
          <w:sz w:val="28"/>
        </w:rPr>
        <w:t xml:space="preserve">Written by: </w:t>
      </w:r>
      <w:proofErr w:type="spellStart"/>
      <w:r>
        <w:rPr>
          <w:sz w:val="28"/>
        </w:rPr>
        <w:t>Slava</w:t>
      </w:r>
      <w:proofErr w:type="spellEnd"/>
      <w:r>
        <w:rPr>
          <w:sz w:val="28"/>
        </w:rPr>
        <w:t xml:space="preserve"> </w:t>
      </w:r>
      <w:proofErr w:type="spellStart"/>
      <w:r>
        <w:rPr>
          <w:sz w:val="28"/>
        </w:rPr>
        <w:t>Chuhovich</w:t>
      </w:r>
      <w:proofErr w:type="spellEnd"/>
    </w:p>
    <w:p w:rsidR="00371622" w:rsidRDefault="00B961A6" w:rsidP="009E2B1D">
      <w:pPr>
        <w:jc w:val="center"/>
        <w:rPr>
          <w:sz w:val="28"/>
        </w:rPr>
      </w:pPr>
      <w:r>
        <w:rPr>
          <w:sz w:val="28"/>
        </w:rPr>
        <w:t>June</w:t>
      </w:r>
      <w:r w:rsidR="00371622">
        <w:rPr>
          <w:sz w:val="28"/>
        </w:rPr>
        <w:t xml:space="preserve"> 201</w:t>
      </w:r>
      <w:r w:rsidR="009E2B1D">
        <w:rPr>
          <w:sz w:val="28"/>
        </w:rPr>
        <w:t>2</w:t>
      </w:r>
    </w:p>
    <w:p w:rsidR="00B144A9" w:rsidRDefault="00B144A9" w:rsidP="00371622">
      <w:pPr>
        <w:jc w:val="center"/>
        <w:rPr>
          <w:sz w:val="28"/>
        </w:rPr>
      </w:pPr>
    </w:p>
    <w:p w:rsidR="00B144A9" w:rsidRDefault="00B144A9" w:rsidP="00371622">
      <w:pPr>
        <w:jc w:val="center"/>
        <w:rPr>
          <w:sz w:val="28"/>
        </w:rPr>
      </w:pPr>
    </w:p>
    <w:p w:rsidR="00B144A9" w:rsidRDefault="00B144A9" w:rsidP="00371622">
      <w:pPr>
        <w:jc w:val="center"/>
        <w:rPr>
          <w:sz w:val="28"/>
        </w:rPr>
      </w:pPr>
    </w:p>
    <w:p w:rsidR="00B25E2A" w:rsidRDefault="00B25E2A" w:rsidP="00371622">
      <w:pPr>
        <w:jc w:val="center"/>
        <w:rPr>
          <w:sz w:val="28"/>
        </w:rPr>
      </w:pPr>
    </w:p>
    <w:p w:rsidR="00B25E2A" w:rsidRDefault="00B25E2A" w:rsidP="00371622">
      <w:pPr>
        <w:jc w:val="center"/>
        <w:rPr>
          <w:sz w:val="28"/>
        </w:rPr>
      </w:pPr>
    </w:p>
    <w:p w:rsidR="00B144A9" w:rsidRDefault="00B144A9" w:rsidP="00371622">
      <w:pPr>
        <w:jc w:val="center"/>
        <w:rPr>
          <w:sz w:val="28"/>
        </w:rPr>
      </w:pPr>
    </w:p>
    <w:p w:rsidR="00FC348A" w:rsidRDefault="00FC348A" w:rsidP="00371622">
      <w:pPr>
        <w:jc w:val="center"/>
        <w:rPr>
          <w:sz w:val="28"/>
        </w:rPr>
      </w:pPr>
    </w:p>
    <w:p w:rsidR="0058150F" w:rsidRDefault="0058150F" w:rsidP="00371622">
      <w:pPr>
        <w:jc w:val="center"/>
        <w:rPr>
          <w:sz w:val="28"/>
        </w:rPr>
      </w:pPr>
    </w:p>
    <w:p w:rsidR="008C3E84" w:rsidRPr="004F0766" w:rsidRDefault="008C3E84" w:rsidP="008C3E84">
      <w:pPr>
        <w:pStyle w:val="ETitleCenterBold"/>
        <w:rPr>
          <w:rFonts w:ascii="Arial" w:hAnsi="Arial" w:cs="Arial"/>
          <w:b w:val="0"/>
          <w:bCs w:val="0"/>
          <w:noProof w:val="0"/>
          <w:sz w:val="32"/>
          <w:szCs w:val="32"/>
        </w:rPr>
      </w:pPr>
      <w:r w:rsidRPr="004F0766">
        <w:rPr>
          <w:rFonts w:ascii="Arial" w:hAnsi="Arial" w:cs="Arial"/>
          <w:b w:val="0"/>
          <w:bCs w:val="0"/>
          <w:noProof w:val="0"/>
          <w:sz w:val="32"/>
          <w:szCs w:val="32"/>
        </w:rPr>
        <w:t>Table of Contents</w:t>
      </w:r>
    </w:p>
    <w:p w:rsidR="008C3E84" w:rsidRDefault="008C3E84" w:rsidP="008C3E84">
      <w:pPr>
        <w:jc w:val="center"/>
      </w:pPr>
    </w:p>
    <w:p w:rsidR="007F44F7" w:rsidRDefault="004F0766">
      <w:pPr>
        <w:pStyle w:val="TOC1"/>
        <w:tabs>
          <w:tab w:val="left" w:pos="720"/>
          <w:tab w:val="right" w:leader="dot" w:pos="10430"/>
        </w:tabs>
        <w:rPr>
          <w:rFonts w:asciiTheme="minorHAnsi" w:eastAsiaTheme="minorEastAsia" w:hAnsiTheme="minorHAnsi" w:cstheme="minorBidi"/>
          <w:noProof/>
          <w:sz w:val="22"/>
          <w:szCs w:val="22"/>
          <w:lang w:bidi="he-IL"/>
        </w:rPr>
      </w:pPr>
      <w:r>
        <w:rPr>
          <w:caps/>
        </w:rPr>
        <w:fldChar w:fldCharType="begin"/>
      </w:r>
      <w:r>
        <w:rPr>
          <w:caps/>
        </w:rPr>
        <w:instrText xml:space="preserve"> TOC \o "1-2" \h \z \u </w:instrText>
      </w:r>
      <w:r>
        <w:rPr>
          <w:caps/>
        </w:rPr>
        <w:fldChar w:fldCharType="separate"/>
      </w:r>
      <w:hyperlink w:anchor="_Toc327971830" w:history="1">
        <w:r w:rsidR="007F44F7" w:rsidRPr="00A20164">
          <w:rPr>
            <w:rStyle w:val="Hyperlink"/>
            <w:noProof/>
          </w:rPr>
          <w:t>1.</w:t>
        </w:r>
        <w:r w:rsidR="007F44F7">
          <w:rPr>
            <w:rFonts w:asciiTheme="minorHAnsi" w:eastAsiaTheme="minorEastAsia" w:hAnsiTheme="minorHAnsi" w:cstheme="minorBidi"/>
            <w:noProof/>
            <w:sz w:val="22"/>
            <w:szCs w:val="22"/>
            <w:lang w:bidi="he-IL"/>
          </w:rPr>
          <w:tab/>
        </w:r>
        <w:r w:rsidR="007F44F7" w:rsidRPr="00A20164">
          <w:rPr>
            <w:rStyle w:val="Hyperlink"/>
            <w:noProof/>
          </w:rPr>
          <w:t>Introduction</w:t>
        </w:r>
        <w:r w:rsidR="007F44F7">
          <w:rPr>
            <w:noProof/>
            <w:webHidden/>
          </w:rPr>
          <w:tab/>
        </w:r>
        <w:r w:rsidR="007F44F7">
          <w:rPr>
            <w:noProof/>
            <w:webHidden/>
          </w:rPr>
          <w:fldChar w:fldCharType="begin"/>
        </w:r>
        <w:r w:rsidR="007F44F7">
          <w:rPr>
            <w:noProof/>
            <w:webHidden/>
          </w:rPr>
          <w:instrText xml:space="preserve"> PAGEREF _Toc327971830 \h </w:instrText>
        </w:r>
        <w:r w:rsidR="007F44F7">
          <w:rPr>
            <w:noProof/>
            <w:webHidden/>
          </w:rPr>
        </w:r>
        <w:r w:rsidR="007F44F7">
          <w:rPr>
            <w:noProof/>
            <w:webHidden/>
          </w:rPr>
          <w:fldChar w:fldCharType="separate"/>
        </w:r>
        <w:r w:rsidR="006836D9">
          <w:rPr>
            <w:noProof/>
            <w:webHidden/>
          </w:rPr>
          <w:t>3</w:t>
        </w:r>
        <w:r w:rsidR="007F44F7">
          <w:rPr>
            <w:noProof/>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1" w:history="1">
        <w:r w:rsidR="007F44F7" w:rsidRPr="00A20164">
          <w:rPr>
            <w:rStyle w:val="Hyperlink"/>
            <w:rFonts w:cs="Arial"/>
          </w:rPr>
          <w:t>1.1</w:t>
        </w:r>
        <w:r w:rsidR="007F44F7">
          <w:rPr>
            <w:rFonts w:asciiTheme="minorHAnsi" w:eastAsiaTheme="minorEastAsia" w:hAnsiTheme="minorHAnsi" w:cstheme="minorBidi"/>
            <w:smallCaps w:val="0"/>
            <w:sz w:val="22"/>
            <w:szCs w:val="22"/>
          </w:rPr>
          <w:tab/>
        </w:r>
        <w:r w:rsidR="007F44F7" w:rsidRPr="00A20164">
          <w:rPr>
            <w:rStyle w:val="Hyperlink"/>
          </w:rPr>
          <w:t>Background</w:t>
        </w:r>
        <w:r w:rsidR="007F44F7">
          <w:rPr>
            <w:webHidden/>
          </w:rPr>
          <w:tab/>
        </w:r>
        <w:r w:rsidR="007F44F7">
          <w:rPr>
            <w:webHidden/>
          </w:rPr>
          <w:fldChar w:fldCharType="begin"/>
        </w:r>
        <w:r w:rsidR="007F44F7">
          <w:rPr>
            <w:webHidden/>
          </w:rPr>
          <w:instrText xml:space="preserve"> PAGEREF _Toc327971831 \h </w:instrText>
        </w:r>
        <w:r w:rsidR="007F44F7">
          <w:rPr>
            <w:webHidden/>
          </w:rPr>
        </w:r>
        <w:r w:rsidR="007F44F7">
          <w:rPr>
            <w:webHidden/>
          </w:rPr>
          <w:fldChar w:fldCharType="separate"/>
        </w:r>
        <w:r w:rsidR="006836D9">
          <w:rPr>
            <w:webHidden/>
          </w:rPr>
          <w:t>3</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2" w:history="1">
        <w:r w:rsidR="007F44F7" w:rsidRPr="00A20164">
          <w:rPr>
            <w:rStyle w:val="Hyperlink"/>
            <w:rFonts w:cs="Arial"/>
          </w:rPr>
          <w:t>1.2</w:t>
        </w:r>
        <w:r w:rsidR="007F44F7">
          <w:rPr>
            <w:rFonts w:asciiTheme="minorHAnsi" w:eastAsiaTheme="minorEastAsia" w:hAnsiTheme="minorHAnsi" w:cstheme="minorBidi"/>
            <w:smallCaps w:val="0"/>
            <w:sz w:val="22"/>
            <w:szCs w:val="22"/>
          </w:rPr>
          <w:tab/>
        </w:r>
        <w:r w:rsidR="007F44F7" w:rsidRPr="00A20164">
          <w:rPr>
            <w:rStyle w:val="Hyperlink"/>
          </w:rPr>
          <w:t>Design Goals</w:t>
        </w:r>
        <w:r w:rsidR="007F44F7">
          <w:rPr>
            <w:webHidden/>
          </w:rPr>
          <w:tab/>
        </w:r>
        <w:r w:rsidR="007F44F7">
          <w:rPr>
            <w:webHidden/>
          </w:rPr>
          <w:fldChar w:fldCharType="begin"/>
        </w:r>
        <w:r w:rsidR="007F44F7">
          <w:rPr>
            <w:webHidden/>
          </w:rPr>
          <w:instrText xml:space="preserve"> PAGEREF _Toc327971832 \h </w:instrText>
        </w:r>
        <w:r w:rsidR="007F44F7">
          <w:rPr>
            <w:webHidden/>
          </w:rPr>
        </w:r>
        <w:r w:rsidR="007F44F7">
          <w:rPr>
            <w:webHidden/>
          </w:rPr>
          <w:fldChar w:fldCharType="separate"/>
        </w:r>
        <w:r w:rsidR="006836D9">
          <w:rPr>
            <w:webHidden/>
          </w:rPr>
          <w:t>3</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3" w:history="1">
        <w:r w:rsidR="007F44F7" w:rsidRPr="00A20164">
          <w:rPr>
            <w:rStyle w:val="Hyperlink"/>
            <w:rFonts w:cs="Arial"/>
          </w:rPr>
          <w:t>1.3</w:t>
        </w:r>
        <w:r w:rsidR="007F44F7">
          <w:rPr>
            <w:rFonts w:asciiTheme="minorHAnsi" w:eastAsiaTheme="minorEastAsia" w:hAnsiTheme="minorHAnsi" w:cstheme="minorBidi"/>
            <w:smallCaps w:val="0"/>
            <w:sz w:val="22"/>
            <w:szCs w:val="22"/>
          </w:rPr>
          <w:tab/>
        </w:r>
        <w:r w:rsidR="007F44F7" w:rsidRPr="00A20164">
          <w:rPr>
            <w:rStyle w:val="Hyperlink"/>
          </w:rPr>
          <w:t>Abbreviations and Acronyms</w:t>
        </w:r>
        <w:r w:rsidR="007F44F7">
          <w:rPr>
            <w:webHidden/>
          </w:rPr>
          <w:tab/>
        </w:r>
        <w:r w:rsidR="007F44F7">
          <w:rPr>
            <w:webHidden/>
          </w:rPr>
          <w:fldChar w:fldCharType="begin"/>
        </w:r>
        <w:r w:rsidR="007F44F7">
          <w:rPr>
            <w:webHidden/>
          </w:rPr>
          <w:instrText xml:space="preserve"> PAGEREF _Toc327971833 \h </w:instrText>
        </w:r>
        <w:r w:rsidR="007F44F7">
          <w:rPr>
            <w:webHidden/>
          </w:rPr>
        </w:r>
        <w:r w:rsidR="007F44F7">
          <w:rPr>
            <w:webHidden/>
          </w:rPr>
          <w:fldChar w:fldCharType="separate"/>
        </w:r>
        <w:r w:rsidR="006836D9">
          <w:rPr>
            <w:webHidden/>
          </w:rPr>
          <w:t>3</w:t>
        </w:r>
        <w:r w:rsidR="007F44F7">
          <w:rPr>
            <w:webHidden/>
          </w:rPr>
          <w:fldChar w:fldCharType="end"/>
        </w:r>
      </w:hyperlink>
    </w:p>
    <w:p w:rsidR="007F44F7" w:rsidRDefault="00DF6B62">
      <w:pPr>
        <w:pStyle w:val="TOC1"/>
        <w:tabs>
          <w:tab w:val="left" w:pos="720"/>
          <w:tab w:val="right" w:leader="dot" w:pos="10430"/>
        </w:tabs>
        <w:rPr>
          <w:rFonts w:asciiTheme="minorHAnsi" w:eastAsiaTheme="minorEastAsia" w:hAnsiTheme="minorHAnsi" w:cstheme="minorBidi"/>
          <w:noProof/>
          <w:sz w:val="22"/>
          <w:szCs w:val="22"/>
          <w:lang w:bidi="he-IL"/>
        </w:rPr>
      </w:pPr>
      <w:hyperlink w:anchor="_Toc327971834" w:history="1">
        <w:r w:rsidR="007F44F7" w:rsidRPr="00A20164">
          <w:rPr>
            <w:rStyle w:val="Hyperlink"/>
            <w:noProof/>
          </w:rPr>
          <w:t>2.</w:t>
        </w:r>
        <w:r w:rsidR="007F44F7">
          <w:rPr>
            <w:rFonts w:asciiTheme="minorHAnsi" w:eastAsiaTheme="minorEastAsia" w:hAnsiTheme="minorHAnsi" w:cstheme="minorBidi"/>
            <w:noProof/>
            <w:sz w:val="22"/>
            <w:szCs w:val="22"/>
            <w:lang w:bidi="he-IL"/>
          </w:rPr>
          <w:tab/>
        </w:r>
        <w:r w:rsidR="007F44F7" w:rsidRPr="00A20164">
          <w:rPr>
            <w:rStyle w:val="Hyperlink"/>
            <w:noProof/>
          </w:rPr>
          <w:t>Architecture and Implementation</w:t>
        </w:r>
        <w:r w:rsidR="007F44F7">
          <w:rPr>
            <w:noProof/>
            <w:webHidden/>
          </w:rPr>
          <w:tab/>
        </w:r>
        <w:r w:rsidR="007F44F7">
          <w:rPr>
            <w:noProof/>
            <w:webHidden/>
          </w:rPr>
          <w:fldChar w:fldCharType="begin"/>
        </w:r>
        <w:r w:rsidR="007F44F7">
          <w:rPr>
            <w:noProof/>
            <w:webHidden/>
          </w:rPr>
          <w:instrText xml:space="preserve"> PAGEREF _Toc327971834 \h </w:instrText>
        </w:r>
        <w:r w:rsidR="007F44F7">
          <w:rPr>
            <w:noProof/>
            <w:webHidden/>
          </w:rPr>
        </w:r>
        <w:r w:rsidR="007F44F7">
          <w:rPr>
            <w:noProof/>
            <w:webHidden/>
          </w:rPr>
          <w:fldChar w:fldCharType="separate"/>
        </w:r>
        <w:r w:rsidR="006836D9">
          <w:rPr>
            <w:noProof/>
            <w:webHidden/>
          </w:rPr>
          <w:t>4</w:t>
        </w:r>
        <w:r w:rsidR="007F44F7">
          <w:rPr>
            <w:noProof/>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5" w:history="1">
        <w:r w:rsidR="007F44F7" w:rsidRPr="00A20164">
          <w:rPr>
            <w:rStyle w:val="Hyperlink"/>
            <w:rFonts w:cs="Arial"/>
          </w:rPr>
          <w:t>2.1</w:t>
        </w:r>
        <w:r w:rsidR="007F44F7">
          <w:rPr>
            <w:rFonts w:asciiTheme="minorHAnsi" w:eastAsiaTheme="minorEastAsia" w:hAnsiTheme="minorHAnsi" w:cstheme="minorBidi"/>
            <w:smallCaps w:val="0"/>
            <w:sz w:val="22"/>
            <w:szCs w:val="22"/>
          </w:rPr>
          <w:tab/>
        </w:r>
        <w:r w:rsidR="007F44F7" w:rsidRPr="00A20164">
          <w:rPr>
            <w:rStyle w:val="Hyperlink"/>
          </w:rPr>
          <w:t>Overview</w:t>
        </w:r>
        <w:r w:rsidR="007F44F7">
          <w:rPr>
            <w:webHidden/>
          </w:rPr>
          <w:tab/>
        </w:r>
        <w:r w:rsidR="007F44F7">
          <w:rPr>
            <w:webHidden/>
          </w:rPr>
          <w:fldChar w:fldCharType="begin"/>
        </w:r>
        <w:r w:rsidR="007F44F7">
          <w:rPr>
            <w:webHidden/>
          </w:rPr>
          <w:instrText xml:space="preserve"> PAGEREF _Toc327971835 \h </w:instrText>
        </w:r>
        <w:r w:rsidR="007F44F7">
          <w:rPr>
            <w:webHidden/>
          </w:rPr>
        </w:r>
        <w:r w:rsidR="007F44F7">
          <w:rPr>
            <w:webHidden/>
          </w:rPr>
          <w:fldChar w:fldCharType="separate"/>
        </w:r>
        <w:r w:rsidR="006836D9">
          <w:rPr>
            <w:webHidden/>
          </w:rPr>
          <w:t>4</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6" w:history="1">
        <w:r w:rsidR="007F44F7" w:rsidRPr="00A20164">
          <w:rPr>
            <w:rStyle w:val="Hyperlink"/>
            <w:rFonts w:cs="Arial"/>
          </w:rPr>
          <w:t>2.2</w:t>
        </w:r>
        <w:r w:rsidR="007F44F7">
          <w:rPr>
            <w:rFonts w:asciiTheme="minorHAnsi" w:eastAsiaTheme="minorEastAsia" w:hAnsiTheme="minorHAnsi" w:cstheme="minorBidi"/>
            <w:smallCaps w:val="0"/>
            <w:sz w:val="22"/>
            <w:szCs w:val="22"/>
          </w:rPr>
          <w:tab/>
        </w:r>
        <w:r w:rsidR="007F44F7" w:rsidRPr="00A20164">
          <w:rPr>
            <w:rStyle w:val="Hyperlink"/>
          </w:rPr>
          <w:t>Will not be implemented at this stage</w:t>
        </w:r>
        <w:r w:rsidR="007F44F7">
          <w:rPr>
            <w:webHidden/>
          </w:rPr>
          <w:tab/>
        </w:r>
        <w:r w:rsidR="007F44F7">
          <w:rPr>
            <w:webHidden/>
          </w:rPr>
          <w:fldChar w:fldCharType="begin"/>
        </w:r>
        <w:r w:rsidR="007F44F7">
          <w:rPr>
            <w:webHidden/>
          </w:rPr>
          <w:instrText xml:space="preserve"> PAGEREF _Toc327971836 \h </w:instrText>
        </w:r>
        <w:r w:rsidR="007F44F7">
          <w:rPr>
            <w:webHidden/>
          </w:rPr>
        </w:r>
        <w:r w:rsidR="007F44F7">
          <w:rPr>
            <w:webHidden/>
          </w:rPr>
          <w:fldChar w:fldCharType="separate"/>
        </w:r>
        <w:r w:rsidR="006836D9">
          <w:rPr>
            <w:webHidden/>
          </w:rPr>
          <w:t>4</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7" w:history="1">
        <w:r w:rsidR="007F44F7" w:rsidRPr="00A20164">
          <w:rPr>
            <w:rStyle w:val="Hyperlink"/>
            <w:rFonts w:cs="Arial"/>
          </w:rPr>
          <w:t>2.3</w:t>
        </w:r>
        <w:r w:rsidR="007F44F7">
          <w:rPr>
            <w:rFonts w:asciiTheme="minorHAnsi" w:eastAsiaTheme="minorEastAsia" w:hAnsiTheme="minorHAnsi" w:cstheme="minorBidi"/>
            <w:smallCaps w:val="0"/>
            <w:sz w:val="22"/>
            <w:szCs w:val="22"/>
          </w:rPr>
          <w:tab/>
        </w:r>
        <w:r w:rsidR="007F44F7" w:rsidRPr="00A20164">
          <w:rPr>
            <w:rStyle w:val="Hyperlink"/>
          </w:rPr>
          <w:t>User Interface</w:t>
        </w:r>
        <w:r w:rsidR="007F44F7">
          <w:rPr>
            <w:webHidden/>
          </w:rPr>
          <w:tab/>
        </w:r>
        <w:r w:rsidR="007F44F7">
          <w:rPr>
            <w:webHidden/>
          </w:rPr>
          <w:fldChar w:fldCharType="begin"/>
        </w:r>
        <w:r w:rsidR="007F44F7">
          <w:rPr>
            <w:webHidden/>
          </w:rPr>
          <w:instrText xml:space="preserve"> PAGEREF _Toc327971837 \h </w:instrText>
        </w:r>
        <w:r w:rsidR="007F44F7">
          <w:rPr>
            <w:webHidden/>
          </w:rPr>
        </w:r>
        <w:r w:rsidR="007F44F7">
          <w:rPr>
            <w:webHidden/>
          </w:rPr>
          <w:fldChar w:fldCharType="separate"/>
        </w:r>
        <w:r w:rsidR="006836D9">
          <w:rPr>
            <w:webHidden/>
          </w:rPr>
          <w:t>5</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8" w:history="1">
        <w:r w:rsidR="007F44F7" w:rsidRPr="00A20164">
          <w:rPr>
            <w:rStyle w:val="Hyperlink"/>
            <w:rFonts w:cs="Arial"/>
          </w:rPr>
          <w:t>2.4</w:t>
        </w:r>
        <w:r w:rsidR="007F44F7">
          <w:rPr>
            <w:rFonts w:asciiTheme="minorHAnsi" w:eastAsiaTheme="minorEastAsia" w:hAnsiTheme="minorHAnsi" w:cstheme="minorBidi"/>
            <w:smallCaps w:val="0"/>
            <w:sz w:val="22"/>
            <w:szCs w:val="22"/>
          </w:rPr>
          <w:tab/>
        </w:r>
        <w:r w:rsidR="007F44F7" w:rsidRPr="00A20164">
          <w:rPr>
            <w:rStyle w:val="Hyperlink"/>
          </w:rPr>
          <w:t>Embedded Application</w:t>
        </w:r>
        <w:r w:rsidR="007F44F7">
          <w:rPr>
            <w:webHidden/>
          </w:rPr>
          <w:tab/>
        </w:r>
        <w:r w:rsidR="007F44F7">
          <w:rPr>
            <w:webHidden/>
          </w:rPr>
          <w:fldChar w:fldCharType="begin"/>
        </w:r>
        <w:r w:rsidR="007F44F7">
          <w:rPr>
            <w:webHidden/>
          </w:rPr>
          <w:instrText xml:space="preserve"> PAGEREF _Toc327971838 \h </w:instrText>
        </w:r>
        <w:r w:rsidR="007F44F7">
          <w:rPr>
            <w:webHidden/>
          </w:rPr>
        </w:r>
        <w:r w:rsidR="007F44F7">
          <w:rPr>
            <w:webHidden/>
          </w:rPr>
          <w:fldChar w:fldCharType="separate"/>
        </w:r>
        <w:r w:rsidR="006836D9">
          <w:rPr>
            <w:webHidden/>
          </w:rPr>
          <w:t>6</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39" w:history="1">
        <w:r w:rsidR="007F44F7" w:rsidRPr="00A20164">
          <w:rPr>
            <w:rStyle w:val="Hyperlink"/>
            <w:rFonts w:cs="Arial"/>
          </w:rPr>
          <w:t>2.5</w:t>
        </w:r>
        <w:r w:rsidR="007F44F7">
          <w:rPr>
            <w:rFonts w:asciiTheme="minorHAnsi" w:eastAsiaTheme="minorEastAsia" w:hAnsiTheme="minorHAnsi" w:cstheme="minorBidi"/>
            <w:smallCaps w:val="0"/>
            <w:sz w:val="22"/>
            <w:szCs w:val="22"/>
          </w:rPr>
          <w:tab/>
        </w:r>
        <w:r w:rsidR="007F44F7" w:rsidRPr="00A20164">
          <w:rPr>
            <w:rStyle w:val="Hyperlink"/>
          </w:rPr>
          <w:t>Container Module Explanation</w:t>
        </w:r>
        <w:r w:rsidR="007F44F7">
          <w:rPr>
            <w:webHidden/>
          </w:rPr>
          <w:tab/>
        </w:r>
        <w:r w:rsidR="007F44F7">
          <w:rPr>
            <w:webHidden/>
          </w:rPr>
          <w:fldChar w:fldCharType="begin"/>
        </w:r>
        <w:r w:rsidR="007F44F7">
          <w:rPr>
            <w:webHidden/>
          </w:rPr>
          <w:instrText xml:space="preserve"> PAGEREF _Toc327971839 \h </w:instrText>
        </w:r>
        <w:r w:rsidR="007F44F7">
          <w:rPr>
            <w:webHidden/>
          </w:rPr>
        </w:r>
        <w:r w:rsidR="007F44F7">
          <w:rPr>
            <w:webHidden/>
          </w:rPr>
          <w:fldChar w:fldCharType="separate"/>
        </w:r>
        <w:r w:rsidR="006836D9">
          <w:rPr>
            <w:webHidden/>
          </w:rPr>
          <w:t>7</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0" w:history="1">
        <w:r w:rsidR="007F44F7" w:rsidRPr="00A20164">
          <w:rPr>
            <w:rStyle w:val="Hyperlink"/>
            <w:rFonts w:cs="Arial"/>
          </w:rPr>
          <w:t>2.6</w:t>
        </w:r>
        <w:r w:rsidR="007F44F7">
          <w:rPr>
            <w:rFonts w:asciiTheme="minorHAnsi" w:eastAsiaTheme="minorEastAsia" w:hAnsiTheme="minorHAnsi" w:cstheme="minorBidi"/>
            <w:smallCaps w:val="0"/>
            <w:sz w:val="22"/>
            <w:szCs w:val="22"/>
          </w:rPr>
          <w:tab/>
        </w:r>
        <w:r w:rsidR="007F44F7" w:rsidRPr="00A20164">
          <w:rPr>
            <w:rStyle w:val="Hyperlink"/>
          </w:rPr>
          <w:t>Logging</w:t>
        </w:r>
        <w:r w:rsidR="007F44F7">
          <w:rPr>
            <w:webHidden/>
          </w:rPr>
          <w:tab/>
        </w:r>
        <w:r w:rsidR="007F44F7">
          <w:rPr>
            <w:webHidden/>
          </w:rPr>
          <w:fldChar w:fldCharType="begin"/>
        </w:r>
        <w:r w:rsidR="007F44F7">
          <w:rPr>
            <w:webHidden/>
          </w:rPr>
          <w:instrText xml:space="preserve"> PAGEREF _Toc327971840 \h </w:instrText>
        </w:r>
        <w:r w:rsidR="007F44F7">
          <w:rPr>
            <w:webHidden/>
          </w:rPr>
        </w:r>
        <w:r w:rsidR="007F44F7">
          <w:rPr>
            <w:webHidden/>
          </w:rPr>
          <w:fldChar w:fldCharType="separate"/>
        </w:r>
        <w:r w:rsidR="006836D9">
          <w:rPr>
            <w:webHidden/>
          </w:rPr>
          <w:t>8</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1" w:history="1">
        <w:r w:rsidR="007F44F7" w:rsidRPr="00A20164">
          <w:rPr>
            <w:rStyle w:val="Hyperlink"/>
            <w:rFonts w:cs="Arial"/>
          </w:rPr>
          <w:t>2.7</w:t>
        </w:r>
        <w:r w:rsidR="007F44F7">
          <w:rPr>
            <w:rFonts w:asciiTheme="minorHAnsi" w:eastAsiaTheme="minorEastAsia" w:hAnsiTheme="minorHAnsi" w:cstheme="minorBidi"/>
            <w:smallCaps w:val="0"/>
            <w:sz w:val="22"/>
            <w:szCs w:val="22"/>
          </w:rPr>
          <w:tab/>
        </w:r>
        <w:r w:rsidR="007F44F7" w:rsidRPr="00A20164">
          <w:rPr>
            <w:rStyle w:val="Hyperlink"/>
          </w:rPr>
          <w:t>Parameters</w:t>
        </w:r>
        <w:r w:rsidR="007F44F7">
          <w:rPr>
            <w:webHidden/>
          </w:rPr>
          <w:tab/>
        </w:r>
        <w:r w:rsidR="007F44F7">
          <w:rPr>
            <w:webHidden/>
          </w:rPr>
          <w:fldChar w:fldCharType="begin"/>
        </w:r>
        <w:r w:rsidR="007F44F7">
          <w:rPr>
            <w:webHidden/>
          </w:rPr>
          <w:instrText xml:space="preserve"> PAGEREF _Toc327971841 \h </w:instrText>
        </w:r>
        <w:r w:rsidR="007F44F7">
          <w:rPr>
            <w:webHidden/>
          </w:rPr>
        </w:r>
        <w:r w:rsidR="007F44F7">
          <w:rPr>
            <w:webHidden/>
          </w:rPr>
          <w:fldChar w:fldCharType="separate"/>
        </w:r>
        <w:r w:rsidR="006836D9">
          <w:rPr>
            <w:webHidden/>
          </w:rPr>
          <w:t>8</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2" w:history="1">
        <w:r w:rsidR="007F44F7" w:rsidRPr="00A20164">
          <w:rPr>
            <w:rStyle w:val="Hyperlink"/>
            <w:rFonts w:cs="Arial"/>
          </w:rPr>
          <w:t>2.8</w:t>
        </w:r>
        <w:r w:rsidR="007F44F7">
          <w:rPr>
            <w:rFonts w:asciiTheme="minorHAnsi" w:eastAsiaTheme="minorEastAsia" w:hAnsiTheme="minorHAnsi" w:cstheme="minorBidi"/>
            <w:smallCaps w:val="0"/>
            <w:sz w:val="22"/>
            <w:szCs w:val="22"/>
          </w:rPr>
          <w:tab/>
        </w:r>
        <w:r w:rsidR="007F44F7" w:rsidRPr="00A20164">
          <w:rPr>
            <w:rStyle w:val="Hyperlink"/>
          </w:rPr>
          <w:t>OCB</w:t>
        </w:r>
        <w:r w:rsidR="007F44F7">
          <w:rPr>
            <w:webHidden/>
          </w:rPr>
          <w:tab/>
        </w:r>
        <w:r w:rsidR="007F44F7">
          <w:rPr>
            <w:webHidden/>
          </w:rPr>
          <w:fldChar w:fldCharType="begin"/>
        </w:r>
        <w:r w:rsidR="007F44F7">
          <w:rPr>
            <w:webHidden/>
          </w:rPr>
          <w:instrText xml:space="preserve"> PAGEREF _Toc327971842 \h </w:instrText>
        </w:r>
        <w:r w:rsidR="007F44F7">
          <w:rPr>
            <w:webHidden/>
          </w:rPr>
        </w:r>
        <w:r w:rsidR="007F44F7">
          <w:rPr>
            <w:webHidden/>
          </w:rPr>
          <w:fldChar w:fldCharType="separate"/>
        </w:r>
        <w:r w:rsidR="006836D9">
          <w:rPr>
            <w:webHidden/>
          </w:rPr>
          <w:t>9</w:t>
        </w:r>
        <w:r w:rsidR="007F44F7">
          <w:rPr>
            <w:webHidden/>
          </w:rPr>
          <w:fldChar w:fldCharType="end"/>
        </w:r>
      </w:hyperlink>
    </w:p>
    <w:p w:rsidR="007F44F7" w:rsidRDefault="00DF6B62">
      <w:pPr>
        <w:pStyle w:val="TOC1"/>
        <w:tabs>
          <w:tab w:val="left" w:pos="720"/>
          <w:tab w:val="right" w:leader="dot" w:pos="10430"/>
        </w:tabs>
        <w:rPr>
          <w:rFonts w:asciiTheme="minorHAnsi" w:eastAsiaTheme="minorEastAsia" w:hAnsiTheme="minorHAnsi" w:cstheme="minorBidi"/>
          <w:noProof/>
          <w:sz w:val="22"/>
          <w:szCs w:val="22"/>
          <w:lang w:bidi="he-IL"/>
        </w:rPr>
      </w:pPr>
      <w:hyperlink w:anchor="_Toc327971843" w:history="1">
        <w:r w:rsidR="007F44F7" w:rsidRPr="00A20164">
          <w:rPr>
            <w:rStyle w:val="Hyperlink"/>
            <w:noProof/>
          </w:rPr>
          <w:t>3.</w:t>
        </w:r>
        <w:r w:rsidR="007F44F7">
          <w:rPr>
            <w:rFonts w:asciiTheme="minorHAnsi" w:eastAsiaTheme="minorEastAsia" w:hAnsiTheme="minorHAnsi" w:cstheme="minorBidi"/>
            <w:noProof/>
            <w:sz w:val="22"/>
            <w:szCs w:val="22"/>
            <w:lang w:bidi="he-IL"/>
          </w:rPr>
          <w:tab/>
        </w:r>
        <w:r w:rsidR="007F44F7" w:rsidRPr="00A20164">
          <w:rPr>
            <w:rStyle w:val="Hyperlink"/>
            <w:noProof/>
          </w:rPr>
          <w:t>Development</w:t>
        </w:r>
        <w:r w:rsidR="007F44F7">
          <w:rPr>
            <w:noProof/>
            <w:webHidden/>
          </w:rPr>
          <w:tab/>
        </w:r>
        <w:r w:rsidR="007F44F7">
          <w:rPr>
            <w:noProof/>
            <w:webHidden/>
          </w:rPr>
          <w:fldChar w:fldCharType="begin"/>
        </w:r>
        <w:r w:rsidR="007F44F7">
          <w:rPr>
            <w:noProof/>
            <w:webHidden/>
          </w:rPr>
          <w:instrText xml:space="preserve"> PAGEREF _Toc327971843 \h </w:instrText>
        </w:r>
        <w:r w:rsidR="007F44F7">
          <w:rPr>
            <w:noProof/>
            <w:webHidden/>
          </w:rPr>
        </w:r>
        <w:r w:rsidR="007F44F7">
          <w:rPr>
            <w:noProof/>
            <w:webHidden/>
          </w:rPr>
          <w:fldChar w:fldCharType="separate"/>
        </w:r>
        <w:r w:rsidR="006836D9">
          <w:rPr>
            <w:noProof/>
            <w:webHidden/>
          </w:rPr>
          <w:t>9</w:t>
        </w:r>
        <w:r w:rsidR="007F44F7">
          <w:rPr>
            <w:noProof/>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4" w:history="1">
        <w:r w:rsidR="007F44F7" w:rsidRPr="00A20164">
          <w:rPr>
            <w:rStyle w:val="Hyperlink"/>
            <w:rFonts w:cs="Arial"/>
          </w:rPr>
          <w:t>3.1</w:t>
        </w:r>
        <w:r w:rsidR="007F44F7">
          <w:rPr>
            <w:rFonts w:asciiTheme="minorHAnsi" w:eastAsiaTheme="minorEastAsia" w:hAnsiTheme="minorHAnsi" w:cstheme="minorBidi"/>
            <w:smallCaps w:val="0"/>
            <w:sz w:val="22"/>
            <w:szCs w:val="22"/>
          </w:rPr>
          <w:tab/>
        </w:r>
        <w:r w:rsidR="007F44F7" w:rsidRPr="00A20164">
          <w:rPr>
            <w:rStyle w:val="Hyperlink"/>
          </w:rPr>
          <w:t>Limitations &amp; Risks</w:t>
        </w:r>
        <w:r w:rsidR="007F44F7">
          <w:rPr>
            <w:webHidden/>
          </w:rPr>
          <w:tab/>
        </w:r>
        <w:r w:rsidR="007F44F7">
          <w:rPr>
            <w:webHidden/>
          </w:rPr>
          <w:fldChar w:fldCharType="begin"/>
        </w:r>
        <w:r w:rsidR="007F44F7">
          <w:rPr>
            <w:webHidden/>
          </w:rPr>
          <w:instrText xml:space="preserve"> PAGEREF _Toc327971844 \h </w:instrText>
        </w:r>
        <w:r w:rsidR="007F44F7">
          <w:rPr>
            <w:webHidden/>
          </w:rPr>
        </w:r>
        <w:r w:rsidR="007F44F7">
          <w:rPr>
            <w:webHidden/>
          </w:rPr>
          <w:fldChar w:fldCharType="separate"/>
        </w:r>
        <w:r w:rsidR="006836D9">
          <w:rPr>
            <w:webHidden/>
          </w:rPr>
          <w:t>9</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5" w:history="1">
        <w:r w:rsidR="007F44F7" w:rsidRPr="00A20164">
          <w:rPr>
            <w:rStyle w:val="Hyperlink"/>
            <w:rFonts w:cs="Arial"/>
          </w:rPr>
          <w:t>3.2</w:t>
        </w:r>
        <w:r w:rsidR="007F44F7">
          <w:rPr>
            <w:rFonts w:asciiTheme="minorHAnsi" w:eastAsiaTheme="minorEastAsia" w:hAnsiTheme="minorHAnsi" w:cstheme="minorBidi"/>
            <w:smallCaps w:val="0"/>
            <w:sz w:val="22"/>
            <w:szCs w:val="22"/>
          </w:rPr>
          <w:tab/>
        </w:r>
        <w:r w:rsidR="007F44F7" w:rsidRPr="00A20164">
          <w:rPr>
            <w:rStyle w:val="Hyperlink"/>
          </w:rPr>
          <w:t>Development Stages</w:t>
        </w:r>
        <w:r w:rsidR="007F44F7">
          <w:rPr>
            <w:webHidden/>
          </w:rPr>
          <w:tab/>
        </w:r>
        <w:r w:rsidR="007F44F7">
          <w:rPr>
            <w:webHidden/>
          </w:rPr>
          <w:fldChar w:fldCharType="begin"/>
        </w:r>
        <w:r w:rsidR="007F44F7">
          <w:rPr>
            <w:webHidden/>
          </w:rPr>
          <w:instrText xml:space="preserve"> PAGEREF _Toc327971845 \h </w:instrText>
        </w:r>
        <w:r w:rsidR="007F44F7">
          <w:rPr>
            <w:webHidden/>
          </w:rPr>
        </w:r>
        <w:r w:rsidR="007F44F7">
          <w:rPr>
            <w:webHidden/>
          </w:rPr>
          <w:fldChar w:fldCharType="separate"/>
        </w:r>
        <w:r w:rsidR="006836D9">
          <w:rPr>
            <w:webHidden/>
          </w:rPr>
          <w:t>9</w:t>
        </w:r>
        <w:r w:rsidR="007F44F7">
          <w:rPr>
            <w:webHidden/>
          </w:rPr>
          <w:fldChar w:fldCharType="end"/>
        </w:r>
      </w:hyperlink>
    </w:p>
    <w:p w:rsidR="007F44F7" w:rsidRDefault="00DF6B62">
      <w:pPr>
        <w:pStyle w:val="TOC1"/>
        <w:tabs>
          <w:tab w:val="left" w:pos="720"/>
          <w:tab w:val="right" w:leader="dot" w:pos="10430"/>
        </w:tabs>
        <w:rPr>
          <w:rFonts w:asciiTheme="minorHAnsi" w:eastAsiaTheme="minorEastAsia" w:hAnsiTheme="minorHAnsi" w:cstheme="minorBidi"/>
          <w:noProof/>
          <w:sz w:val="22"/>
          <w:szCs w:val="22"/>
          <w:lang w:bidi="he-IL"/>
        </w:rPr>
      </w:pPr>
      <w:hyperlink w:anchor="_Toc327971846" w:history="1">
        <w:r w:rsidR="007F44F7" w:rsidRPr="00A20164">
          <w:rPr>
            <w:rStyle w:val="Hyperlink"/>
            <w:noProof/>
          </w:rPr>
          <w:t>4.</w:t>
        </w:r>
        <w:r w:rsidR="007F44F7">
          <w:rPr>
            <w:rFonts w:asciiTheme="minorHAnsi" w:eastAsiaTheme="minorEastAsia" w:hAnsiTheme="minorHAnsi" w:cstheme="minorBidi"/>
            <w:noProof/>
            <w:sz w:val="22"/>
            <w:szCs w:val="22"/>
            <w:lang w:bidi="he-IL"/>
          </w:rPr>
          <w:tab/>
        </w:r>
        <w:r w:rsidR="007F44F7" w:rsidRPr="00A20164">
          <w:rPr>
            <w:rStyle w:val="Hyperlink"/>
            <w:noProof/>
          </w:rPr>
          <w:t>Operation</w:t>
        </w:r>
        <w:r w:rsidR="007F44F7">
          <w:rPr>
            <w:noProof/>
            <w:webHidden/>
          </w:rPr>
          <w:tab/>
        </w:r>
        <w:r w:rsidR="007F44F7">
          <w:rPr>
            <w:noProof/>
            <w:webHidden/>
          </w:rPr>
          <w:fldChar w:fldCharType="begin"/>
        </w:r>
        <w:r w:rsidR="007F44F7">
          <w:rPr>
            <w:noProof/>
            <w:webHidden/>
          </w:rPr>
          <w:instrText xml:space="preserve"> PAGEREF _Toc327971846 \h </w:instrText>
        </w:r>
        <w:r w:rsidR="007F44F7">
          <w:rPr>
            <w:noProof/>
            <w:webHidden/>
          </w:rPr>
        </w:r>
        <w:r w:rsidR="007F44F7">
          <w:rPr>
            <w:noProof/>
            <w:webHidden/>
          </w:rPr>
          <w:fldChar w:fldCharType="separate"/>
        </w:r>
        <w:r w:rsidR="006836D9">
          <w:rPr>
            <w:noProof/>
            <w:webHidden/>
          </w:rPr>
          <w:t>10</w:t>
        </w:r>
        <w:r w:rsidR="007F44F7">
          <w:rPr>
            <w:noProof/>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7" w:history="1">
        <w:r w:rsidR="007F44F7" w:rsidRPr="00A20164">
          <w:rPr>
            <w:rStyle w:val="Hyperlink"/>
            <w:rFonts w:cs="Arial"/>
          </w:rPr>
          <w:t>4.1</w:t>
        </w:r>
        <w:r w:rsidR="007F44F7">
          <w:rPr>
            <w:rFonts w:asciiTheme="minorHAnsi" w:eastAsiaTheme="minorEastAsia" w:hAnsiTheme="minorHAnsi" w:cstheme="minorBidi"/>
            <w:smallCaps w:val="0"/>
            <w:sz w:val="22"/>
            <w:szCs w:val="22"/>
          </w:rPr>
          <w:tab/>
        </w:r>
        <w:r w:rsidR="007F44F7" w:rsidRPr="00A20164">
          <w:rPr>
            <w:rStyle w:val="Hyperlink"/>
          </w:rPr>
          <w:t>Limitations</w:t>
        </w:r>
        <w:r w:rsidR="007F44F7">
          <w:rPr>
            <w:webHidden/>
          </w:rPr>
          <w:tab/>
        </w:r>
        <w:r w:rsidR="007F44F7">
          <w:rPr>
            <w:webHidden/>
          </w:rPr>
          <w:fldChar w:fldCharType="begin"/>
        </w:r>
        <w:r w:rsidR="007F44F7">
          <w:rPr>
            <w:webHidden/>
          </w:rPr>
          <w:instrText xml:space="preserve"> PAGEREF _Toc327971847 \h </w:instrText>
        </w:r>
        <w:r w:rsidR="007F44F7">
          <w:rPr>
            <w:webHidden/>
          </w:rPr>
        </w:r>
        <w:r w:rsidR="007F44F7">
          <w:rPr>
            <w:webHidden/>
          </w:rPr>
          <w:fldChar w:fldCharType="separate"/>
        </w:r>
        <w:r w:rsidR="006836D9">
          <w:rPr>
            <w:webHidden/>
          </w:rPr>
          <w:t>10</w:t>
        </w:r>
        <w:r w:rsidR="007F44F7">
          <w:rPr>
            <w:webHidden/>
          </w:rPr>
          <w:fldChar w:fldCharType="end"/>
        </w:r>
      </w:hyperlink>
    </w:p>
    <w:p w:rsidR="007F44F7" w:rsidRDefault="00DF6B62">
      <w:pPr>
        <w:pStyle w:val="TOC2"/>
        <w:tabs>
          <w:tab w:val="right" w:leader="dot" w:pos="10430"/>
        </w:tabs>
        <w:rPr>
          <w:rFonts w:asciiTheme="minorHAnsi" w:eastAsiaTheme="minorEastAsia" w:hAnsiTheme="minorHAnsi" w:cstheme="minorBidi"/>
          <w:smallCaps w:val="0"/>
          <w:sz w:val="22"/>
          <w:szCs w:val="22"/>
        </w:rPr>
      </w:pPr>
      <w:hyperlink w:anchor="_Toc327971848" w:history="1">
        <w:r w:rsidR="007F44F7" w:rsidRPr="00A20164">
          <w:rPr>
            <w:rStyle w:val="Hyperlink"/>
            <w:rFonts w:cs="Arial"/>
          </w:rPr>
          <w:t>4.2</w:t>
        </w:r>
        <w:r w:rsidR="007F44F7">
          <w:rPr>
            <w:rFonts w:asciiTheme="minorHAnsi" w:eastAsiaTheme="minorEastAsia" w:hAnsiTheme="minorHAnsi" w:cstheme="minorBidi"/>
            <w:smallCaps w:val="0"/>
            <w:sz w:val="22"/>
            <w:szCs w:val="22"/>
          </w:rPr>
          <w:tab/>
        </w:r>
        <w:r w:rsidR="007F44F7" w:rsidRPr="00A20164">
          <w:rPr>
            <w:rStyle w:val="Hyperlink"/>
          </w:rPr>
          <w:t>Installation</w:t>
        </w:r>
        <w:r w:rsidR="007F44F7">
          <w:rPr>
            <w:webHidden/>
          </w:rPr>
          <w:tab/>
        </w:r>
        <w:r w:rsidR="007F44F7">
          <w:rPr>
            <w:webHidden/>
          </w:rPr>
          <w:fldChar w:fldCharType="begin"/>
        </w:r>
        <w:r w:rsidR="007F44F7">
          <w:rPr>
            <w:webHidden/>
          </w:rPr>
          <w:instrText xml:space="preserve"> PAGEREF _Toc327971848 \h </w:instrText>
        </w:r>
        <w:r w:rsidR="007F44F7">
          <w:rPr>
            <w:webHidden/>
          </w:rPr>
        </w:r>
        <w:r w:rsidR="007F44F7">
          <w:rPr>
            <w:webHidden/>
          </w:rPr>
          <w:fldChar w:fldCharType="separate"/>
        </w:r>
        <w:r w:rsidR="006836D9">
          <w:rPr>
            <w:webHidden/>
          </w:rPr>
          <w:t>10</w:t>
        </w:r>
        <w:r w:rsidR="007F44F7">
          <w:rPr>
            <w:webHidden/>
          </w:rPr>
          <w:fldChar w:fldCharType="end"/>
        </w:r>
      </w:hyperlink>
    </w:p>
    <w:p w:rsidR="007F44F7" w:rsidRDefault="00DF6B62">
      <w:pPr>
        <w:pStyle w:val="TOC1"/>
        <w:tabs>
          <w:tab w:val="left" w:pos="720"/>
          <w:tab w:val="right" w:leader="dot" w:pos="10430"/>
        </w:tabs>
        <w:rPr>
          <w:rFonts w:asciiTheme="minorHAnsi" w:eastAsiaTheme="minorEastAsia" w:hAnsiTheme="minorHAnsi" w:cstheme="minorBidi"/>
          <w:noProof/>
          <w:sz w:val="22"/>
          <w:szCs w:val="22"/>
          <w:lang w:bidi="he-IL"/>
        </w:rPr>
      </w:pPr>
      <w:hyperlink w:anchor="_Toc327971849" w:history="1">
        <w:r w:rsidR="007F44F7" w:rsidRPr="00A20164">
          <w:rPr>
            <w:rStyle w:val="Hyperlink"/>
            <w:noProof/>
          </w:rPr>
          <w:t>5.</w:t>
        </w:r>
        <w:r w:rsidR="007F44F7">
          <w:rPr>
            <w:rFonts w:asciiTheme="minorHAnsi" w:eastAsiaTheme="minorEastAsia" w:hAnsiTheme="minorHAnsi" w:cstheme="minorBidi"/>
            <w:noProof/>
            <w:sz w:val="22"/>
            <w:szCs w:val="22"/>
            <w:lang w:bidi="he-IL"/>
          </w:rPr>
          <w:tab/>
        </w:r>
        <w:r w:rsidR="007F44F7" w:rsidRPr="00A20164">
          <w:rPr>
            <w:rStyle w:val="Hyperlink"/>
            <w:noProof/>
          </w:rPr>
          <w:t>Effort Estimation</w:t>
        </w:r>
        <w:r w:rsidR="007F44F7">
          <w:rPr>
            <w:noProof/>
            <w:webHidden/>
          </w:rPr>
          <w:tab/>
        </w:r>
        <w:r w:rsidR="007F44F7">
          <w:rPr>
            <w:noProof/>
            <w:webHidden/>
          </w:rPr>
          <w:fldChar w:fldCharType="begin"/>
        </w:r>
        <w:r w:rsidR="007F44F7">
          <w:rPr>
            <w:noProof/>
            <w:webHidden/>
          </w:rPr>
          <w:instrText xml:space="preserve"> PAGEREF _Toc327971849 \h </w:instrText>
        </w:r>
        <w:r w:rsidR="007F44F7">
          <w:rPr>
            <w:noProof/>
            <w:webHidden/>
          </w:rPr>
        </w:r>
        <w:r w:rsidR="007F44F7">
          <w:rPr>
            <w:noProof/>
            <w:webHidden/>
          </w:rPr>
          <w:fldChar w:fldCharType="separate"/>
        </w:r>
        <w:r w:rsidR="006836D9">
          <w:rPr>
            <w:noProof/>
            <w:webHidden/>
          </w:rPr>
          <w:t>10</w:t>
        </w:r>
        <w:r w:rsidR="007F44F7">
          <w:rPr>
            <w:noProof/>
            <w:webHidden/>
          </w:rPr>
          <w:fldChar w:fldCharType="end"/>
        </w:r>
      </w:hyperlink>
    </w:p>
    <w:p w:rsidR="003C0DE6" w:rsidRDefault="004F076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r>
        <w:rPr>
          <w:rFonts w:ascii="Times New Roman" w:hAnsi="Times New Roman" w:cs="Times New Roman"/>
          <w:caps/>
        </w:rPr>
        <w:fldChar w:fldCharType="end"/>
      </w: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5C6883" w:rsidRDefault="005C6883"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5C6883" w:rsidRDefault="005C6883"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6A4321" w:rsidP="008C3E84">
      <w:pPr>
        <w:pStyle w:val="Heading1"/>
        <w:rPr>
          <w:sz w:val="24"/>
          <w:szCs w:val="24"/>
        </w:rPr>
      </w:pPr>
      <w:bookmarkStart w:id="0" w:name="_Toc327971830"/>
      <w:r>
        <w:rPr>
          <w:sz w:val="24"/>
          <w:szCs w:val="24"/>
        </w:rPr>
        <w:t>Introduction</w:t>
      </w:r>
      <w:bookmarkEnd w:id="0"/>
    </w:p>
    <w:p w:rsidR="003C0DE6" w:rsidRDefault="003C0DE6"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4C6F35" w:rsidP="008C3E84">
      <w:pPr>
        <w:pStyle w:val="Heading2"/>
        <w:rPr>
          <w:sz w:val="20"/>
          <w:szCs w:val="20"/>
        </w:rPr>
      </w:pPr>
      <w:bookmarkStart w:id="1" w:name="_Toc327971831"/>
      <w:r>
        <w:rPr>
          <w:sz w:val="20"/>
          <w:szCs w:val="20"/>
        </w:rPr>
        <w:t>Background</w:t>
      </w:r>
      <w:bookmarkEnd w:id="1"/>
    </w:p>
    <w:p w:rsidR="008C3E84" w:rsidRPr="006C11D9" w:rsidRDefault="003A731B" w:rsidP="00733031">
      <w:pPr>
        <w:autoSpaceDE w:val="0"/>
        <w:autoSpaceDN w:val="0"/>
        <w:adjustRightInd w:val="0"/>
        <w:jc w:val="both"/>
        <w:rPr>
          <w:rFonts w:ascii="MS Shell Dlg" w:hAnsi="MS Shell Dlg" w:cs="MS Shell Dlg"/>
          <w:sz w:val="17"/>
          <w:szCs w:val="17"/>
          <w:lang w:bidi="he-IL"/>
        </w:rPr>
      </w:pPr>
      <w:r>
        <w:t xml:space="preserve">The purpose is to </w:t>
      </w:r>
      <w:r w:rsidR="00733031">
        <w:t xml:space="preserve">add additional Waste cartridge to </w:t>
      </w:r>
      <w:proofErr w:type="spellStart"/>
      <w:r w:rsidR="00733031">
        <w:t>Objet1000</w:t>
      </w:r>
      <w:proofErr w:type="spellEnd"/>
      <w:r w:rsidR="00733031">
        <w:t xml:space="preserve"> machines, to increase continuous waste capacity and cartridge redundancy. In addition, to introduce “hot swap”</w:t>
      </w:r>
      <w:r w:rsidR="007022FB">
        <w:t xml:space="preserve"> mechanism between t</w:t>
      </w:r>
      <w:r w:rsidR="00733031">
        <w:t xml:space="preserve">wo waste cartridges. </w:t>
      </w:r>
    </w:p>
    <w:p w:rsidR="004C6F35" w:rsidRDefault="004C6F35" w:rsidP="008C3E84">
      <w:pPr>
        <w:pStyle w:val="BasicEStyle"/>
      </w:pPr>
    </w:p>
    <w:p w:rsidR="004C6F35" w:rsidRPr="004C6F35" w:rsidRDefault="004C6F35" w:rsidP="004C6F35">
      <w:pPr>
        <w:pStyle w:val="Heading2"/>
        <w:rPr>
          <w:sz w:val="20"/>
          <w:szCs w:val="20"/>
        </w:rPr>
      </w:pPr>
      <w:bookmarkStart w:id="2" w:name="_Toc327971832"/>
      <w:r w:rsidRPr="004C6F35">
        <w:rPr>
          <w:sz w:val="20"/>
          <w:szCs w:val="20"/>
        </w:rPr>
        <w:t>Design Goals</w:t>
      </w:r>
      <w:bookmarkEnd w:id="2"/>
    </w:p>
    <w:p w:rsidR="004D5608" w:rsidRDefault="006F68F7"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additional l</w:t>
      </w:r>
      <w:r w:rsidR="004D5608">
        <w:rPr>
          <w:rFonts w:ascii="Times New Roman" w:hAnsi="Times New Roman" w:cs="Times New Roman"/>
        </w:rPr>
        <w:t xml:space="preserve">oad </w:t>
      </w:r>
      <w:r>
        <w:rPr>
          <w:rFonts w:ascii="Times New Roman" w:hAnsi="Times New Roman" w:cs="Times New Roman"/>
        </w:rPr>
        <w:t>c</w:t>
      </w:r>
      <w:r w:rsidR="004D5608">
        <w:rPr>
          <w:rFonts w:ascii="Times New Roman" w:hAnsi="Times New Roman" w:cs="Times New Roman"/>
        </w:rPr>
        <w:t xml:space="preserve">ell sensor and connect both sensors to </w:t>
      </w:r>
      <w:proofErr w:type="spellStart"/>
      <w:r w:rsidR="004D5608">
        <w:rPr>
          <w:rFonts w:ascii="Times New Roman" w:hAnsi="Times New Roman" w:cs="Times New Roman"/>
        </w:rPr>
        <w:t>Cor</w:t>
      </w:r>
      <w:r w:rsidR="004A306F">
        <w:rPr>
          <w:rFonts w:ascii="Times New Roman" w:hAnsi="Times New Roman" w:cs="Times New Roman"/>
        </w:rPr>
        <w:t>d</w:t>
      </w:r>
      <w:r w:rsidR="004D5608">
        <w:rPr>
          <w:rFonts w:ascii="Times New Roman" w:hAnsi="Times New Roman" w:cs="Times New Roman"/>
        </w:rPr>
        <w:t>illia</w:t>
      </w:r>
      <w:proofErr w:type="spellEnd"/>
      <w:r w:rsidR="004D5608">
        <w:rPr>
          <w:rFonts w:ascii="Times New Roman" w:hAnsi="Times New Roman" w:cs="Times New Roman"/>
        </w:rPr>
        <w:t xml:space="preserve"> card</w:t>
      </w:r>
      <w:r w:rsidR="004A306F">
        <w:rPr>
          <w:rFonts w:ascii="Times New Roman" w:hAnsi="Times New Roman" w:cs="Times New Roman"/>
        </w:rPr>
        <w:t xml:space="preserve"> (MSC)</w:t>
      </w:r>
      <w:r w:rsidR="004D5608">
        <w:rPr>
          <w:rFonts w:ascii="Times New Roman" w:hAnsi="Times New Roman" w:cs="Times New Roman"/>
        </w:rPr>
        <w:t>.</w:t>
      </w:r>
    </w:p>
    <w:p w:rsidR="004D5608" w:rsidRDefault="004D5608"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“in place” sensors for both waste cartridges.</w:t>
      </w:r>
      <w:r w:rsidR="00C017E2">
        <w:rPr>
          <w:rFonts w:ascii="Times New Roman" w:hAnsi="Times New Roman" w:cs="Times New Roman"/>
        </w:rPr>
        <w:t xml:space="preserve"> (MSC card)</w:t>
      </w:r>
    </w:p>
    <w:p w:rsidR="004D5608" w:rsidRDefault="004D5608"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actuator for additional waste pump.</w:t>
      </w:r>
      <w:r w:rsidR="00C017E2">
        <w:rPr>
          <w:rFonts w:ascii="Times New Roman" w:hAnsi="Times New Roman" w:cs="Times New Roman"/>
        </w:rPr>
        <w:t xml:space="preserve"> (MSC card)</w:t>
      </w:r>
    </w:p>
    <w:p w:rsidR="004D5608" w:rsidRDefault="004D5608"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“hot swap” mechanism between 2 waste cartridges.</w:t>
      </w:r>
    </w:p>
    <w:p w:rsidR="00B04B40" w:rsidRDefault="003911DF"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user notifications and printing interaction.</w:t>
      </w:r>
    </w:p>
    <w:p w:rsidR="00B04B40" w:rsidRDefault="00B04B40"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Maintenance Counter for additional pump.</w:t>
      </w:r>
    </w:p>
    <w:p w:rsidR="00B04B40" w:rsidRDefault="00B04B40"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accuracy calibration for additional load cell. (Calibration dialog</w:t>
      </w:r>
      <w:r w:rsidR="00CE20CD">
        <w:rPr>
          <w:rFonts w:ascii="Times New Roman" w:hAnsi="Times New Roman" w:cs="Times New Roman"/>
        </w:rPr>
        <w:t xml:space="preserve"> and wizard</w:t>
      </w:r>
      <w:r>
        <w:rPr>
          <w:rFonts w:ascii="Times New Roman" w:hAnsi="Times New Roman" w:cs="Times New Roman"/>
        </w:rPr>
        <w:t>)</w:t>
      </w:r>
    </w:p>
    <w:p w:rsidR="003C0DE6" w:rsidRDefault="00423E35"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user interface changes.</w:t>
      </w:r>
    </w:p>
    <w:p w:rsidR="00597785" w:rsidRDefault="00597785"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all needed functionality in the OCB firmware.</w:t>
      </w:r>
    </w:p>
    <w:p w:rsidR="00EA3167" w:rsidRDefault="00EA3167"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 expand needed</w:t>
      </w:r>
      <w:r w:rsidR="00B604FE">
        <w:rPr>
          <w:rFonts w:ascii="Times New Roman" w:hAnsi="Times New Roman" w:cs="Times New Roman"/>
        </w:rPr>
        <w:t xml:space="preserve"> software</w:t>
      </w:r>
      <w:r>
        <w:rPr>
          <w:rFonts w:ascii="Times New Roman" w:hAnsi="Times New Roman" w:cs="Times New Roman"/>
        </w:rPr>
        <w:t xml:space="preserve"> parameters.</w:t>
      </w:r>
    </w:p>
    <w:p w:rsidR="003C0DE6" w:rsidRDefault="003C0DE6" w:rsidP="00906D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Pr>
          <w:rFonts w:ascii="Times New Roman" w:hAnsi="Times New Roman" w:cs="Times New Roman"/>
        </w:rPr>
      </w:pPr>
    </w:p>
    <w:p w:rsidR="00D21B65" w:rsidRDefault="00D21B65" w:rsidP="00D21B65">
      <w:pPr>
        <w:pStyle w:val="Heading2"/>
        <w:rPr>
          <w:sz w:val="20"/>
          <w:szCs w:val="20"/>
        </w:rPr>
      </w:pPr>
      <w:bookmarkStart w:id="3" w:name="_Toc327971833"/>
      <w:r w:rsidRPr="00D21B65">
        <w:rPr>
          <w:sz w:val="20"/>
          <w:szCs w:val="20"/>
        </w:rPr>
        <w:t>Abbreviations</w:t>
      </w:r>
      <w:r w:rsidR="00B40975">
        <w:rPr>
          <w:sz w:val="20"/>
          <w:szCs w:val="20"/>
        </w:rPr>
        <w:t xml:space="preserve"> and Acronyms</w:t>
      </w:r>
      <w:bookmarkEnd w:id="3"/>
    </w:p>
    <w:p w:rsidR="004C2CC3" w:rsidRDefault="004C2CC3" w:rsidP="004C2CC3">
      <w:pPr>
        <w:rPr>
          <w:lang w:bidi="he-IL"/>
        </w:rPr>
      </w:pPr>
    </w:p>
    <w:p w:rsidR="004C2CC3" w:rsidRPr="004C2CC3" w:rsidRDefault="004C2CC3" w:rsidP="004C2CC3">
      <w:pPr>
        <w:rPr>
          <w:lang w:bidi="he-IL"/>
        </w:rPr>
      </w:pPr>
    </w:p>
    <w:tbl>
      <w:tblPr>
        <w:tblStyle w:val="TableGrid"/>
        <w:tblW w:w="0" w:type="auto"/>
        <w:tblInd w:w="1908" w:type="dxa"/>
        <w:tblLook w:val="01E0" w:firstRow="1" w:lastRow="1" w:firstColumn="1" w:lastColumn="1" w:noHBand="0" w:noVBand="0"/>
      </w:tblPr>
      <w:tblGrid>
        <w:gridCol w:w="1620"/>
        <w:gridCol w:w="4500"/>
      </w:tblGrid>
      <w:tr w:rsidR="004C2CC3" w:rsidRPr="004C2CC3" w:rsidTr="007738DC">
        <w:tc>
          <w:tcPr>
            <w:tcW w:w="1620" w:type="dxa"/>
            <w:shd w:val="clear" w:color="auto" w:fill="E0E0E0"/>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jc w:val="center"/>
              <w:rPr>
                <w:rFonts w:ascii="Times New Roman" w:hAnsi="Times New Roman" w:cs="Times New Roman"/>
                <w:b/>
                <w:bCs/>
              </w:rPr>
            </w:pPr>
            <w:r w:rsidRPr="004C2CC3">
              <w:rPr>
                <w:rFonts w:ascii="Times New Roman" w:hAnsi="Times New Roman" w:cs="Times New Roman"/>
                <w:b/>
                <w:bCs/>
              </w:rPr>
              <w:t>Abbreviation</w:t>
            </w:r>
          </w:p>
        </w:tc>
        <w:tc>
          <w:tcPr>
            <w:tcW w:w="4500" w:type="dxa"/>
            <w:shd w:val="clear" w:color="auto" w:fill="E0E0E0"/>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jc w:val="center"/>
              <w:rPr>
                <w:rFonts w:ascii="Times New Roman" w:hAnsi="Times New Roman" w:cs="Times New Roman"/>
                <w:b/>
                <w:bCs/>
              </w:rPr>
            </w:pPr>
            <w:r w:rsidRPr="004C2CC3">
              <w:rPr>
                <w:rFonts w:ascii="Times New Roman" w:hAnsi="Times New Roman" w:cs="Times New Roman"/>
                <w:b/>
                <w:bCs/>
              </w:rPr>
              <w:t>Description</w:t>
            </w:r>
          </w:p>
        </w:tc>
      </w:tr>
      <w:tr w:rsidR="004C2CC3" w:rsidRPr="004C2CC3" w:rsidTr="007738DC">
        <w:tc>
          <w:tcPr>
            <w:tcW w:w="162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4C2CC3">
              <w:rPr>
                <w:rFonts w:ascii="Times New Roman" w:hAnsi="Times New Roman" w:cs="Times New Roman"/>
              </w:rPr>
              <w:t xml:space="preserve">GUI </w:t>
            </w:r>
          </w:p>
        </w:tc>
        <w:tc>
          <w:tcPr>
            <w:tcW w:w="450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4C2CC3">
              <w:rPr>
                <w:rFonts w:ascii="Times New Roman" w:hAnsi="Times New Roman" w:cs="Times New Roman"/>
              </w:rPr>
              <w:t>Graphic User Interface</w:t>
            </w:r>
          </w:p>
        </w:tc>
      </w:tr>
      <w:tr w:rsidR="004C2CC3" w:rsidRPr="004C2CC3" w:rsidTr="007738DC">
        <w:tc>
          <w:tcPr>
            <w:tcW w:w="162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UI</w:t>
            </w:r>
            <w:r w:rsidRPr="004C2CC3">
              <w:rPr>
                <w:rFonts w:ascii="Times New Roman" w:hAnsi="Times New Roman" w:cs="Times New Roman"/>
              </w:rPr>
              <w:t xml:space="preserve"> </w:t>
            </w:r>
          </w:p>
        </w:tc>
        <w:tc>
          <w:tcPr>
            <w:tcW w:w="4500" w:type="dxa"/>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4C2CC3">
              <w:rPr>
                <w:rFonts w:ascii="Times New Roman" w:hAnsi="Times New Roman" w:cs="Times New Roman"/>
              </w:rPr>
              <w:t>User Interface</w:t>
            </w:r>
          </w:p>
        </w:tc>
      </w:tr>
      <w:tr w:rsidR="004C2CC3" w:rsidRPr="004C2CC3" w:rsidTr="007738DC">
        <w:tc>
          <w:tcPr>
            <w:tcW w:w="1620" w:type="dxa"/>
          </w:tcPr>
          <w:p w:rsidR="004C2CC3" w:rsidRPr="004C2CC3" w:rsidRDefault="00752D55"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OCB</w:t>
            </w:r>
          </w:p>
        </w:tc>
        <w:tc>
          <w:tcPr>
            <w:tcW w:w="4500" w:type="dxa"/>
          </w:tcPr>
          <w:p w:rsidR="004C2CC3" w:rsidRPr="004C2CC3" w:rsidRDefault="00752D55"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Objet Control Board</w:t>
            </w:r>
            <w:r w:rsidR="00451B96">
              <w:rPr>
                <w:rFonts w:ascii="Times New Roman" w:hAnsi="Times New Roman" w:cs="Times New Roman"/>
              </w:rPr>
              <w:t xml:space="preserve"> (Main board)</w:t>
            </w:r>
          </w:p>
        </w:tc>
      </w:tr>
      <w:tr w:rsidR="004C2CC3" w:rsidTr="007738DC">
        <w:tc>
          <w:tcPr>
            <w:tcW w:w="1620" w:type="dxa"/>
          </w:tcPr>
          <w:p w:rsid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p>
        </w:tc>
        <w:tc>
          <w:tcPr>
            <w:tcW w:w="4500" w:type="dxa"/>
          </w:tcPr>
          <w:p w:rsid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p>
        </w:tc>
      </w:tr>
      <w:tr w:rsidR="00D35804" w:rsidTr="007738DC">
        <w:tc>
          <w:tcPr>
            <w:tcW w:w="1620" w:type="dxa"/>
          </w:tcPr>
          <w:p w:rsidR="00D35804" w:rsidRDefault="00D35804"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p>
        </w:tc>
        <w:tc>
          <w:tcPr>
            <w:tcW w:w="4500" w:type="dxa"/>
          </w:tcPr>
          <w:p w:rsidR="00D35804" w:rsidRDefault="00D35804"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p>
        </w:tc>
      </w:tr>
    </w:tbl>
    <w:p w:rsidR="00E50BE7" w:rsidRDefault="008615C1" w:rsidP="004C2CC3">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r>
        <w:rPr>
          <w:rFonts w:ascii="Times New Roman" w:hAnsi="Times New Roman" w:cs="Times New Roman"/>
        </w:rPr>
        <w:t xml:space="preserve"> </w:t>
      </w:r>
    </w:p>
    <w:p w:rsidR="00E50BE7" w:rsidRDefault="00E50BE7"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C108A6" w:rsidRDefault="00C108A6"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C108A6" w:rsidRDefault="00C108A6" w:rsidP="004C2CC3">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C108A6" w:rsidRDefault="00C108A6"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89599E" w:rsidRDefault="0089599E"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894139" w:rsidRDefault="00894139"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894139" w:rsidRDefault="00894139"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33F88" w:rsidRDefault="00D33F88"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357849" w:rsidRDefault="00357849"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0C4CA4" w:rsidRDefault="000C4CA4"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3B4217" w:rsidRDefault="003B4217"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3C0DE6" w:rsidRPr="008843FC" w:rsidRDefault="008843FC" w:rsidP="008843FC">
      <w:pPr>
        <w:pStyle w:val="Heading1"/>
        <w:tabs>
          <w:tab w:val="clear" w:pos="360"/>
        </w:tabs>
        <w:ind w:left="562" w:hanging="562"/>
        <w:rPr>
          <w:sz w:val="24"/>
          <w:szCs w:val="24"/>
        </w:rPr>
      </w:pPr>
      <w:bookmarkStart w:id="4" w:name="_Toc327971834"/>
      <w:r w:rsidRPr="008843FC">
        <w:rPr>
          <w:sz w:val="24"/>
          <w:szCs w:val="24"/>
        </w:rPr>
        <w:t>Architecture</w:t>
      </w:r>
      <w:r w:rsidR="0088314E">
        <w:rPr>
          <w:sz w:val="24"/>
          <w:szCs w:val="24"/>
        </w:rPr>
        <w:t xml:space="preserve"> and Implementation</w:t>
      </w:r>
      <w:bookmarkEnd w:id="4"/>
    </w:p>
    <w:p w:rsidR="003C0DE6" w:rsidRDefault="003C0DE6" w:rsidP="00E13BB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rPr>
          <w:rFonts w:ascii="Times New Roman" w:hAnsi="Times New Roman" w:cs="Times New Roman"/>
        </w:rPr>
      </w:pPr>
    </w:p>
    <w:p w:rsidR="008843FC" w:rsidRPr="00ED1E61" w:rsidRDefault="00334699" w:rsidP="000C4CA4">
      <w:pPr>
        <w:pStyle w:val="Heading2"/>
        <w:rPr>
          <w:sz w:val="20"/>
          <w:szCs w:val="20"/>
        </w:rPr>
      </w:pPr>
      <w:bookmarkStart w:id="5" w:name="_Toc327971835"/>
      <w:r>
        <w:rPr>
          <w:sz w:val="20"/>
          <w:szCs w:val="20"/>
        </w:rPr>
        <w:t>Overview</w:t>
      </w:r>
      <w:bookmarkEnd w:id="5"/>
      <w:r w:rsidR="001A7B0C">
        <w:rPr>
          <w:sz w:val="20"/>
          <w:szCs w:val="20"/>
        </w:rPr>
        <w:t xml:space="preserve"> </w:t>
      </w:r>
    </w:p>
    <w:p w:rsidR="000F11AF" w:rsidRDefault="000F11AF" w:rsidP="000F11AF">
      <w:pPr>
        <w:pStyle w:val="ListParagraph"/>
        <w:ind w:right="360"/>
        <w:rPr>
          <w:lang w:bidi="he-IL"/>
        </w:rPr>
      </w:pPr>
    </w:p>
    <w:p w:rsidR="00D312C6" w:rsidRDefault="000A2688" w:rsidP="00533029">
      <w:pPr>
        <w:pStyle w:val="ListParagraph"/>
        <w:numPr>
          <w:ilvl w:val="0"/>
          <w:numId w:val="13"/>
        </w:numPr>
        <w:ind w:right="360"/>
        <w:rPr>
          <w:lang w:bidi="he-IL"/>
        </w:rPr>
      </w:pPr>
      <w:r>
        <w:rPr>
          <w:lang w:bidi="he-IL"/>
        </w:rPr>
        <w:t>Both waste c</w:t>
      </w:r>
      <w:r w:rsidR="00D312C6">
        <w:rPr>
          <w:lang w:bidi="he-IL"/>
        </w:rPr>
        <w:t>artridges</w:t>
      </w:r>
      <w:r>
        <w:rPr>
          <w:lang w:bidi="he-IL"/>
        </w:rPr>
        <w:t xml:space="preserve"> will be handled as any other </w:t>
      </w:r>
      <w:r w:rsidR="00D312C6">
        <w:rPr>
          <w:lang w:bidi="he-IL"/>
        </w:rPr>
        <w:t>(model or support) cartridge and as part of a general cartridge handling mechanism.</w:t>
      </w:r>
    </w:p>
    <w:p w:rsidR="00D312C6" w:rsidRDefault="00D312C6" w:rsidP="00533029">
      <w:pPr>
        <w:pStyle w:val="ListParagraph"/>
        <w:numPr>
          <w:ilvl w:val="0"/>
          <w:numId w:val="13"/>
        </w:numPr>
        <w:ind w:right="360"/>
        <w:rPr>
          <w:lang w:bidi="he-IL"/>
        </w:rPr>
      </w:pPr>
      <w:r>
        <w:rPr>
          <w:lang w:bidi="he-IL"/>
        </w:rPr>
        <w:t>Waste cartridge “hot swap” mechanism will be as Model / Support “hot swap” mechanism, but cartridge with a higher (larger) weight will be active.</w:t>
      </w:r>
    </w:p>
    <w:p w:rsidR="00EE507E" w:rsidRDefault="00EE507E" w:rsidP="00533029">
      <w:pPr>
        <w:pStyle w:val="ListParagraph"/>
        <w:numPr>
          <w:ilvl w:val="0"/>
          <w:numId w:val="13"/>
        </w:numPr>
        <w:ind w:right="360"/>
        <w:rPr>
          <w:lang w:bidi="he-IL"/>
        </w:rPr>
      </w:pPr>
      <w:r w:rsidRPr="00EE507E">
        <w:rPr>
          <w:lang w:bidi="he-IL"/>
        </w:rPr>
        <w:t xml:space="preserve">When one cartridge reaches </w:t>
      </w:r>
      <w:proofErr w:type="spellStart"/>
      <w:r w:rsidRPr="00EE507E">
        <w:rPr>
          <w:lang w:bidi="he-IL"/>
        </w:rPr>
        <w:t>17.5Kg</w:t>
      </w:r>
      <w:proofErr w:type="spellEnd"/>
      <w:r w:rsidR="00027634">
        <w:rPr>
          <w:lang w:bidi="he-IL"/>
        </w:rPr>
        <w:t xml:space="preserve"> (full)</w:t>
      </w:r>
      <w:r w:rsidRPr="00EE507E">
        <w:rPr>
          <w:lang w:bidi="he-IL"/>
        </w:rPr>
        <w:t xml:space="preserve">, </w:t>
      </w:r>
      <w:r>
        <w:rPr>
          <w:lang w:bidi="he-IL"/>
        </w:rPr>
        <w:t xml:space="preserve">it </w:t>
      </w:r>
      <w:r w:rsidR="005A217C">
        <w:rPr>
          <w:lang w:bidi="he-IL"/>
        </w:rPr>
        <w:t xml:space="preserve">will </w:t>
      </w:r>
      <w:r>
        <w:rPr>
          <w:lang w:bidi="he-IL"/>
        </w:rPr>
        <w:t xml:space="preserve">automatically </w:t>
      </w:r>
      <w:r w:rsidRPr="00EE507E">
        <w:rPr>
          <w:lang w:bidi="he-IL"/>
        </w:rPr>
        <w:t xml:space="preserve">switch to </w:t>
      </w:r>
      <w:r>
        <w:rPr>
          <w:lang w:bidi="he-IL"/>
        </w:rPr>
        <w:t>another</w:t>
      </w:r>
      <w:r w:rsidRPr="00EE507E">
        <w:rPr>
          <w:lang w:bidi="he-IL"/>
        </w:rPr>
        <w:t>.</w:t>
      </w:r>
    </w:p>
    <w:p w:rsidR="00BF5D79" w:rsidRPr="00BF5D79" w:rsidRDefault="00BF5D79" w:rsidP="00533029">
      <w:pPr>
        <w:pStyle w:val="ListParagraph"/>
        <w:numPr>
          <w:ilvl w:val="0"/>
          <w:numId w:val="13"/>
        </w:numPr>
        <w:ind w:right="360"/>
        <w:rPr>
          <w:lang w:bidi="he-IL"/>
        </w:rPr>
      </w:pPr>
      <w:r w:rsidRPr="00BF5D79">
        <w:rPr>
          <w:lang w:bidi="he-IL"/>
        </w:rPr>
        <w:t xml:space="preserve">Waste alarm reference </w:t>
      </w:r>
      <w:r w:rsidR="00B44F16">
        <w:rPr>
          <w:lang w:bidi="he-IL"/>
        </w:rPr>
        <w:t>will</w:t>
      </w:r>
      <w:r w:rsidRPr="00BF5D79">
        <w:rPr>
          <w:lang w:bidi="he-IL"/>
        </w:rPr>
        <w:t xml:space="preserve"> be </w:t>
      </w:r>
      <w:proofErr w:type="spellStart"/>
      <w:r w:rsidRPr="00BF5D79">
        <w:rPr>
          <w:lang w:bidi="he-IL"/>
        </w:rPr>
        <w:t>17Kg</w:t>
      </w:r>
      <w:proofErr w:type="spellEnd"/>
      <w:r w:rsidRPr="00BF5D79">
        <w:rPr>
          <w:lang w:bidi="he-IL"/>
        </w:rPr>
        <w:t xml:space="preserve"> for each load cell.</w:t>
      </w:r>
      <w:r w:rsidR="00484342">
        <w:rPr>
          <w:lang w:bidi="he-IL"/>
        </w:rPr>
        <w:t xml:space="preserve"> (500 gr below full)</w:t>
      </w:r>
    </w:p>
    <w:p w:rsidR="00BF5D79" w:rsidRPr="00BF5D79" w:rsidRDefault="00BF5D79" w:rsidP="00533029">
      <w:pPr>
        <w:pStyle w:val="ListParagraph"/>
        <w:numPr>
          <w:ilvl w:val="0"/>
          <w:numId w:val="13"/>
        </w:numPr>
        <w:ind w:right="360"/>
        <w:rPr>
          <w:lang w:bidi="he-IL"/>
        </w:rPr>
      </w:pPr>
      <w:r w:rsidRPr="00BF5D79">
        <w:rPr>
          <w:lang w:bidi="he-IL"/>
        </w:rPr>
        <w:t xml:space="preserve">Application </w:t>
      </w:r>
      <w:r w:rsidR="00367547">
        <w:rPr>
          <w:lang w:bidi="he-IL"/>
        </w:rPr>
        <w:t>will</w:t>
      </w:r>
      <w:r w:rsidRPr="00BF5D79">
        <w:rPr>
          <w:lang w:bidi="he-IL"/>
        </w:rPr>
        <w:t xml:space="preserve"> alert user and will disable starting of new job when both load cells reach </w:t>
      </w:r>
      <w:proofErr w:type="spellStart"/>
      <w:r w:rsidRPr="00BF5D79">
        <w:rPr>
          <w:lang w:bidi="he-IL"/>
        </w:rPr>
        <w:t>34Kg</w:t>
      </w:r>
      <w:proofErr w:type="spellEnd"/>
      <w:r w:rsidRPr="00BF5D79">
        <w:rPr>
          <w:lang w:bidi="he-IL"/>
        </w:rPr>
        <w:t>.</w:t>
      </w:r>
    </w:p>
    <w:p w:rsidR="00BF5D79" w:rsidRPr="00BF5D79" w:rsidRDefault="00BF5D79" w:rsidP="00533029">
      <w:pPr>
        <w:pStyle w:val="ListParagraph"/>
        <w:numPr>
          <w:ilvl w:val="0"/>
          <w:numId w:val="13"/>
        </w:numPr>
        <w:ind w:right="360"/>
        <w:rPr>
          <w:lang w:bidi="he-IL"/>
        </w:rPr>
      </w:pPr>
      <w:r w:rsidRPr="00BF5D79">
        <w:rPr>
          <w:lang w:bidi="he-IL"/>
        </w:rPr>
        <w:t xml:space="preserve">Printing </w:t>
      </w:r>
      <w:r w:rsidR="004B3392">
        <w:rPr>
          <w:lang w:bidi="he-IL"/>
        </w:rPr>
        <w:t>will</w:t>
      </w:r>
      <w:r w:rsidRPr="00BF5D79">
        <w:rPr>
          <w:lang w:bidi="he-IL"/>
        </w:rPr>
        <w:t xml:space="preserve"> stop and/or not start when both load cells have reached </w:t>
      </w:r>
      <w:proofErr w:type="spellStart"/>
      <w:r w:rsidRPr="00BF5D79">
        <w:rPr>
          <w:lang w:bidi="he-IL"/>
        </w:rPr>
        <w:t>35Kg</w:t>
      </w:r>
      <w:proofErr w:type="spellEnd"/>
      <w:r w:rsidRPr="00BF5D79">
        <w:rPr>
          <w:lang w:bidi="he-IL"/>
        </w:rPr>
        <w:t>.</w:t>
      </w:r>
    </w:p>
    <w:p w:rsidR="00BF5D79" w:rsidRPr="00BF5D79" w:rsidRDefault="00BF5D79" w:rsidP="00533029">
      <w:pPr>
        <w:pStyle w:val="ListParagraph"/>
        <w:numPr>
          <w:ilvl w:val="1"/>
          <w:numId w:val="13"/>
        </w:numPr>
        <w:ind w:right="360"/>
        <w:rPr>
          <w:lang w:bidi="he-IL"/>
        </w:rPr>
      </w:pPr>
      <w:r w:rsidRPr="00BF5D79">
        <w:rPr>
          <w:lang w:bidi="he-IL"/>
        </w:rPr>
        <w:t xml:space="preserve">A message </w:t>
      </w:r>
      <w:r>
        <w:rPr>
          <w:lang w:bidi="he-IL"/>
        </w:rPr>
        <w:t>will be issued to user</w:t>
      </w:r>
      <w:r w:rsidRPr="00BF5D79">
        <w:rPr>
          <w:lang w:bidi="he-IL"/>
        </w:rPr>
        <w:t>.</w:t>
      </w:r>
      <w:r>
        <w:rPr>
          <w:lang w:bidi="he-IL"/>
        </w:rPr>
        <w:t xml:space="preserve"> (already present)</w:t>
      </w:r>
    </w:p>
    <w:p w:rsidR="00BF5D79" w:rsidRPr="00BF5D79" w:rsidRDefault="00BF5D79" w:rsidP="00533029">
      <w:pPr>
        <w:pStyle w:val="ListParagraph"/>
        <w:numPr>
          <w:ilvl w:val="1"/>
          <w:numId w:val="13"/>
        </w:numPr>
        <w:ind w:right="360"/>
        <w:rPr>
          <w:lang w:bidi="he-IL"/>
        </w:rPr>
      </w:pPr>
      <w:r w:rsidRPr="00BF5D79">
        <w:rPr>
          <w:lang w:bidi="he-IL"/>
        </w:rPr>
        <w:t xml:space="preserve">When waste was emptied below </w:t>
      </w:r>
      <w:proofErr w:type="spellStart"/>
      <w:r w:rsidRPr="00BF5D79">
        <w:rPr>
          <w:lang w:bidi="he-IL"/>
        </w:rPr>
        <w:t>35Kg</w:t>
      </w:r>
      <w:proofErr w:type="spellEnd"/>
      <w:r w:rsidRPr="00BF5D79">
        <w:rPr>
          <w:lang w:bidi="he-IL"/>
        </w:rPr>
        <w:t>, printing can start or resume.</w:t>
      </w:r>
    </w:p>
    <w:p w:rsidR="007A7482" w:rsidRDefault="00E80F89" w:rsidP="00533029">
      <w:pPr>
        <w:pStyle w:val="ListParagraph"/>
        <w:numPr>
          <w:ilvl w:val="0"/>
          <w:numId w:val="13"/>
        </w:numPr>
        <w:ind w:right="360"/>
        <w:rPr>
          <w:lang w:bidi="he-IL"/>
        </w:rPr>
      </w:pPr>
      <w:r>
        <w:rPr>
          <w:lang w:bidi="he-IL"/>
        </w:rPr>
        <w:t xml:space="preserve">All cartridges weight indication on the main </w:t>
      </w:r>
      <w:proofErr w:type="gramStart"/>
      <w:r>
        <w:rPr>
          <w:lang w:bidi="he-IL"/>
        </w:rPr>
        <w:t>UI,</w:t>
      </w:r>
      <w:proofErr w:type="gramEnd"/>
      <w:r>
        <w:rPr>
          <w:lang w:bidi="he-IL"/>
        </w:rPr>
        <w:t xml:space="preserve"> will be shown in Kg units when above 10 Kg. </w:t>
      </w:r>
    </w:p>
    <w:p w:rsidR="007A7482" w:rsidRDefault="00A26B5F" w:rsidP="00533029">
      <w:pPr>
        <w:pStyle w:val="ListParagraph"/>
        <w:numPr>
          <w:ilvl w:val="0"/>
          <w:numId w:val="13"/>
        </w:numPr>
        <w:ind w:right="360"/>
        <w:rPr>
          <w:lang w:bidi="he-IL"/>
        </w:rPr>
      </w:pPr>
      <w:r>
        <w:rPr>
          <w:lang w:bidi="he-IL"/>
        </w:rPr>
        <w:t>Combined and remaining weight of both waste cartridges (if present) will be sent to Host side.</w:t>
      </w:r>
    </w:p>
    <w:p w:rsidR="00F23320" w:rsidRDefault="00F23320" w:rsidP="00F23320">
      <w:pPr>
        <w:ind w:right="360"/>
        <w:rPr>
          <w:lang w:bidi="he-IL"/>
        </w:rPr>
      </w:pPr>
    </w:p>
    <w:p w:rsidR="00F23320" w:rsidRDefault="00F23320" w:rsidP="00F23320">
      <w:pPr>
        <w:ind w:right="360"/>
        <w:rPr>
          <w:lang w:bidi="he-IL"/>
        </w:rPr>
      </w:pPr>
    </w:p>
    <w:p w:rsidR="00F23320" w:rsidRPr="00F23320" w:rsidRDefault="00F23320" w:rsidP="00B400AB">
      <w:pPr>
        <w:pStyle w:val="Heading2"/>
        <w:rPr>
          <w:sz w:val="20"/>
          <w:szCs w:val="20"/>
        </w:rPr>
      </w:pPr>
      <w:bookmarkStart w:id="6" w:name="_Toc327971836"/>
      <w:r w:rsidRPr="00F23320">
        <w:rPr>
          <w:sz w:val="20"/>
          <w:szCs w:val="20"/>
        </w:rPr>
        <w:t xml:space="preserve">Will </w:t>
      </w:r>
      <w:r w:rsidR="00B400AB">
        <w:rPr>
          <w:sz w:val="20"/>
          <w:szCs w:val="20"/>
        </w:rPr>
        <w:t>n</w:t>
      </w:r>
      <w:r w:rsidRPr="00F23320">
        <w:rPr>
          <w:sz w:val="20"/>
          <w:szCs w:val="20"/>
        </w:rPr>
        <w:t xml:space="preserve">ot </w:t>
      </w:r>
      <w:r w:rsidR="00B400AB">
        <w:rPr>
          <w:sz w:val="20"/>
          <w:szCs w:val="20"/>
        </w:rPr>
        <w:t>b</w:t>
      </w:r>
      <w:r w:rsidRPr="00F23320">
        <w:rPr>
          <w:sz w:val="20"/>
          <w:szCs w:val="20"/>
        </w:rPr>
        <w:t xml:space="preserve">e </w:t>
      </w:r>
      <w:r w:rsidR="00B400AB">
        <w:rPr>
          <w:sz w:val="20"/>
          <w:szCs w:val="20"/>
        </w:rPr>
        <w:t>i</w:t>
      </w:r>
      <w:r w:rsidRPr="00F23320">
        <w:rPr>
          <w:sz w:val="20"/>
          <w:szCs w:val="20"/>
        </w:rPr>
        <w:t>mplemented</w:t>
      </w:r>
      <w:r w:rsidR="00B400AB">
        <w:rPr>
          <w:sz w:val="20"/>
          <w:szCs w:val="20"/>
        </w:rPr>
        <w:t xml:space="preserve"> at this stage</w:t>
      </w:r>
      <w:bookmarkEnd w:id="6"/>
    </w:p>
    <w:p w:rsidR="00FA6B64" w:rsidRDefault="00FA6B64"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7A7482" w:rsidRDefault="00F23320" w:rsidP="00533029">
      <w:pPr>
        <w:pStyle w:val="ListParagraph"/>
        <w:numPr>
          <w:ilvl w:val="0"/>
          <w:numId w:val="3"/>
        </w:numPr>
        <w:tabs>
          <w:tab w:val="left" w:pos="7336"/>
          <w:tab w:val="left" w:pos="8546"/>
        </w:tabs>
        <w:ind w:right="360"/>
      </w:pPr>
      <w:r w:rsidRPr="00F23320">
        <w:rPr>
          <w:lang w:bidi="he-IL"/>
        </w:rPr>
        <w:t>When printing is in progress and waste weight does not increase in more than TBD after TBD time, the application shall switch to the other cartridge and alert the user “Left/Right Waste cartridge does not fill. Switching to Right/Left cartridge”.</w:t>
      </w:r>
      <w:r>
        <w:rPr>
          <w:lang w:bidi="he-IL"/>
        </w:rPr>
        <w:t xml:space="preserve"> (SRS 4.7.2)</w:t>
      </w:r>
    </w:p>
    <w:p w:rsidR="007A7482" w:rsidRDefault="007A7482"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A179C2" w:rsidRDefault="00A179C2"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A6B64" w:rsidRDefault="00FA6B64"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F23320" w:rsidRDefault="00F23320" w:rsidP="000F71B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jc w:val="center"/>
      </w:pPr>
    </w:p>
    <w:p w:rsidR="009F6335" w:rsidRDefault="00D227F0" w:rsidP="00D227F0">
      <w:pPr>
        <w:pStyle w:val="Heading2"/>
        <w:rPr>
          <w:sz w:val="20"/>
          <w:szCs w:val="20"/>
        </w:rPr>
      </w:pPr>
      <w:bookmarkStart w:id="7" w:name="_Toc327971837"/>
      <w:r w:rsidRPr="00D227F0">
        <w:rPr>
          <w:sz w:val="20"/>
          <w:szCs w:val="20"/>
        </w:rPr>
        <w:t>User Int</w:t>
      </w:r>
      <w:r>
        <w:rPr>
          <w:sz w:val="20"/>
          <w:szCs w:val="20"/>
        </w:rPr>
        <w:t>e</w:t>
      </w:r>
      <w:r w:rsidRPr="00D227F0">
        <w:rPr>
          <w:sz w:val="20"/>
          <w:szCs w:val="20"/>
        </w:rPr>
        <w:t>rface</w:t>
      </w:r>
      <w:bookmarkEnd w:id="7"/>
    </w:p>
    <w:p w:rsidR="005F5214" w:rsidRDefault="005F5214" w:rsidP="005F5214">
      <w:pPr>
        <w:rPr>
          <w:lang w:bidi="he-IL"/>
        </w:rPr>
      </w:pPr>
      <w:r>
        <w:rPr>
          <w:noProof/>
          <w:lang w:bidi="he-IL"/>
        </w:rPr>
        <w:drawing>
          <wp:anchor distT="0" distB="0" distL="114300" distR="114300" simplePos="0" relativeHeight="251658240" behindDoc="0" locked="0" layoutInCell="1" allowOverlap="1">
            <wp:simplePos x="0" y="0"/>
            <wp:positionH relativeFrom="column">
              <wp:posOffset>-1270</wp:posOffset>
            </wp:positionH>
            <wp:positionV relativeFrom="paragraph">
              <wp:posOffset>79375</wp:posOffset>
            </wp:positionV>
            <wp:extent cx="3222625" cy="31946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625" cy="3194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214" w:rsidRDefault="005F5214" w:rsidP="00D227F0">
      <w:pPr>
        <w:rPr>
          <w:lang w:bidi="he-IL"/>
        </w:rPr>
      </w:pPr>
    </w:p>
    <w:p w:rsidR="005F5214" w:rsidRDefault="005F5214" w:rsidP="00D227F0">
      <w:pPr>
        <w:rPr>
          <w:lang w:bidi="he-IL"/>
        </w:rPr>
      </w:pPr>
    </w:p>
    <w:p w:rsidR="005F5214" w:rsidRDefault="005F5214" w:rsidP="00D227F0">
      <w:pPr>
        <w:rPr>
          <w:lang w:bidi="he-IL"/>
        </w:rPr>
      </w:pPr>
    </w:p>
    <w:p w:rsidR="005F5214" w:rsidRDefault="005F5214" w:rsidP="00D227F0">
      <w:pPr>
        <w:rPr>
          <w:lang w:bidi="he-IL"/>
        </w:rPr>
      </w:pPr>
    </w:p>
    <w:p w:rsidR="005F5214" w:rsidRDefault="005F5214" w:rsidP="00D227F0">
      <w:pPr>
        <w:rPr>
          <w:lang w:bidi="he-IL"/>
        </w:rPr>
      </w:pPr>
    </w:p>
    <w:p w:rsidR="005F5214" w:rsidRDefault="005F5214" w:rsidP="00D227F0">
      <w:pPr>
        <w:rPr>
          <w:lang w:bidi="he-IL"/>
        </w:rPr>
      </w:pPr>
    </w:p>
    <w:p w:rsidR="005F5214" w:rsidRDefault="005F5214" w:rsidP="005F5214">
      <w:pPr>
        <w:jc w:val="center"/>
        <w:rPr>
          <w:lang w:bidi="he-IL"/>
        </w:rPr>
      </w:pPr>
      <w:r>
        <w:rPr>
          <w:lang w:bidi="he-IL"/>
        </w:rPr>
        <w:t>Waste containers will be added to</w:t>
      </w:r>
    </w:p>
    <w:p w:rsidR="005F5214" w:rsidRDefault="00632959" w:rsidP="005F5214">
      <w:pPr>
        <w:jc w:val="center"/>
        <w:rPr>
          <w:lang w:bidi="he-IL"/>
        </w:rPr>
      </w:pPr>
      <w:r>
        <w:rPr>
          <w:lang w:bidi="he-IL"/>
        </w:rPr>
        <w:t>M</w:t>
      </w:r>
      <w:r w:rsidR="005F5214">
        <w:rPr>
          <w:lang w:bidi="he-IL"/>
        </w:rPr>
        <w:t>ain user interface</w:t>
      </w:r>
    </w:p>
    <w:p w:rsidR="005F5214" w:rsidRDefault="005F5214" w:rsidP="000E36A9">
      <w:pPr>
        <w:jc w:val="center"/>
        <w:rPr>
          <w:lang w:bidi="he-IL"/>
        </w:rPr>
      </w:pPr>
    </w:p>
    <w:p w:rsidR="005F5214" w:rsidRDefault="005F5214" w:rsidP="000E36A9">
      <w:pPr>
        <w:jc w:val="center"/>
        <w:rPr>
          <w:lang w:bidi="he-IL"/>
        </w:rPr>
      </w:pPr>
    </w:p>
    <w:p w:rsidR="005F5214" w:rsidRDefault="005F5214" w:rsidP="000E36A9">
      <w:pPr>
        <w:jc w:val="center"/>
        <w:rPr>
          <w:lang w:bidi="he-IL"/>
        </w:rPr>
      </w:pPr>
    </w:p>
    <w:p w:rsidR="005F5214" w:rsidRDefault="005F5214" w:rsidP="000E36A9">
      <w:pPr>
        <w:jc w:val="center"/>
        <w:rPr>
          <w:lang w:bidi="he-IL"/>
        </w:rPr>
      </w:pPr>
    </w:p>
    <w:p w:rsidR="005F5214" w:rsidRDefault="005F5214" w:rsidP="000E36A9">
      <w:pPr>
        <w:jc w:val="center"/>
        <w:rPr>
          <w:lang w:bidi="he-IL"/>
        </w:rPr>
      </w:pPr>
    </w:p>
    <w:p w:rsidR="005F5214" w:rsidRDefault="005F5214" w:rsidP="000E36A9">
      <w:pPr>
        <w:jc w:val="center"/>
        <w:rPr>
          <w:lang w:bidi="he-IL"/>
        </w:rPr>
      </w:pPr>
    </w:p>
    <w:p w:rsidR="005F5214" w:rsidRDefault="005F5214" w:rsidP="000E36A9">
      <w:pPr>
        <w:jc w:val="center"/>
        <w:rPr>
          <w:lang w:bidi="he-IL"/>
        </w:rPr>
      </w:pPr>
    </w:p>
    <w:p w:rsidR="005F5214" w:rsidRDefault="005F5214" w:rsidP="000E36A9">
      <w:pPr>
        <w:jc w:val="center"/>
        <w:rPr>
          <w:lang w:bidi="he-IL"/>
        </w:rPr>
      </w:pPr>
    </w:p>
    <w:p w:rsidR="005F5214" w:rsidRDefault="00937D8A" w:rsidP="000E36A9">
      <w:pPr>
        <w:jc w:val="center"/>
        <w:rPr>
          <w:lang w:bidi="he-IL"/>
        </w:rPr>
      </w:pPr>
      <w:r>
        <w:rPr>
          <w:noProof/>
          <w:lang w:bidi="he-IL"/>
        </w:rPr>
        <w:drawing>
          <wp:anchor distT="0" distB="0" distL="114300" distR="114300" simplePos="0" relativeHeight="251659264" behindDoc="0" locked="0" layoutInCell="1" allowOverlap="1" wp14:anchorId="79501791" wp14:editId="10A50D7D">
            <wp:simplePos x="0" y="0"/>
            <wp:positionH relativeFrom="column">
              <wp:posOffset>664845</wp:posOffset>
            </wp:positionH>
            <wp:positionV relativeFrom="paragraph">
              <wp:posOffset>163195</wp:posOffset>
            </wp:positionV>
            <wp:extent cx="2671445" cy="23475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71445" cy="2347595"/>
                    </a:xfrm>
                    <a:prstGeom prst="rect">
                      <a:avLst/>
                    </a:prstGeom>
                  </pic:spPr>
                </pic:pic>
              </a:graphicData>
            </a:graphic>
            <wp14:sizeRelH relativeFrom="page">
              <wp14:pctWidth>0</wp14:pctWidth>
            </wp14:sizeRelH>
            <wp14:sizeRelV relativeFrom="page">
              <wp14:pctHeight>0</wp14:pctHeight>
            </wp14:sizeRelV>
          </wp:anchor>
        </w:drawing>
      </w:r>
    </w:p>
    <w:p w:rsidR="005F5214" w:rsidRDefault="005F5214" w:rsidP="000E36A9">
      <w:pPr>
        <w:jc w:val="center"/>
        <w:rPr>
          <w:lang w:bidi="he-IL"/>
        </w:rPr>
      </w:pPr>
    </w:p>
    <w:p w:rsidR="005F5214" w:rsidRDefault="005F5214" w:rsidP="000E36A9">
      <w:pPr>
        <w:jc w:val="center"/>
        <w:rPr>
          <w:lang w:bidi="he-IL"/>
        </w:rPr>
      </w:pPr>
    </w:p>
    <w:p w:rsidR="0002224D" w:rsidRDefault="0002224D" w:rsidP="000E36A9">
      <w:pPr>
        <w:jc w:val="center"/>
        <w:rPr>
          <w:lang w:bidi="he-IL"/>
        </w:rPr>
      </w:pPr>
    </w:p>
    <w:p w:rsidR="0002224D" w:rsidRDefault="0002224D" w:rsidP="000E36A9">
      <w:pPr>
        <w:jc w:val="center"/>
        <w:rPr>
          <w:lang w:bidi="he-IL"/>
        </w:rPr>
      </w:pPr>
    </w:p>
    <w:p w:rsidR="0002224D" w:rsidRDefault="0002224D" w:rsidP="000E36A9">
      <w:pPr>
        <w:jc w:val="center"/>
        <w:rPr>
          <w:lang w:bidi="he-IL"/>
        </w:rPr>
      </w:pPr>
    </w:p>
    <w:p w:rsidR="00007924" w:rsidRDefault="00007924" w:rsidP="000E36A9">
      <w:pPr>
        <w:jc w:val="center"/>
        <w:rPr>
          <w:lang w:bidi="he-IL"/>
        </w:rPr>
      </w:pPr>
    </w:p>
    <w:p w:rsidR="0097220D" w:rsidRDefault="0002224D" w:rsidP="0002224D">
      <w:pPr>
        <w:jc w:val="center"/>
        <w:rPr>
          <w:lang w:bidi="he-IL"/>
        </w:rPr>
      </w:pPr>
      <w:r>
        <w:rPr>
          <w:lang w:bidi="he-IL"/>
        </w:rPr>
        <w:t>Actuators and sensors for both Right and Left waste</w:t>
      </w:r>
    </w:p>
    <w:p w:rsidR="0002224D" w:rsidRDefault="00937D8A" w:rsidP="0002224D">
      <w:pPr>
        <w:jc w:val="center"/>
        <w:rPr>
          <w:lang w:bidi="he-IL"/>
        </w:rPr>
      </w:pPr>
      <w:r>
        <w:rPr>
          <w:noProof/>
          <w:lang w:bidi="he-IL"/>
        </w:rPr>
        <mc:AlternateContent>
          <mc:Choice Requires="wps">
            <w:drawing>
              <wp:anchor distT="0" distB="0" distL="114300" distR="114300" simplePos="0" relativeHeight="251662336" behindDoc="0" locked="0" layoutInCell="1" allowOverlap="1" wp14:anchorId="051A7F4E" wp14:editId="649277E6">
                <wp:simplePos x="0" y="0"/>
                <wp:positionH relativeFrom="column">
                  <wp:posOffset>5806440</wp:posOffset>
                </wp:positionH>
                <wp:positionV relativeFrom="paragraph">
                  <wp:posOffset>27305</wp:posOffset>
                </wp:positionV>
                <wp:extent cx="933450" cy="421005"/>
                <wp:effectExtent l="0" t="0" r="19050" b="17145"/>
                <wp:wrapNone/>
                <wp:docPr id="11" name="Oval 11"/>
                <wp:cNvGraphicFramePr/>
                <a:graphic xmlns:a="http://schemas.openxmlformats.org/drawingml/2006/main">
                  <a:graphicData uri="http://schemas.microsoft.com/office/word/2010/wordprocessingShape">
                    <wps:wsp>
                      <wps:cNvSpPr/>
                      <wps:spPr>
                        <a:xfrm>
                          <a:off x="0" y="0"/>
                          <a:ext cx="93345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1" o:spid="_x0000_s1026" style="position:absolute;margin-left:457.2pt;margin-top:2.15pt;width:73.5pt;height:3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" filled="f" strokecolor="red" strokeweight="1pt"/>
            </w:pict>
          </mc:Fallback>
        </mc:AlternateContent>
      </w:r>
      <w:r>
        <w:rPr>
          <w:noProof/>
          <w:lang w:bidi="he-IL"/>
        </w:rPr>
        <mc:AlternateContent>
          <mc:Choice Requires="wps">
            <w:drawing>
              <wp:anchor distT="0" distB="0" distL="114300" distR="114300" simplePos="0" relativeHeight="251660288" behindDoc="0" locked="0" layoutInCell="1" allowOverlap="1" wp14:anchorId="7C81C132" wp14:editId="18DD83EB">
                <wp:simplePos x="0" y="0"/>
                <wp:positionH relativeFrom="column">
                  <wp:posOffset>3954780</wp:posOffset>
                </wp:positionH>
                <wp:positionV relativeFrom="paragraph">
                  <wp:posOffset>328930</wp:posOffset>
                </wp:positionV>
                <wp:extent cx="933450" cy="421005"/>
                <wp:effectExtent l="0" t="0" r="19050" b="17145"/>
                <wp:wrapNone/>
                <wp:docPr id="10" name="Oval 10"/>
                <wp:cNvGraphicFramePr/>
                <a:graphic xmlns:a="http://schemas.openxmlformats.org/drawingml/2006/main">
                  <a:graphicData uri="http://schemas.microsoft.com/office/word/2010/wordprocessingShape">
                    <wps:wsp>
                      <wps:cNvSpPr/>
                      <wps:spPr>
                        <a:xfrm>
                          <a:off x="0" y="0"/>
                          <a:ext cx="93345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11.4pt;margin-top:25.9pt;width:73.5pt;height:3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" filled="f" strokecolor="red" strokeweight="1pt"/>
            </w:pict>
          </mc:Fallback>
        </mc:AlternateContent>
      </w:r>
      <w:r w:rsidR="0002224D">
        <w:rPr>
          <w:lang w:bidi="he-IL"/>
        </w:rPr>
        <w:t>Containers will be added to “Actuators &amp; Sensors Control” dialog</w:t>
      </w:r>
    </w:p>
    <w:p w:rsidR="0097220D" w:rsidRDefault="0097220D" w:rsidP="000E36A9">
      <w:pPr>
        <w:jc w:val="center"/>
        <w:rPr>
          <w:lang w:bidi="he-IL"/>
        </w:rPr>
      </w:pPr>
    </w:p>
    <w:p w:rsidR="000E36A9" w:rsidRDefault="000E36A9" w:rsidP="00D227F0">
      <w:pPr>
        <w:rPr>
          <w:lang w:bidi="he-IL"/>
        </w:rPr>
      </w:pPr>
    </w:p>
    <w:p w:rsidR="006E613F" w:rsidRDefault="006E613F" w:rsidP="00D227F0">
      <w:pPr>
        <w:rPr>
          <w:lang w:bidi="he-IL"/>
        </w:rPr>
      </w:pPr>
    </w:p>
    <w:p w:rsidR="006E613F" w:rsidRDefault="006E613F" w:rsidP="00D227F0">
      <w:pPr>
        <w:rPr>
          <w:lang w:bidi="he-IL"/>
        </w:rPr>
      </w:pPr>
    </w:p>
    <w:p w:rsidR="006E613F" w:rsidRDefault="00937D8A" w:rsidP="00D227F0">
      <w:pPr>
        <w:rPr>
          <w:lang w:bidi="he-IL"/>
        </w:rPr>
      </w:pPr>
      <w:r>
        <w:rPr>
          <w:noProof/>
          <w:lang w:bidi="he-IL"/>
        </w:rPr>
        <w:drawing>
          <wp:anchor distT="0" distB="0" distL="114300" distR="114300" simplePos="0" relativeHeight="251663360" behindDoc="0" locked="0" layoutInCell="1" allowOverlap="1" wp14:anchorId="14C8CFE6" wp14:editId="76DC6BBD">
            <wp:simplePos x="0" y="0"/>
            <wp:positionH relativeFrom="column">
              <wp:posOffset>223520</wp:posOffset>
            </wp:positionH>
            <wp:positionV relativeFrom="paragraph">
              <wp:posOffset>15240</wp:posOffset>
            </wp:positionV>
            <wp:extent cx="3018155" cy="24511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18155" cy="2451100"/>
                    </a:xfrm>
                    <a:prstGeom prst="rect">
                      <a:avLst/>
                    </a:prstGeom>
                  </pic:spPr>
                </pic:pic>
              </a:graphicData>
            </a:graphic>
            <wp14:sizeRelH relativeFrom="page">
              <wp14:pctWidth>0</wp14:pctWidth>
            </wp14:sizeRelH>
            <wp14:sizeRelV relativeFrom="page">
              <wp14:pctHeight>0</wp14:pctHeight>
            </wp14:sizeRelV>
          </wp:anchor>
        </w:drawing>
      </w:r>
    </w:p>
    <w:p w:rsidR="006E613F" w:rsidRDefault="006E613F" w:rsidP="00D227F0">
      <w:pPr>
        <w:rPr>
          <w:lang w:bidi="he-IL"/>
        </w:rPr>
      </w:pPr>
    </w:p>
    <w:p w:rsidR="006E613F" w:rsidRDefault="006E613F" w:rsidP="00D227F0">
      <w:pPr>
        <w:rPr>
          <w:lang w:bidi="he-IL"/>
        </w:rPr>
      </w:pPr>
    </w:p>
    <w:p w:rsidR="006E613F" w:rsidRDefault="006E613F" w:rsidP="00AF20BF">
      <w:pPr>
        <w:rPr>
          <w:lang w:bidi="he-IL"/>
        </w:rPr>
      </w:pPr>
    </w:p>
    <w:p w:rsidR="00AF20BF" w:rsidRDefault="00AF20BF" w:rsidP="00AF20BF">
      <w:pPr>
        <w:rPr>
          <w:lang w:bidi="he-IL"/>
        </w:rPr>
      </w:pPr>
    </w:p>
    <w:p w:rsidR="006E613F" w:rsidRDefault="00AF20BF" w:rsidP="00D227F0">
      <w:pPr>
        <w:rPr>
          <w:lang w:bidi="he-IL"/>
        </w:rPr>
      </w:pPr>
      <w:r>
        <w:rPr>
          <w:noProof/>
          <w:lang w:bidi="he-IL"/>
        </w:rPr>
        <mc:AlternateContent>
          <mc:Choice Requires="wps">
            <w:drawing>
              <wp:anchor distT="0" distB="0" distL="114300" distR="114300" simplePos="0" relativeHeight="251666432" behindDoc="0" locked="0" layoutInCell="1" allowOverlap="1" wp14:anchorId="22837C75" wp14:editId="294A51F2">
                <wp:simplePos x="0" y="0"/>
                <wp:positionH relativeFrom="column">
                  <wp:posOffset>-2363470</wp:posOffset>
                </wp:positionH>
                <wp:positionV relativeFrom="paragraph">
                  <wp:posOffset>109855</wp:posOffset>
                </wp:positionV>
                <wp:extent cx="933450" cy="421005"/>
                <wp:effectExtent l="0" t="0" r="19050" b="17145"/>
                <wp:wrapNone/>
                <wp:docPr id="12" name="Oval 12"/>
                <wp:cNvGraphicFramePr/>
                <a:graphic xmlns:a="http://schemas.openxmlformats.org/drawingml/2006/main">
                  <a:graphicData uri="http://schemas.microsoft.com/office/word/2010/wordprocessingShape">
                    <wps:wsp>
                      <wps:cNvSpPr/>
                      <wps:spPr>
                        <a:xfrm>
                          <a:off x="0" y="0"/>
                          <a:ext cx="93345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6" style="position:absolute;margin-left:-186.1pt;margin-top:8.65pt;width:73.5pt;height:3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" filled="f" strokecolor="red" strokeweight="1pt"/>
            </w:pict>
          </mc:Fallback>
        </mc:AlternateContent>
      </w:r>
    </w:p>
    <w:p w:rsidR="00C606BD" w:rsidRDefault="001E591D" w:rsidP="001E591D">
      <w:pPr>
        <w:jc w:val="center"/>
        <w:rPr>
          <w:lang w:bidi="he-IL"/>
        </w:rPr>
      </w:pPr>
      <w:r>
        <w:rPr>
          <w:lang w:bidi="he-IL"/>
        </w:rPr>
        <w:t xml:space="preserve">Both Waste containers could be calibrated from </w:t>
      </w:r>
    </w:p>
    <w:p w:rsidR="006E613F" w:rsidRDefault="004264B2" w:rsidP="001E591D">
      <w:pPr>
        <w:jc w:val="center"/>
        <w:rPr>
          <w:lang w:bidi="he-IL"/>
        </w:rPr>
      </w:pPr>
      <w:r>
        <w:rPr>
          <w:lang w:bidi="he-IL"/>
        </w:rPr>
        <w:t>T</w:t>
      </w:r>
      <w:r w:rsidR="001E591D">
        <w:rPr>
          <w:lang w:bidi="he-IL"/>
        </w:rPr>
        <w:t>he “Calibration” dialog</w:t>
      </w: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6E613F" w:rsidRDefault="00A965AC" w:rsidP="00D227F0">
      <w:pPr>
        <w:rPr>
          <w:lang w:bidi="he-IL"/>
        </w:rPr>
      </w:pPr>
      <w:r>
        <w:rPr>
          <w:noProof/>
          <w:lang w:bidi="he-IL"/>
        </w:rPr>
        <w:drawing>
          <wp:anchor distT="0" distB="0" distL="114300" distR="114300" simplePos="0" relativeHeight="251664384" behindDoc="0" locked="0" layoutInCell="1" allowOverlap="1" wp14:anchorId="322764E9" wp14:editId="2C570754">
            <wp:simplePos x="0" y="0"/>
            <wp:positionH relativeFrom="column">
              <wp:posOffset>3597275</wp:posOffset>
            </wp:positionH>
            <wp:positionV relativeFrom="paragraph">
              <wp:posOffset>156845</wp:posOffset>
            </wp:positionV>
            <wp:extent cx="3100705" cy="193230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00705" cy="1932305"/>
                    </a:xfrm>
                    <a:prstGeom prst="rect">
                      <a:avLst/>
                    </a:prstGeom>
                  </pic:spPr>
                </pic:pic>
              </a:graphicData>
            </a:graphic>
            <wp14:sizeRelH relativeFrom="page">
              <wp14:pctWidth>0</wp14:pctWidth>
            </wp14:sizeRelH>
            <wp14:sizeRelV relativeFrom="page">
              <wp14:pctHeight>0</wp14:pctHeight>
            </wp14:sizeRelV>
          </wp:anchor>
        </w:drawing>
      </w:r>
    </w:p>
    <w:p w:rsidR="006E613F" w:rsidRDefault="006E613F" w:rsidP="00D227F0">
      <w:pPr>
        <w:rPr>
          <w:lang w:bidi="he-IL"/>
        </w:rPr>
      </w:pPr>
    </w:p>
    <w:p w:rsidR="004574F8" w:rsidRDefault="004574F8" w:rsidP="00D227F0">
      <w:pPr>
        <w:rPr>
          <w:lang w:bidi="he-IL"/>
        </w:rPr>
      </w:pPr>
    </w:p>
    <w:p w:rsidR="006E613F" w:rsidRDefault="006E613F" w:rsidP="00D227F0">
      <w:pPr>
        <w:rPr>
          <w:lang w:bidi="he-IL"/>
        </w:rPr>
      </w:pPr>
    </w:p>
    <w:p w:rsidR="006E613F" w:rsidRDefault="006E613F" w:rsidP="00D227F0">
      <w:pPr>
        <w:rPr>
          <w:lang w:bidi="he-IL"/>
        </w:rPr>
      </w:pPr>
    </w:p>
    <w:p w:rsidR="006E613F" w:rsidRDefault="0037062A" w:rsidP="0037062A">
      <w:pPr>
        <w:jc w:val="center"/>
        <w:rPr>
          <w:lang w:bidi="he-IL"/>
        </w:rPr>
      </w:pPr>
      <w:r>
        <w:rPr>
          <w:lang w:bidi="he-IL"/>
        </w:rPr>
        <w:t>Both load cells could be calibrated from the</w:t>
      </w:r>
    </w:p>
    <w:p w:rsidR="0037062A" w:rsidRDefault="0037062A" w:rsidP="0037062A">
      <w:pPr>
        <w:jc w:val="center"/>
        <w:rPr>
          <w:lang w:bidi="he-IL"/>
        </w:rPr>
      </w:pPr>
      <w:r>
        <w:rPr>
          <w:lang w:bidi="he-IL"/>
        </w:rPr>
        <w:t>Load Cell Calibration Wizard</w:t>
      </w:r>
    </w:p>
    <w:p w:rsidR="006E613F" w:rsidRDefault="004574F8" w:rsidP="00D227F0">
      <w:pPr>
        <w:rPr>
          <w:lang w:bidi="he-IL"/>
        </w:rPr>
      </w:pPr>
      <w:r>
        <w:rPr>
          <w:noProof/>
          <w:lang w:bidi="he-IL"/>
        </w:rPr>
        <mc:AlternateContent>
          <mc:Choice Requires="wps">
            <w:drawing>
              <wp:anchor distT="0" distB="0" distL="114300" distR="114300" simplePos="0" relativeHeight="251668480" behindDoc="0" locked="0" layoutInCell="1" allowOverlap="1" wp14:anchorId="660BA812" wp14:editId="683BB68B">
                <wp:simplePos x="0" y="0"/>
                <wp:positionH relativeFrom="column">
                  <wp:posOffset>4558030</wp:posOffset>
                </wp:positionH>
                <wp:positionV relativeFrom="paragraph">
                  <wp:posOffset>52705</wp:posOffset>
                </wp:positionV>
                <wp:extent cx="1789430" cy="421005"/>
                <wp:effectExtent l="0" t="0" r="20320" b="17145"/>
                <wp:wrapNone/>
                <wp:docPr id="13" name="Oval 13"/>
                <wp:cNvGraphicFramePr/>
                <a:graphic xmlns:a="http://schemas.openxmlformats.org/drawingml/2006/main">
                  <a:graphicData uri="http://schemas.microsoft.com/office/word/2010/wordprocessingShape">
                    <wps:wsp>
                      <wps:cNvSpPr/>
                      <wps:spPr>
                        <a:xfrm>
                          <a:off x="0" y="0"/>
                          <a:ext cx="178943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26" style="position:absolute;margin-left:358.9pt;margin-top:4.15pt;width:140.9pt;height:3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" filled="f" strokecolor="red" strokeweight="1pt"/>
            </w:pict>
          </mc:Fallback>
        </mc:AlternateContent>
      </w: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6E613F" w:rsidRDefault="006E613F" w:rsidP="00D227F0">
      <w:pPr>
        <w:rPr>
          <w:lang w:bidi="he-IL"/>
        </w:rPr>
      </w:pPr>
    </w:p>
    <w:p w:rsidR="007A7482" w:rsidRPr="00D227F0" w:rsidRDefault="007A7482" w:rsidP="00D227F0">
      <w:pPr>
        <w:rPr>
          <w:lang w:bidi="he-IL"/>
        </w:rPr>
      </w:pPr>
    </w:p>
    <w:p w:rsidR="007161BF" w:rsidRPr="007161BF" w:rsidRDefault="00D227F0" w:rsidP="007161BF">
      <w:pPr>
        <w:pStyle w:val="Heading2"/>
        <w:rPr>
          <w:sz w:val="20"/>
          <w:szCs w:val="20"/>
        </w:rPr>
      </w:pPr>
      <w:bookmarkStart w:id="8" w:name="_Toc327971838"/>
      <w:r>
        <w:rPr>
          <w:sz w:val="20"/>
          <w:szCs w:val="20"/>
        </w:rPr>
        <w:t>Embedded Application</w:t>
      </w:r>
      <w:bookmarkEnd w:id="8"/>
    </w:p>
    <w:p w:rsidR="008D660E" w:rsidRDefault="00DA24FE"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Concentrate all waste activation mechanism in </w:t>
      </w:r>
      <w:r w:rsidRPr="00DA24FE">
        <w:rPr>
          <w:rFonts w:ascii="Times New Roman" w:hAnsi="Times New Roman" w:cs="Times New Roman"/>
          <w:color w:val="4F81BD" w:themeColor="accent1"/>
        </w:rPr>
        <w:t>Container</w:t>
      </w:r>
      <w:r>
        <w:rPr>
          <w:rFonts w:ascii="Times New Roman" w:hAnsi="Times New Roman" w:cs="Times New Roman"/>
        </w:rPr>
        <w:t>.</w:t>
      </w:r>
    </w:p>
    <w:p w:rsidR="00DA24FE" w:rsidRDefault="00DA24FE"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following methods in Container classes (and additional if needed):</w:t>
      </w:r>
    </w:p>
    <w:p w:rsidR="00DA24FE" w:rsidRDefault="00DA24FE" w:rsidP="00533029">
      <w:pPr>
        <w:pStyle w:val="MessageHeader"/>
        <w:numPr>
          <w:ilvl w:val="1"/>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DA24FE">
        <w:rPr>
          <w:rFonts w:ascii="Times New Roman" w:hAnsi="Times New Roman" w:cs="Times New Roman"/>
          <w:color w:val="4F81BD" w:themeColor="accent1"/>
        </w:rPr>
        <w:t>CContainerBase</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ActivateWaste</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bool</w:t>
      </w:r>
      <w:proofErr w:type="spellEnd"/>
      <w:r w:rsidRPr="00DA24FE">
        <w:rPr>
          <w:rFonts w:ascii="Times New Roman" w:hAnsi="Times New Roman" w:cs="Times New Roman"/>
          <w:color w:val="4F81BD" w:themeColor="accent1"/>
        </w:rPr>
        <w:t xml:space="preserve"> Activate)</w:t>
      </w:r>
    </w:p>
    <w:p w:rsidR="00DA24FE" w:rsidRDefault="00DA24FE" w:rsidP="00533029">
      <w:pPr>
        <w:pStyle w:val="MessageHeader"/>
        <w:numPr>
          <w:ilvl w:val="1"/>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DA24FE">
        <w:rPr>
          <w:rFonts w:ascii="Times New Roman" w:hAnsi="Times New Roman" w:cs="Times New Roman"/>
          <w:color w:val="4F81BD" w:themeColor="accent1"/>
        </w:rPr>
        <w:t>CContainerBase</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ActivateRollerAndPurgeWaste</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bool</w:t>
      </w:r>
      <w:proofErr w:type="spellEnd"/>
      <w:r w:rsidRPr="00DA24FE">
        <w:rPr>
          <w:rFonts w:ascii="Times New Roman" w:hAnsi="Times New Roman" w:cs="Times New Roman"/>
          <w:color w:val="4F81BD" w:themeColor="accent1"/>
        </w:rPr>
        <w:t xml:space="preserve"> Activate)</w:t>
      </w:r>
    </w:p>
    <w:p w:rsidR="00DA24FE" w:rsidRDefault="00DA24FE" w:rsidP="00533029">
      <w:pPr>
        <w:pStyle w:val="MessageHeader"/>
        <w:numPr>
          <w:ilvl w:val="1"/>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DA24FE">
        <w:rPr>
          <w:rFonts w:ascii="Times New Roman" w:hAnsi="Times New Roman" w:cs="Times New Roman"/>
          <w:color w:val="4F81BD" w:themeColor="accent1"/>
        </w:rPr>
        <w:t>CContainerBase</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IsWasteFull</w:t>
      </w:r>
      <w:proofErr w:type="spellEnd"/>
      <w:r w:rsidRPr="00DA24FE">
        <w:rPr>
          <w:rFonts w:ascii="Times New Roman" w:hAnsi="Times New Roman" w:cs="Times New Roman"/>
          <w:color w:val="4F81BD" w:themeColor="accent1"/>
        </w:rPr>
        <w:t>()</w:t>
      </w:r>
    </w:p>
    <w:p w:rsidR="00DA24FE" w:rsidRDefault="00DA24FE" w:rsidP="00533029">
      <w:pPr>
        <w:pStyle w:val="MessageHeader"/>
        <w:numPr>
          <w:ilvl w:val="1"/>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DA24FE">
        <w:rPr>
          <w:rFonts w:ascii="Times New Roman" w:hAnsi="Times New Roman" w:cs="Times New Roman"/>
          <w:color w:val="4F81BD" w:themeColor="accent1"/>
        </w:rPr>
        <w:t>CContainer</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GetWasteWeightStatusDuringPrinting</w:t>
      </w:r>
      <w:proofErr w:type="spellEnd"/>
      <w:r w:rsidRPr="00DA24FE">
        <w:rPr>
          <w:rFonts w:ascii="Times New Roman" w:hAnsi="Times New Roman" w:cs="Times New Roman"/>
          <w:color w:val="4F81BD" w:themeColor="accent1"/>
        </w:rPr>
        <w:t>()</w:t>
      </w:r>
    </w:p>
    <w:p w:rsidR="00DA24FE" w:rsidRPr="00DA24FE" w:rsidRDefault="00DA24FE" w:rsidP="00533029">
      <w:pPr>
        <w:pStyle w:val="MessageHeader"/>
        <w:numPr>
          <w:ilvl w:val="1"/>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DA24FE">
        <w:rPr>
          <w:rFonts w:ascii="Times New Roman" w:hAnsi="Times New Roman" w:cs="Times New Roman"/>
          <w:color w:val="4F81BD" w:themeColor="accent1"/>
        </w:rPr>
        <w:t>CContainerBase</w:t>
      </w:r>
      <w:proofErr w:type="spellEnd"/>
      <w:r w:rsidRPr="00DA24FE">
        <w:rPr>
          <w:rFonts w:ascii="Times New Roman" w:hAnsi="Times New Roman" w:cs="Times New Roman"/>
          <w:color w:val="4F81BD" w:themeColor="accent1"/>
        </w:rPr>
        <w:t>::</w:t>
      </w:r>
      <w:proofErr w:type="spellStart"/>
      <w:r w:rsidRPr="00DA24FE">
        <w:rPr>
          <w:rFonts w:ascii="Times New Roman" w:hAnsi="Times New Roman" w:cs="Times New Roman"/>
          <w:color w:val="4F81BD" w:themeColor="accent1"/>
        </w:rPr>
        <w:t>GetRemainingWasteWeight</w:t>
      </w:r>
      <w:proofErr w:type="spellEnd"/>
      <w:r w:rsidRPr="00DA24FE">
        <w:rPr>
          <w:rFonts w:ascii="Times New Roman" w:hAnsi="Times New Roman" w:cs="Times New Roman"/>
          <w:color w:val="4F81BD" w:themeColor="accent1"/>
        </w:rPr>
        <w:t>()</w:t>
      </w:r>
    </w:p>
    <w:p w:rsidR="00DA24FE" w:rsidRPr="00DA24FE" w:rsidRDefault="00DA24FE"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 xml:space="preserve">Expose waste activation </w:t>
      </w:r>
      <w:r w:rsidR="008A78D5">
        <w:rPr>
          <w:rFonts w:ascii="Times New Roman" w:hAnsi="Times New Roman" w:cs="Times New Roman"/>
          <w:color w:val="000000" w:themeColor="text1"/>
        </w:rPr>
        <w:t xml:space="preserve">and notification </w:t>
      </w:r>
      <w:r>
        <w:rPr>
          <w:rFonts w:ascii="Times New Roman" w:hAnsi="Times New Roman" w:cs="Times New Roman"/>
          <w:color w:val="000000" w:themeColor="text1"/>
        </w:rPr>
        <w:t>through Backend interface.</w:t>
      </w:r>
    </w:p>
    <w:p w:rsidR="00DA24FE" w:rsidRDefault="0089087B"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Remove all direct waste pump activation by actuators throughout the code and replace with Waste Mechanism activation.</w:t>
      </w:r>
    </w:p>
    <w:p w:rsidR="0089087B" w:rsidRDefault="00FB107D"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Update all cartridges iterations (loops) throughout the code with waste cartridges. Change and adapt logic if needed.</w:t>
      </w:r>
    </w:p>
    <w:p w:rsidR="00FB107D" w:rsidRDefault="00FB107D"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Update all required messages to OCB with additional fields for waste tanks.</w:t>
      </w:r>
    </w:p>
    <w:p w:rsidR="00416620" w:rsidRDefault="00416620" w:rsidP="00171F84">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Waste “ho</w:t>
      </w:r>
      <w:bookmarkStart w:id="9" w:name="_GoBack"/>
      <w:bookmarkEnd w:id="9"/>
      <w:r>
        <w:rPr>
          <w:rFonts w:ascii="Times New Roman" w:hAnsi="Times New Roman" w:cs="Times New Roman"/>
        </w:rPr>
        <w:t>t swap” mechanism.</w:t>
      </w:r>
    </w:p>
    <w:p w:rsidR="0098078E" w:rsidRDefault="0098078E"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Add indexes to required </w:t>
      </w:r>
      <w:proofErr w:type="spellStart"/>
      <w:r w:rsidRPr="0098078E">
        <w:rPr>
          <w:rFonts w:ascii="Times New Roman" w:hAnsi="Times New Roman" w:cs="Times New Roman"/>
          <w:color w:val="4F81BD" w:themeColor="accent1"/>
        </w:rPr>
        <w:t>CAppParams</w:t>
      </w:r>
      <w:proofErr w:type="spellEnd"/>
      <w:r w:rsidRPr="0098078E">
        <w:rPr>
          <w:rFonts w:ascii="Times New Roman" w:hAnsi="Times New Roman" w:cs="Times New Roman"/>
          <w:color w:val="4F81BD" w:themeColor="accent1"/>
        </w:rPr>
        <w:t xml:space="preserve"> </w:t>
      </w:r>
      <w:r>
        <w:rPr>
          <w:rFonts w:ascii="Times New Roman" w:hAnsi="Times New Roman" w:cs="Times New Roman"/>
        </w:rPr>
        <w:t>parameters and relations.</w:t>
      </w:r>
    </w:p>
    <w:p w:rsidR="00CC3312" w:rsidRDefault="00CC3312"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additional actuator for Right Waste Pump.</w:t>
      </w:r>
    </w:p>
    <w:p w:rsidR="00CC3312" w:rsidRDefault="00CC3312"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load cell sensor for Right Waste Tank.</w:t>
      </w:r>
    </w:p>
    <w:p w:rsidR="00CC3312" w:rsidRDefault="00CC3312"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2 additional “in place” sensors (micro</w:t>
      </w:r>
      <w:r w:rsidR="00514CEE">
        <w:rPr>
          <w:rFonts w:ascii="Times New Roman" w:hAnsi="Times New Roman" w:cs="Times New Roman"/>
        </w:rPr>
        <w:t>-</w:t>
      </w:r>
      <w:r>
        <w:rPr>
          <w:rFonts w:ascii="Times New Roman" w:hAnsi="Times New Roman" w:cs="Times New Roman"/>
        </w:rPr>
        <w:t>switches).</w:t>
      </w:r>
    </w:p>
    <w:p w:rsidR="00E81FFF" w:rsidRDefault="00E81FFF"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“in place” functionality for both waste tanks.</w:t>
      </w:r>
    </w:p>
    <w:p w:rsidR="00514CEE" w:rsidRDefault="00514CEE"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Right Waste Tank gain and offset calibration (load cell </w:t>
      </w:r>
      <w:r w:rsidR="00E81FFF">
        <w:rPr>
          <w:rFonts w:ascii="Times New Roman" w:hAnsi="Times New Roman" w:cs="Times New Roman"/>
        </w:rPr>
        <w:t>accuracy</w:t>
      </w:r>
      <w:r>
        <w:rPr>
          <w:rFonts w:ascii="Times New Roman" w:hAnsi="Times New Roman" w:cs="Times New Roman"/>
        </w:rPr>
        <w:t>).</w:t>
      </w:r>
    </w:p>
    <w:p w:rsidR="00E81FFF" w:rsidRDefault="00E81FFF"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required changes in Load Cell Calibration wizard.</w:t>
      </w:r>
    </w:p>
    <w:p w:rsidR="00E81FFF" w:rsidRPr="0098078E" w:rsidRDefault="00E81FFF"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Remove user visible references to </w:t>
      </w:r>
      <w:proofErr w:type="spellStart"/>
      <w:r>
        <w:rPr>
          <w:rFonts w:ascii="Times New Roman" w:hAnsi="Times New Roman" w:cs="Times New Roman"/>
        </w:rPr>
        <w:t>M3</w:t>
      </w:r>
      <w:proofErr w:type="spellEnd"/>
      <w:r>
        <w:rPr>
          <w:rFonts w:ascii="Times New Roman" w:hAnsi="Times New Roman" w:cs="Times New Roman"/>
        </w:rPr>
        <w:t xml:space="preserve"> cartridge (non-existent).</w:t>
      </w:r>
    </w:p>
    <w:p w:rsidR="00CC3312" w:rsidRPr="00CC3312" w:rsidRDefault="00CC3312"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color w:val="000000" w:themeColor="text1"/>
        </w:rPr>
        <w:t>Implement required UI changes.</w:t>
      </w:r>
    </w:p>
    <w:p w:rsidR="003A74B1" w:rsidRDefault="00656EE7"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Update global tanks and pumps enumerations with additional indexes.</w:t>
      </w:r>
    </w:p>
    <w:p w:rsidR="0028007A" w:rsidRDefault="0028007A"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weight display in Kg units.</w:t>
      </w:r>
    </w:p>
    <w:p w:rsidR="003A74B1" w:rsidRDefault="0028007A"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D2696A">
        <w:rPr>
          <w:rFonts w:ascii="Times New Roman" w:hAnsi="Times New Roman" w:cs="Times New Roman"/>
        </w:rPr>
        <w:t>Implement and verify all printing related functionality.</w:t>
      </w:r>
    </w:p>
    <w:p w:rsidR="00D83306" w:rsidRDefault="00D83306"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sending combined cartridges weight to </w:t>
      </w:r>
      <w:r w:rsidRPr="00BC08E0">
        <w:rPr>
          <w:rFonts w:ascii="Times New Roman" w:hAnsi="Times New Roman" w:cs="Times New Roman"/>
          <w:color w:val="000000" w:themeColor="text1"/>
        </w:rPr>
        <w:t>Host</w:t>
      </w:r>
      <w:r>
        <w:rPr>
          <w:rFonts w:ascii="Times New Roman" w:hAnsi="Times New Roman" w:cs="Times New Roman"/>
        </w:rPr>
        <w:t>.</w:t>
      </w:r>
    </w:p>
    <w:p w:rsidR="00FB107D" w:rsidRPr="00805329" w:rsidRDefault="00882B91" w:rsidP="00533029">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BC08E0">
        <w:rPr>
          <w:rFonts w:ascii="Times New Roman" w:hAnsi="Times New Roman" w:cs="Times New Roman"/>
          <w:color w:val="000000" w:themeColor="text1"/>
        </w:rPr>
        <w:t>Throw exception when activating waste with full / removed cartridges (</w:t>
      </w:r>
      <w:r w:rsidRPr="00BA2769">
        <w:rPr>
          <w:rFonts w:ascii="Times New Roman" w:hAnsi="Times New Roman" w:cs="Times New Roman"/>
          <w:color w:val="000000" w:themeColor="text1"/>
        </w:rPr>
        <w:t>during wizards).</w:t>
      </w:r>
      <w:r w:rsidR="00656EE7" w:rsidRPr="00BA2769">
        <w:rPr>
          <w:rFonts w:ascii="Times New Roman" w:hAnsi="Times New Roman" w:cs="Times New Roman"/>
          <w:color w:val="000000" w:themeColor="text1"/>
        </w:rPr>
        <w:t xml:space="preserve"> </w:t>
      </w:r>
      <w:r w:rsidR="00416620" w:rsidRPr="00BA2769">
        <w:rPr>
          <w:rFonts w:ascii="Times New Roman" w:hAnsi="Times New Roman" w:cs="Times New Roman"/>
          <w:color w:val="000000" w:themeColor="text1"/>
        </w:rPr>
        <w:t xml:space="preserve"> </w:t>
      </w:r>
    </w:p>
    <w:p w:rsidR="00805329" w:rsidRPr="00BC08E0" w:rsidRDefault="00805329" w:rsidP="00805329">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720" w:firstLine="0"/>
        <w:rPr>
          <w:rFonts w:ascii="Times New Roman" w:hAnsi="Times New Roman" w:cs="Times New Roman"/>
        </w:rPr>
      </w:pPr>
    </w:p>
    <w:p w:rsidR="008D660E" w:rsidRDefault="008D660E"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58367E" w:rsidRDefault="0058367E"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58367E" w:rsidRPr="0058367E" w:rsidRDefault="0058367E" w:rsidP="0058367E">
      <w:pPr>
        <w:pStyle w:val="Heading2"/>
        <w:rPr>
          <w:sz w:val="20"/>
          <w:szCs w:val="20"/>
        </w:rPr>
      </w:pPr>
      <w:bookmarkStart w:id="10" w:name="_Toc327971839"/>
      <w:r>
        <w:rPr>
          <w:sz w:val="20"/>
          <w:szCs w:val="20"/>
        </w:rPr>
        <w:t>Container M</w:t>
      </w:r>
      <w:r w:rsidRPr="0058367E">
        <w:rPr>
          <w:sz w:val="20"/>
          <w:szCs w:val="20"/>
        </w:rPr>
        <w:t>odule</w:t>
      </w:r>
      <w:r w:rsidR="00F37D69">
        <w:rPr>
          <w:sz w:val="20"/>
          <w:szCs w:val="20"/>
        </w:rPr>
        <w:t xml:space="preserve"> Explanation</w:t>
      </w:r>
      <w:bookmarkEnd w:id="10"/>
    </w:p>
    <w:p w:rsidR="008D660E" w:rsidRDefault="008A3D61"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color w:val="000000" w:themeColor="text1"/>
        </w:rPr>
      </w:pPr>
      <w:r w:rsidRPr="008A3D61">
        <w:rPr>
          <w:rFonts w:ascii="Times New Roman" w:hAnsi="Times New Roman" w:cs="Times New Roman"/>
          <w:color w:val="4F81BD" w:themeColor="accent1"/>
        </w:rPr>
        <w:t xml:space="preserve">Container </w:t>
      </w:r>
      <w:r>
        <w:rPr>
          <w:rFonts w:ascii="Times New Roman" w:hAnsi="Times New Roman" w:cs="Times New Roman"/>
        </w:rPr>
        <w:t xml:space="preserve">is a module in embedded application that </w:t>
      </w:r>
      <w:r w:rsidR="00694826">
        <w:rPr>
          <w:rFonts w:ascii="Times New Roman" w:hAnsi="Times New Roman" w:cs="Times New Roman"/>
        </w:rPr>
        <w:t xml:space="preserve">is </w:t>
      </w:r>
      <w:r>
        <w:rPr>
          <w:rFonts w:ascii="Times New Roman" w:hAnsi="Times New Roman" w:cs="Times New Roman"/>
        </w:rPr>
        <w:t xml:space="preserve">responsible for material (model and support) and waste cartridges operation and logic. </w:t>
      </w:r>
      <w:r>
        <w:rPr>
          <w:rFonts w:ascii="Times New Roman" w:hAnsi="Times New Roman" w:cs="Times New Roman"/>
          <w:color w:val="000000" w:themeColor="text1"/>
        </w:rPr>
        <w:t>The main tasks of the mod</w:t>
      </w:r>
      <w:r w:rsidR="00694826">
        <w:rPr>
          <w:rFonts w:ascii="Times New Roman" w:hAnsi="Times New Roman" w:cs="Times New Roman"/>
          <w:color w:val="000000" w:themeColor="text1"/>
        </w:rPr>
        <w:t>ul</w:t>
      </w:r>
      <w:r>
        <w:rPr>
          <w:rFonts w:ascii="Times New Roman" w:hAnsi="Times New Roman" w:cs="Times New Roman"/>
          <w:color w:val="000000" w:themeColor="text1"/>
        </w:rPr>
        <w:t>e are:</w:t>
      </w:r>
    </w:p>
    <w:p w:rsidR="008A3D61" w:rsidRDefault="008A3D61"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color w:val="000000" w:themeColor="text1"/>
        </w:rPr>
      </w:pP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“In place” (micro-switches) functionality for all tanks.</w:t>
      </w: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Load cell weights for all tanks.</w:t>
      </w: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RFID state machine and decision making for each tank.</w:t>
      </w: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“Hot swap” mechanism.</w:t>
      </w:r>
    </w:p>
    <w:p w:rsidR="008D24AF" w:rsidRDefault="008D24AF"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Communication with OCB regarding all tanks data (weights, in-places, RF …)</w:t>
      </w:r>
    </w:p>
    <w:p w:rsidR="009751D2" w:rsidRDefault="009751D2"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 xml:space="preserve">Tanks operation </w:t>
      </w:r>
      <w:r w:rsidR="00220CEF">
        <w:rPr>
          <w:rFonts w:ascii="Times New Roman" w:hAnsi="Times New Roman" w:cs="Times New Roman"/>
          <w:color w:val="000000" w:themeColor="text1"/>
        </w:rPr>
        <w:t xml:space="preserve">modes </w:t>
      </w:r>
      <w:r>
        <w:rPr>
          <w:rFonts w:ascii="Times New Roman" w:hAnsi="Times New Roman" w:cs="Times New Roman"/>
          <w:color w:val="000000" w:themeColor="text1"/>
        </w:rPr>
        <w:t xml:space="preserve">and activation for each </w:t>
      </w:r>
      <w:r w:rsidR="003501A1">
        <w:rPr>
          <w:rFonts w:ascii="Times New Roman" w:hAnsi="Times New Roman" w:cs="Times New Roman"/>
          <w:color w:val="000000" w:themeColor="text1"/>
        </w:rPr>
        <w:t>print-</w:t>
      </w:r>
      <w:r>
        <w:rPr>
          <w:rFonts w:ascii="Times New Roman" w:hAnsi="Times New Roman" w:cs="Times New Roman"/>
          <w:color w:val="000000" w:themeColor="text1"/>
        </w:rPr>
        <w:t>block chamber.</w:t>
      </w:r>
    </w:p>
    <w:p w:rsidR="009751D2" w:rsidRDefault="009751D2"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Parameters updates regarding tanks operation and relations (</w:t>
      </w:r>
      <w:proofErr w:type="spellStart"/>
      <w:r>
        <w:rPr>
          <w:rFonts w:ascii="Times New Roman" w:hAnsi="Times New Roman" w:cs="Times New Roman"/>
          <w:color w:val="000000" w:themeColor="text1"/>
        </w:rPr>
        <w:t>PumpTankRelation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ChamberTankRelation</w:t>
      </w:r>
      <w:proofErr w:type="spellEnd"/>
      <w:r>
        <w:rPr>
          <w:rFonts w:ascii="Times New Roman" w:hAnsi="Times New Roman" w:cs="Times New Roman"/>
          <w:color w:val="000000" w:themeColor="text1"/>
        </w:rPr>
        <w:t xml:space="preserve"> …)</w:t>
      </w:r>
    </w:p>
    <w:p w:rsidR="00FE4948" w:rsidRDefault="003521CE"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User notification (pop-ups) RFID messages.</w:t>
      </w:r>
    </w:p>
    <w:p w:rsidR="00FE4948" w:rsidRDefault="00FE4948" w:rsidP="00D55B35">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firstLine="0"/>
        <w:rPr>
          <w:rFonts w:ascii="Times New Roman" w:hAnsi="Times New Roman" w:cs="Times New Roman"/>
          <w:color w:val="000000" w:themeColor="text1"/>
        </w:rPr>
      </w:pP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B34F4D">
        <w:rPr>
          <w:rFonts w:ascii="Times New Roman" w:hAnsi="Times New Roman" w:cs="Times New Roman"/>
          <w:color w:val="4F81BD" w:themeColor="accent1"/>
        </w:rPr>
        <w:t xml:space="preserve">Container </w:t>
      </w:r>
      <w:r>
        <w:rPr>
          <w:rFonts w:ascii="Times New Roman" w:hAnsi="Times New Roman" w:cs="Times New Roman"/>
          <w:color w:val="000000" w:themeColor="text1"/>
        </w:rPr>
        <w:t>module consists of a several main classes:</w:t>
      </w: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633313" w:rsidRDefault="00633313"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B34F4D">
        <w:rPr>
          <w:rFonts w:ascii="Times New Roman" w:hAnsi="Times New Roman" w:cs="Times New Roman"/>
          <w:color w:val="4F81BD" w:themeColor="accent1"/>
        </w:rPr>
        <w:t>CQSingleContainer</w:t>
      </w:r>
      <w:proofErr w:type="spellEnd"/>
      <w:r w:rsidRPr="00B34F4D">
        <w:rPr>
          <w:rFonts w:ascii="Times New Roman" w:hAnsi="Times New Roman" w:cs="Times New Roman"/>
          <w:color w:val="4F81BD" w:themeColor="accent1"/>
        </w:rPr>
        <w:t xml:space="preserve"> </w:t>
      </w:r>
      <w:r>
        <w:rPr>
          <w:rFonts w:ascii="Times New Roman" w:hAnsi="Times New Roman" w:cs="Times New Roman"/>
          <w:color w:val="000000" w:themeColor="text1"/>
        </w:rPr>
        <w:t>– Functionality and data for a single cartridge of any type.</w:t>
      </w:r>
    </w:p>
    <w:p w:rsidR="00FE4948" w:rsidRDefault="00FE4948"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B34F4D">
        <w:rPr>
          <w:rFonts w:ascii="Times New Roman" w:hAnsi="Times New Roman" w:cs="Times New Roman"/>
          <w:color w:val="4F81BD" w:themeColor="accent1"/>
        </w:rPr>
        <w:t>CContainerBase</w:t>
      </w:r>
      <w:proofErr w:type="spellEnd"/>
      <w:r w:rsidR="00633313" w:rsidRPr="00B34F4D">
        <w:rPr>
          <w:rFonts w:ascii="Times New Roman" w:hAnsi="Times New Roman" w:cs="Times New Roman"/>
          <w:color w:val="4F81BD" w:themeColor="accent1"/>
        </w:rPr>
        <w:t xml:space="preserve">     </w:t>
      </w:r>
      <w:r w:rsidRPr="00B34F4D">
        <w:rPr>
          <w:rFonts w:ascii="Times New Roman" w:hAnsi="Times New Roman" w:cs="Times New Roman"/>
          <w:color w:val="4F81BD" w:themeColor="accent1"/>
        </w:rPr>
        <w:t xml:space="preserve"> </w:t>
      </w:r>
      <w:r w:rsidR="00D0601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06014">
        <w:rPr>
          <w:rFonts w:ascii="Times New Roman" w:hAnsi="Times New Roman" w:cs="Times New Roman"/>
          <w:color w:val="000000" w:themeColor="text1"/>
        </w:rPr>
        <w:t>Base class for the module.</w:t>
      </w:r>
    </w:p>
    <w:p w:rsidR="00633313" w:rsidRDefault="00633313"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B34F4D">
        <w:rPr>
          <w:rFonts w:ascii="Times New Roman" w:hAnsi="Times New Roman" w:cs="Times New Roman"/>
          <w:color w:val="4F81BD" w:themeColor="accent1"/>
        </w:rPr>
        <w:t>CContainer</w:t>
      </w:r>
      <w:proofErr w:type="spellEnd"/>
      <w:r w:rsidRPr="00B34F4D">
        <w:rPr>
          <w:rFonts w:ascii="Times New Roman" w:hAnsi="Times New Roman" w:cs="Times New Roman"/>
          <w:color w:val="4F81BD" w:themeColor="accent1"/>
        </w:rPr>
        <w:t xml:space="preserve">              </w:t>
      </w:r>
      <w:r>
        <w:rPr>
          <w:rFonts w:ascii="Times New Roman" w:hAnsi="Times New Roman" w:cs="Times New Roman"/>
          <w:color w:val="000000" w:themeColor="text1"/>
        </w:rPr>
        <w:t xml:space="preserve">– Inherits from </w:t>
      </w:r>
      <w:proofErr w:type="spellStart"/>
      <w:r>
        <w:rPr>
          <w:rFonts w:ascii="Times New Roman" w:hAnsi="Times New Roman" w:cs="Times New Roman"/>
          <w:color w:val="000000" w:themeColor="text1"/>
        </w:rPr>
        <w:t>CContainerBase</w:t>
      </w:r>
      <w:proofErr w:type="spellEnd"/>
      <w:r>
        <w:rPr>
          <w:rFonts w:ascii="Times New Roman" w:hAnsi="Times New Roman" w:cs="Times New Roman"/>
          <w:color w:val="000000" w:themeColor="text1"/>
        </w:rPr>
        <w:t>. Functionality when working with hardware.</w:t>
      </w:r>
    </w:p>
    <w:p w:rsidR="00B34F4D" w:rsidRDefault="00633313"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B34F4D">
        <w:rPr>
          <w:rFonts w:ascii="Times New Roman" w:hAnsi="Times New Roman" w:cs="Times New Roman"/>
          <w:color w:val="4F81BD" w:themeColor="accent1"/>
        </w:rPr>
        <w:t>CContainerDummy</w:t>
      </w:r>
      <w:proofErr w:type="spellEnd"/>
      <w:r w:rsidRPr="00B34F4D">
        <w:rPr>
          <w:rFonts w:ascii="Times New Roman" w:hAnsi="Times New Roman" w:cs="Times New Roman"/>
          <w:color w:val="4F81BD" w:themeColor="accent1"/>
        </w:rPr>
        <w:t xml:space="preserve"> </w:t>
      </w:r>
      <w:r>
        <w:rPr>
          <w:rFonts w:ascii="Times New Roman" w:hAnsi="Times New Roman" w:cs="Times New Roman"/>
          <w:color w:val="000000" w:themeColor="text1"/>
        </w:rPr>
        <w:t xml:space="preserve">– Inherits from </w:t>
      </w:r>
      <w:proofErr w:type="spellStart"/>
      <w:r>
        <w:rPr>
          <w:rFonts w:ascii="Times New Roman" w:hAnsi="Times New Roman" w:cs="Times New Roman"/>
          <w:color w:val="000000" w:themeColor="text1"/>
        </w:rPr>
        <w:t>CContainerBase</w:t>
      </w:r>
      <w:proofErr w:type="spellEnd"/>
      <w:r>
        <w:rPr>
          <w:rFonts w:ascii="Times New Roman" w:hAnsi="Times New Roman" w:cs="Times New Roman"/>
          <w:color w:val="000000" w:themeColor="text1"/>
        </w:rPr>
        <w:t>. Functionality for Emulation.</w:t>
      </w:r>
    </w:p>
    <w:p w:rsidR="00751776" w:rsidRDefault="00751776"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B34F4D" w:rsidRDefault="00B34F4D" w:rsidP="00B34F4D">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D06014" w:rsidRDefault="00B34F4D"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roofErr w:type="spellStart"/>
      <w:r w:rsidRPr="007E2780">
        <w:rPr>
          <w:rFonts w:ascii="Times New Roman" w:hAnsi="Times New Roman" w:cs="Times New Roman"/>
          <w:color w:val="4F81BD" w:themeColor="accent1"/>
        </w:rPr>
        <w:t>CContainer</w:t>
      </w:r>
      <w:proofErr w:type="spellEnd"/>
      <w:r w:rsidRPr="007E2780">
        <w:rPr>
          <w:rFonts w:ascii="Times New Roman" w:hAnsi="Times New Roman" w:cs="Times New Roman"/>
          <w:color w:val="4F81BD" w:themeColor="accent1"/>
        </w:rPr>
        <w:t xml:space="preserve"> </w:t>
      </w:r>
      <w:r>
        <w:rPr>
          <w:rFonts w:ascii="Times New Roman" w:hAnsi="Times New Roman" w:cs="Times New Roman"/>
          <w:color w:val="000000" w:themeColor="text1"/>
        </w:rPr>
        <w:t xml:space="preserve">object holds a list of </w:t>
      </w:r>
      <w:proofErr w:type="spellStart"/>
      <w:r w:rsidRPr="007E2780">
        <w:rPr>
          <w:rFonts w:ascii="Times New Roman" w:hAnsi="Times New Roman" w:cs="Times New Roman"/>
          <w:color w:val="4F81BD" w:themeColor="accent1"/>
        </w:rPr>
        <w:t>CQSingleContainer</w:t>
      </w:r>
      <w:proofErr w:type="spellEnd"/>
      <w:r w:rsidRPr="007E2780">
        <w:rPr>
          <w:rFonts w:ascii="Times New Roman" w:hAnsi="Times New Roman" w:cs="Times New Roman"/>
          <w:color w:val="4F81BD" w:themeColor="accent1"/>
        </w:rPr>
        <w:t xml:space="preserve"> </w:t>
      </w:r>
      <w:r>
        <w:rPr>
          <w:rFonts w:ascii="Times New Roman" w:hAnsi="Times New Roman" w:cs="Times New Roman"/>
          <w:color w:val="000000" w:themeColor="text1"/>
        </w:rPr>
        <w:t>objects, which represent</w:t>
      </w:r>
      <w:r w:rsidR="00751776">
        <w:rPr>
          <w:rFonts w:ascii="Times New Roman" w:hAnsi="Times New Roman" w:cs="Times New Roman"/>
          <w:color w:val="000000" w:themeColor="text1"/>
        </w:rPr>
        <w:t>s</w:t>
      </w:r>
      <w:r>
        <w:rPr>
          <w:rFonts w:ascii="Times New Roman" w:hAnsi="Times New Roman" w:cs="Times New Roman"/>
          <w:color w:val="000000" w:themeColor="text1"/>
        </w:rPr>
        <w:t xml:space="preserve"> each cartridge in the system.</w:t>
      </w:r>
      <w:r w:rsidR="00751776">
        <w:rPr>
          <w:rFonts w:ascii="Times New Roman" w:hAnsi="Times New Roman" w:cs="Times New Roman"/>
          <w:color w:val="000000" w:themeColor="text1"/>
        </w:rPr>
        <w:t xml:space="preserve"> All functionality and data collection, such as: weights and in-places receiving from the OCB, “hot-swap” between the cartridges in each pair, RFID state machine for each cartridge…. Is performed by iterating (looping) through the list of Single Containers and performing required logic.</w:t>
      </w:r>
    </w:p>
    <w:p w:rsidR="007E2780" w:rsidRDefault="007E2780"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7E2780" w:rsidRDefault="007E2780"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roofErr w:type="spellStart"/>
      <w:r w:rsidRPr="007E2780">
        <w:rPr>
          <w:rFonts w:ascii="Times New Roman" w:hAnsi="Times New Roman" w:cs="Times New Roman"/>
          <w:color w:val="4F81BD" w:themeColor="accent1"/>
        </w:rPr>
        <w:t>CContainer</w:t>
      </w:r>
      <w:proofErr w:type="spellEnd"/>
      <w:r w:rsidRPr="007E2780">
        <w:rPr>
          <w:rFonts w:ascii="Times New Roman" w:hAnsi="Times New Roman" w:cs="Times New Roman"/>
          <w:color w:val="4F81BD" w:themeColor="accent1"/>
        </w:rPr>
        <w:t xml:space="preserve"> </w:t>
      </w:r>
      <w:r>
        <w:rPr>
          <w:rFonts w:ascii="Times New Roman" w:hAnsi="Times New Roman" w:cs="Times New Roman"/>
          <w:color w:val="000000" w:themeColor="text1"/>
        </w:rPr>
        <w:t xml:space="preserve">object runs as a separate thread and sampled each 200 msec. </w:t>
      </w:r>
    </w:p>
    <w:p w:rsidR="00F37835" w:rsidRDefault="00F37835"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F37835" w:rsidRDefault="00F37835"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F37835" w:rsidRDefault="00F37835"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E4948" w:rsidRDefault="00BC59A2"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noProof/>
          <w:color w:val="000000" w:themeColor="text1"/>
          <w:lang w:bidi="he-IL"/>
        </w:rPr>
        <mc:AlternateContent>
          <mc:Choice Requires="wps">
            <w:drawing>
              <wp:anchor distT="0" distB="0" distL="114300" distR="114300" simplePos="0" relativeHeight="251671552" behindDoc="0" locked="0" layoutInCell="1" allowOverlap="1" wp14:anchorId="2C2F1F47" wp14:editId="26CFC475">
                <wp:simplePos x="0" y="0"/>
                <wp:positionH relativeFrom="column">
                  <wp:posOffset>760095</wp:posOffset>
                </wp:positionH>
                <wp:positionV relativeFrom="paragraph">
                  <wp:posOffset>29210</wp:posOffset>
                </wp:positionV>
                <wp:extent cx="4279900" cy="1788795"/>
                <wp:effectExtent l="0" t="0" r="25400" b="20955"/>
                <wp:wrapNone/>
                <wp:docPr id="4" name="Rectangle 4"/>
                <wp:cNvGraphicFramePr/>
                <a:graphic xmlns:a="http://schemas.openxmlformats.org/drawingml/2006/main">
                  <a:graphicData uri="http://schemas.microsoft.com/office/word/2010/wordprocessingShape">
                    <wps:wsp>
                      <wps:cNvSpPr/>
                      <wps:spPr>
                        <a:xfrm>
                          <a:off x="0" y="0"/>
                          <a:ext cx="4279900" cy="17887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9.85pt;margin-top:2.3pt;width:337pt;height:14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" fillcolor="#dbe5f1 [660]" strokecolor="#243f60 [1604]" strokeweight="2pt"/>
            </w:pict>
          </mc:Fallback>
        </mc:AlternateContent>
      </w:r>
      <w:r w:rsidR="00F37835"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75648" behindDoc="0" locked="0" layoutInCell="1" allowOverlap="1" wp14:anchorId="5F57FBD3" wp14:editId="4D64B98C">
                <wp:simplePos x="0" y="0"/>
                <wp:positionH relativeFrom="column">
                  <wp:posOffset>840105</wp:posOffset>
                </wp:positionH>
                <wp:positionV relativeFrom="paragraph">
                  <wp:posOffset>107950</wp:posOffset>
                </wp:positionV>
                <wp:extent cx="10795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3985"/>
                        </a:xfrm>
                        <a:prstGeom prst="rect">
                          <a:avLst/>
                        </a:prstGeom>
                        <a:noFill/>
                        <a:ln w="9525">
                          <a:noFill/>
                          <a:miter lim="800000"/>
                          <a:headEnd/>
                          <a:tailEnd/>
                        </a:ln>
                      </wps:spPr>
                      <wps:txbx>
                        <w:txbxContent>
                          <w:p w:rsidR="00F37835" w:rsidRDefault="00F37835" w:rsidP="00F37835">
                            <w:proofErr w:type="spellStart"/>
                            <w:r>
                              <w:t>CContainer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15pt;margin-top:8.5pt;width: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" filled="f" stroked="f">
                <v:textbox style="mso-fit-shape-to-text:t">
                  <w:txbxContent>
                    <w:p w:rsidR="00F37835" w:rsidRDefault="00F37835" w:rsidP="00F37835">
                      <w:proofErr w:type="spellStart"/>
                      <w:r>
                        <w:t>CContainer</w:t>
                      </w:r>
                      <w:proofErr w:type="spellEnd"/>
                    </w:p>
                  </w:txbxContent>
                </v:textbox>
              </v:shape>
            </w:pict>
          </mc:Fallback>
        </mc:AlternateContent>
      </w: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8A3D61" w:rsidRDefault="009751D2"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00694826">
        <w:rPr>
          <w:rFonts w:ascii="Times New Roman" w:hAnsi="Times New Roman" w:cs="Times New Roman"/>
          <w:color w:val="000000" w:themeColor="text1"/>
        </w:rPr>
        <w:t xml:space="preserve"> </w:t>
      </w: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3840" behindDoc="0" locked="0" layoutInCell="1" allowOverlap="1" wp14:anchorId="4BCA207D" wp14:editId="244D3D58">
                <wp:simplePos x="0" y="0"/>
                <wp:positionH relativeFrom="column">
                  <wp:posOffset>3608070</wp:posOffset>
                </wp:positionH>
                <wp:positionV relativeFrom="paragraph">
                  <wp:posOffset>152400</wp:posOffset>
                </wp:positionV>
                <wp:extent cx="1304925" cy="1403985"/>
                <wp:effectExtent l="0" t="0" r="0"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F37835" w:rsidRPr="00F37835" w:rsidRDefault="00F37835"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4.1pt;margin-top:12pt;width:102.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" filled="f" stroked="f">
                <v:textbox style="mso-fit-shape-to-text:t">
                  <w:txbxContent>
                    <w:p w:rsidR="00F37835" w:rsidRPr="00F37835" w:rsidRDefault="00F37835"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2816" behindDoc="0" locked="0" layoutInCell="1" allowOverlap="1" wp14:anchorId="42371BF4" wp14:editId="57384850">
                <wp:simplePos x="0" y="0"/>
                <wp:positionH relativeFrom="column">
                  <wp:posOffset>3562819</wp:posOffset>
                </wp:positionH>
                <wp:positionV relativeFrom="paragraph">
                  <wp:posOffset>99695</wp:posOffset>
                </wp:positionV>
                <wp:extent cx="1252220" cy="357505"/>
                <wp:effectExtent l="0" t="0" r="24130" b="23495"/>
                <wp:wrapNone/>
                <wp:docPr id="19" name="Rectangle 19"/>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80.55pt;margin-top:7.85pt;width:98.6pt;height: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0768" behindDoc="0" locked="0" layoutInCell="1" allowOverlap="1" wp14:anchorId="253B1BC0" wp14:editId="67A463CC">
                <wp:simplePos x="0" y="0"/>
                <wp:positionH relativeFrom="column">
                  <wp:posOffset>2296160</wp:posOffset>
                </wp:positionH>
                <wp:positionV relativeFrom="paragraph">
                  <wp:posOffset>152400</wp:posOffset>
                </wp:positionV>
                <wp:extent cx="1304925" cy="1403985"/>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F37835" w:rsidRPr="00F37835" w:rsidRDefault="00F37835"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0.8pt;margin-top:12pt;width:102.7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" filled="f" stroked="f">
                <v:textbox style="mso-fit-shape-to-text:t">
                  <w:txbxContent>
                    <w:p w:rsidR="00F37835" w:rsidRPr="00F37835" w:rsidRDefault="00F37835"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79744" behindDoc="0" locked="0" layoutInCell="1" allowOverlap="1" wp14:anchorId="28957B27" wp14:editId="09A24C2E">
                <wp:simplePos x="0" y="0"/>
                <wp:positionH relativeFrom="column">
                  <wp:posOffset>2250440</wp:posOffset>
                </wp:positionH>
                <wp:positionV relativeFrom="paragraph">
                  <wp:posOffset>99695</wp:posOffset>
                </wp:positionV>
                <wp:extent cx="1252220" cy="357505"/>
                <wp:effectExtent l="0" t="0" r="24130" b="23495"/>
                <wp:wrapNone/>
                <wp:docPr id="17" name="Rectangle 17"/>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77.2pt;margin-top:7.85pt;width:98.6pt;height:2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" fillcolor="#dbe5f1 [660]" strokecolor="#243f60 [1604]" strokeweight="2pt"/>
            </w:pict>
          </mc:Fallback>
        </mc:AlternateContent>
      </w:r>
      <w:r>
        <w:rPr>
          <w:rFonts w:ascii="Times New Roman" w:hAnsi="Times New Roman" w:cs="Times New Roman"/>
          <w:noProof/>
          <w:color w:val="000000" w:themeColor="text1"/>
          <w:lang w:bidi="he-IL"/>
        </w:rPr>
        <mc:AlternateContent>
          <mc:Choice Requires="wps">
            <w:drawing>
              <wp:anchor distT="0" distB="0" distL="114300" distR="114300" simplePos="0" relativeHeight="251673600" behindDoc="0" locked="0" layoutInCell="1" allowOverlap="1" wp14:anchorId="32513F5A" wp14:editId="71F833D6">
                <wp:simplePos x="0" y="0"/>
                <wp:positionH relativeFrom="column">
                  <wp:posOffset>945515</wp:posOffset>
                </wp:positionH>
                <wp:positionV relativeFrom="paragraph">
                  <wp:posOffset>99695</wp:posOffset>
                </wp:positionV>
                <wp:extent cx="1252220" cy="357505"/>
                <wp:effectExtent l="0" t="0" r="24130" b="23495"/>
                <wp:wrapNone/>
                <wp:docPr id="5" name="Rectangle 5"/>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4.45pt;margin-top:7.85pt;width:98.6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77696" behindDoc="0" locked="0" layoutInCell="1" allowOverlap="1" wp14:anchorId="59E99845" wp14:editId="71836EE6">
                <wp:simplePos x="0" y="0"/>
                <wp:positionH relativeFrom="column">
                  <wp:posOffset>991235</wp:posOffset>
                </wp:positionH>
                <wp:positionV relativeFrom="paragraph">
                  <wp:posOffset>152400</wp:posOffset>
                </wp:positionV>
                <wp:extent cx="1304925" cy="1403985"/>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F37835" w:rsidRPr="00F37835" w:rsidRDefault="00F37835"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8.05pt;margin-top:12pt;width:102.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" filled="f" stroked="f">
                <v:textbox style="mso-fit-shape-to-text:t">
                  <w:txbxContent>
                    <w:p w:rsidR="00F37835" w:rsidRPr="00F37835" w:rsidRDefault="00F37835" w:rsidP="00F37835">
                      <w:pPr>
                        <w:rPr>
                          <w:sz w:val="20"/>
                        </w:rPr>
                      </w:pPr>
                      <w:proofErr w:type="spellStart"/>
                      <w:r w:rsidRPr="00F37835">
                        <w:rPr>
                          <w:sz w:val="20"/>
                        </w:rPr>
                        <w:t>C</w:t>
                      </w:r>
                      <w:r w:rsidRPr="00F37835">
                        <w:rPr>
                          <w:sz w:val="20"/>
                        </w:rPr>
                        <w:t>QSingleContainer</w:t>
                      </w:r>
                      <w:proofErr w:type="spellEnd"/>
                    </w:p>
                  </w:txbxContent>
                </v:textbox>
              </v:shape>
            </w:pict>
          </mc:Fallback>
        </mc:AlternateContent>
      </w: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93056" behindDoc="0" locked="0" layoutInCell="1" allowOverlap="1" wp14:anchorId="0890F69F" wp14:editId="3C51DBB9">
                <wp:simplePos x="0" y="0"/>
                <wp:positionH relativeFrom="column">
                  <wp:posOffset>3608070</wp:posOffset>
                </wp:positionH>
                <wp:positionV relativeFrom="paragraph">
                  <wp:posOffset>83820</wp:posOffset>
                </wp:positionV>
                <wp:extent cx="1304925" cy="1403985"/>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F37835" w:rsidRPr="00F37835" w:rsidRDefault="00F37835" w:rsidP="00F37835">
                            <w:pPr>
                              <w:rPr>
                                <w:sz w:val="20"/>
                              </w:rPr>
                            </w:pPr>
                            <w:r>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84.1pt;margin-top:6.6pt;width:102.7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" filled="f" stroked="f">
                <v:textbox style="mso-fit-shape-to-text:t">
                  <w:txbxContent>
                    <w:p w:rsidR="00F37835" w:rsidRPr="00F37835" w:rsidRDefault="00F37835" w:rsidP="00F37835">
                      <w:pPr>
                        <w:rPr>
                          <w:sz w:val="20"/>
                        </w:rPr>
                      </w:pPr>
                      <w:r>
                        <w:rPr>
                          <w:sz w:val="20"/>
                        </w:rPr>
                        <w:t>…</w:t>
                      </w:r>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92032" behindDoc="0" locked="0" layoutInCell="1" allowOverlap="1" wp14:anchorId="46B89BBC" wp14:editId="333B64A6">
                <wp:simplePos x="0" y="0"/>
                <wp:positionH relativeFrom="column">
                  <wp:posOffset>3562819</wp:posOffset>
                </wp:positionH>
                <wp:positionV relativeFrom="paragraph">
                  <wp:posOffset>31115</wp:posOffset>
                </wp:positionV>
                <wp:extent cx="1252220" cy="357505"/>
                <wp:effectExtent l="0" t="0" r="24130" b="23495"/>
                <wp:wrapNone/>
                <wp:docPr id="25" name="Rectangle 25"/>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80.55pt;margin-top:2.45pt;width:98.6pt;height:2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9984" behindDoc="0" locked="0" layoutInCell="1" allowOverlap="1" wp14:anchorId="684419F3" wp14:editId="17A473A5">
                <wp:simplePos x="0" y="0"/>
                <wp:positionH relativeFrom="column">
                  <wp:posOffset>2303145</wp:posOffset>
                </wp:positionH>
                <wp:positionV relativeFrom="paragraph">
                  <wp:posOffset>83820</wp:posOffset>
                </wp:positionV>
                <wp:extent cx="1304925" cy="1403985"/>
                <wp:effectExtent l="0" t="0" r="0" b="12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F37835" w:rsidRPr="00F37835" w:rsidRDefault="00F37835"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81.35pt;margin-top:6.6pt;width:102.7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" filled="f" stroked="f">
                <v:textbox style="mso-fit-shape-to-text:t">
                  <w:txbxContent>
                    <w:p w:rsidR="00F37835" w:rsidRPr="00F37835" w:rsidRDefault="00F37835"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8960" behindDoc="0" locked="0" layoutInCell="1" allowOverlap="1" wp14:anchorId="1AF537CB" wp14:editId="4C6A18B9">
                <wp:simplePos x="0" y="0"/>
                <wp:positionH relativeFrom="column">
                  <wp:posOffset>2257894</wp:posOffset>
                </wp:positionH>
                <wp:positionV relativeFrom="paragraph">
                  <wp:posOffset>31115</wp:posOffset>
                </wp:positionV>
                <wp:extent cx="1252220" cy="357505"/>
                <wp:effectExtent l="0" t="0" r="24130" b="23495"/>
                <wp:wrapNone/>
                <wp:docPr id="23" name="Rectangle 23"/>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77.8pt;margin-top:2.45pt;width:98.6pt;height:2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6912" behindDoc="0" locked="0" layoutInCell="1" allowOverlap="1" wp14:anchorId="560CCE9D" wp14:editId="445F4D94">
                <wp:simplePos x="0" y="0"/>
                <wp:positionH relativeFrom="column">
                  <wp:posOffset>990600</wp:posOffset>
                </wp:positionH>
                <wp:positionV relativeFrom="paragraph">
                  <wp:posOffset>84455</wp:posOffset>
                </wp:positionV>
                <wp:extent cx="1304925" cy="1403985"/>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F37835" w:rsidRPr="00F37835" w:rsidRDefault="00F37835"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78pt;margin-top:6.65pt;width:102.7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" filled="f" stroked="f">
                <v:textbox style="mso-fit-shape-to-text:t">
                  <w:txbxContent>
                    <w:p w:rsidR="00F37835" w:rsidRPr="00F37835" w:rsidRDefault="00F37835"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5888" behindDoc="0" locked="0" layoutInCell="1" allowOverlap="1" wp14:anchorId="172FF9DD" wp14:editId="2691579F">
                <wp:simplePos x="0" y="0"/>
                <wp:positionH relativeFrom="column">
                  <wp:posOffset>944880</wp:posOffset>
                </wp:positionH>
                <wp:positionV relativeFrom="paragraph">
                  <wp:posOffset>31750</wp:posOffset>
                </wp:positionV>
                <wp:extent cx="1252220" cy="357505"/>
                <wp:effectExtent l="0" t="0" r="24130" b="23495"/>
                <wp:wrapNone/>
                <wp:docPr id="21" name="Rectangle 21"/>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74.4pt;margin-top:2.5pt;width:98.6pt;height:2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" fillcolor="#dbe5f1 [660]" strokecolor="#243f60 [1604]" strokeweight="2pt"/>
            </w:pict>
          </mc:Fallback>
        </mc:AlternateContent>
      </w: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Pr="008A3D61"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58367E" w:rsidRPr="0058367E" w:rsidRDefault="0058367E" w:rsidP="0058367E">
      <w:pPr>
        <w:pStyle w:val="Heading2"/>
        <w:rPr>
          <w:sz w:val="20"/>
          <w:szCs w:val="20"/>
        </w:rPr>
      </w:pPr>
      <w:bookmarkStart w:id="11" w:name="_Toc327971840"/>
      <w:r w:rsidRPr="0058367E">
        <w:rPr>
          <w:sz w:val="20"/>
          <w:szCs w:val="20"/>
        </w:rPr>
        <w:t>Logging</w:t>
      </w:r>
      <w:bookmarkEnd w:id="11"/>
    </w:p>
    <w:p w:rsidR="003D710A" w:rsidRDefault="003D710A" w:rsidP="003D710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r>
        <w:rPr>
          <w:rFonts w:ascii="Times New Roman" w:hAnsi="Times New Roman" w:cs="Times New Roman"/>
        </w:rPr>
        <w:t>Following scenarios will be written to application log file:</w:t>
      </w:r>
      <w:r>
        <w:rPr>
          <w:rFonts w:ascii="Times New Roman" w:hAnsi="Times New Roman" w:cs="Times New Roman"/>
        </w:rPr>
        <w:br/>
      </w:r>
    </w:p>
    <w:p w:rsidR="0058367E" w:rsidRDefault="00F37EAC"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Activation of each waste pump (ON / OFF)</w:t>
      </w:r>
      <w:r w:rsidR="00534A49">
        <w:rPr>
          <w:rFonts w:ascii="Times New Roman" w:hAnsi="Times New Roman" w:cs="Times New Roman"/>
        </w:rPr>
        <w:t>.</w:t>
      </w:r>
    </w:p>
    <w:p w:rsidR="00F37EAC" w:rsidRDefault="003D710A"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Activation / deactivation </w:t>
      </w:r>
      <w:r w:rsidR="00534A49">
        <w:rPr>
          <w:rFonts w:ascii="Times New Roman" w:hAnsi="Times New Roman" w:cs="Times New Roman"/>
        </w:rPr>
        <w:t>of a “waste mechanism”.</w:t>
      </w:r>
    </w:p>
    <w:p w:rsidR="00534A49" w:rsidRDefault="00534A49"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Insertion / Removal of each waste cartridge.</w:t>
      </w:r>
    </w:p>
    <w:p w:rsidR="00A92B32" w:rsidRDefault="00A92B32"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Swapping between waste cartridges in a “hot swap” mechanism.</w:t>
      </w:r>
    </w:p>
    <w:p w:rsidR="001F064E" w:rsidRDefault="001F064E"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“Waste full” events.</w:t>
      </w:r>
    </w:p>
    <w:p w:rsidR="00774F49" w:rsidRDefault="001F064E"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Any error or notification messages concerning waste.</w:t>
      </w:r>
    </w:p>
    <w:p w:rsidR="00534A49" w:rsidRDefault="00774F49"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Activation attempts when both waste cartridges are full / removed.</w:t>
      </w:r>
      <w:r w:rsidR="00A92B32">
        <w:rPr>
          <w:rFonts w:ascii="Times New Roman" w:hAnsi="Times New Roman" w:cs="Times New Roman"/>
        </w:rPr>
        <w:t xml:space="preserve"> </w:t>
      </w:r>
    </w:p>
    <w:p w:rsidR="0058367E" w:rsidRDefault="0058367E"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D227F0" w:rsidRPr="00D227F0" w:rsidRDefault="00D227F0" w:rsidP="00D227F0">
      <w:pPr>
        <w:pStyle w:val="Heading2"/>
        <w:rPr>
          <w:sz w:val="20"/>
          <w:szCs w:val="20"/>
        </w:rPr>
      </w:pPr>
      <w:bookmarkStart w:id="12" w:name="_Toc327971841"/>
      <w:r w:rsidRPr="00D227F0">
        <w:rPr>
          <w:sz w:val="20"/>
          <w:szCs w:val="20"/>
        </w:rPr>
        <w:t>Parameters</w:t>
      </w:r>
      <w:bookmarkEnd w:id="12"/>
    </w:p>
    <w:p w:rsidR="00A80A74" w:rsidRDefault="00A80A74" w:rsidP="00533029">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Pr>
          <w:rFonts w:ascii="Times New Roman" w:hAnsi="Times New Roman" w:cs="Times New Roman"/>
        </w:rPr>
        <w:t>DualWasteEnable</w:t>
      </w:r>
      <w:r w:rsidR="009F37F9">
        <w:rPr>
          <w:rFonts w:ascii="Times New Roman" w:hAnsi="Times New Roman" w:cs="Times New Roman"/>
        </w:rPr>
        <w:t>d</w:t>
      </w:r>
      <w:proofErr w:type="spellEnd"/>
      <w:r>
        <w:rPr>
          <w:rFonts w:ascii="Times New Roman" w:hAnsi="Times New Roman" w:cs="Times New Roman"/>
        </w:rPr>
        <w:t xml:space="preserve"> parameter added to Weight Sensors section.</w:t>
      </w:r>
    </w:p>
    <w:p w:rsidR="008D660E" w:rsidRDefault="00736490" w:rsidP="00533029">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Additional indexes were added to following array type parameters to support 2 waste tanks:</w:t>
      </w:r>
    </w:p>
    <w:p w:rsidR="00736490" w:rsidRDefault="00736490" w:rsidP="00736490">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ChamberTankRelation</w:t>
      </w:r>
      <w:proofErr w:type="spellEnd"/>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SegmentTankRelation</w:t>
      </w:r>
      <w:proofErr w:type="spellEnd"/>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PumpTankRelation</w:t>
      </w:r>
      <w:proofErr w:type="spellEnd"/>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WeightSensorGainArray</w:t>
      </w:r>
      <w:proofErr w:type="spellEnd"/>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WeightSensorOffsetArray</w:t>
      </w:r>
      <w:proofErr w:type="spellEnd"/>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WeightOfflineArray</w:t>
      </w:r>
      <w:proofErr w:type="spellEnd"/>
    </w:p>
    <w:p w:rsidR="00736490"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WeightLevelLimitArray</w:t>
      </w:r>
      <w:proofErr w:type="spellEnd"/>
    </w:p>
    <w:p w:rsidR="005111ED" w:rsidRDefault="00736490" w:rsidP="00533029">
      <w:pPr>
        <w:pStyle w:val="MessageHeader"/>
        <w:numPr>
          <w:ilvl w:val="1"/>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roofErr w:type="spellStart"/>
      <w:r w:rsidRPr="00736490">
        <w:rPr>
          <w:rFonts w:ascii="Times New Roman" w:hAnsi="Times New Roman" w:cs="Times New Roman"/>
        </w:rPr>
        <w:t>ActiveTanks</w:t>
      </w:r>
      <w:proofErr w:type="spellEnd"/>
      <w:r w:rsidR="005111ED">
        <w:rPr>
          <w:rFonts w:ascii="Times New Roman" w:hAnsi="Times New Roman" w:cs="Times New Roman"/>
        </w:rPr>
        <w:br/>
      </w:r>
    </w:p>
    <w:p w:rsidR="00736490" w:rsidRDefault="005111ED" w:rsidP="00533029">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Values of these parameters must be changed if they present in a mode.</w:t>
      </w:r>
    </w:p>
    <w:p w:rsidR="005111ED" w:rsidRPr="005111ED" w:rsidRDefault="00CC06D4" w:rsidP="00533029">
      <w:pPr>
        <w:pStyle w:val="MessageHeader"/>
        <w:numPr>
          <w:ilvl w:val="0"/>
          <w:numId w:val="7"/>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5111ED">
        <w:rPr>
          <w:rFonts w:ascii="Times New Roman" w:hAnsi="Times New Roman" w:cs="Times New Roman"/>
        </w:rPr>
        <w:t>Default values of existing, required parameters will be changed accordingly.</w:t>
      </w:r>
      <w:r w:rsidR="005111ED">
        <w:rPr>
          <w:rFonts w:ascii="Times New Roman" w:hAnsi="Times New Roman" w:cs="Times New Roman"/>
        </w:rPr>
        <w:br/>
      </w:r>
    </w:p>
    <w:p w:rsidR="00CC06D4" w:rsidRDefault="005111ED" w:rsidP="00CC06D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r>
        <w:rPr>
          <w:noProof/>
          <w:lang w:bidi="he-IL"/>
        </w:rPr>
        <mc:AlternateContent>
          <mc:Choice Requires="wps">
            <w:drawing>
              <wp:anchor distT="0" distB="0" distL="114300" distR="114300" simplePos="0" relativeHeight="251670528" behindDoc="0" locked="0" layoutInCell="1" allowOverlap="1" wp14:anchorId="2324C5F5" wp14:editId="54CB1926">
                <wp:simplePos x="0" y="0"/>
                <wp:positionH relativeFrom="column">
                  <wp:posOffset>1894205</wp:posOffset>
                </wp:positionH>
                <wp:positionV relativeFrom="paragraph">
                  <wp:posOffset>808990</wp:posOffset>
                </wp:positionV>
                <wp:extent cx="1789430" cy="421005"/>
                <wp:effectExtent l="0" t="0" r="20320" b="17145"/>
                <wp:wrapNone/>
                <wp:docPr id="15" name="Oval 15"/>
                <wp:cNvGraphicFramePr/>
                <a:graphic xmlns:a="http://schemas.openxmlformats.org/drawingml/2006/main">
                  <a:graphicData uri="http://schemas.microsoft.com/office/word/2010/wordprocessingShape">
                    <wps:wsp>
                      <wps:cNvSpPr/>
                      <wps:spPr>
                        <a:xfrm>
                          <a:off x="0" y="0"/>
                          <a:ext cx="178943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149.15pt;margin-top:63.7pt;width:140.9pt;height:33.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" filled="f" strokecolor="red" strokeweight="1pt"/>
            </w:pict>
          </mc:Fallback>
        </mc:AlternateContent>
      </w:r>
      <w:r w:rsidR="00CC06D4">
        <w:rPr>
          <w:noProof/>
          <w:lang w:bidi="he-IL"/>
        </w:rPr>
        <w:drawing>
          <wp:inline distT="0" distB="0" distL="0" distR="0" wp14:anchorId="261E8C2D" wp14:editId="48622F63">
            <wp:extent cx="2511041" cy="1782417"/>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3763" cy="1784349"/>
                    </a:xfrm>
                    <a:prstGeom prst="rect">
                      <a:avLst/>
                    </a:prstGeom>
                  </pic:spPr>
                </pic:pic>
              </a:graphicData>
            </a:graphic>
          </wp:inline>
        </w:drawing>
      </w:r>
    </w:p>
    <w:p w:rsidR="00FB5006" w:rsidRDefault="00FB5006" w:rsidP="00CC06D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FB5006" w:rsidRDefault="00FB5006" w:rsidP="00CC06D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FB5006" w:rsidRDefault="00FB5006" w:rsidP="00CC06D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FB5006" w:rsidRDefault="00FB5006" w:rsidP="00CC06D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FB5006" w:rsidRDefault="00FB5006" w:rsidP="00CC06D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rPr>
      </w:pPr>
    </w:p>
    <w:p w:rsidR="008D660E" w:rsidRDefault="008D660E"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D227F0" w:rsidRDefault="00D227F0"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537111" w:rsidRPr="00D95AB0" w:rsidRDefault="00D227F0" w:rsidP="00537111">
      <w:pPr>
        <w:pStyle w:val="Heading2"/>
        <w:rPr>
          <w:sz w:val="20"/>
          <w:szCs w:val="20"/>
        </w:rPr>
      </w:pPr>
      <w:bookmarkStart w:id="13" w:name="_Toc327971842"/>
      <w:r>
        <w:rPr>
          <w:sz w:val="20"/>
          <w:szCs w:val="20"/>
        </w:rPr>
        <w:t>OCB</w:t>
      </w:r>
      <w:bookmarkEnd w:id="13"/>
    </w:p>
    <w:p w:rsidR="00D97B37" w:rsidRDefault="00D97B37"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Define additional actuator for Right Waste Pump.</w:t>
      </w:r>
    </w:p>
    <w:p w:rsidR="00D97B37" w:rsidRDefault="00D97B37"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Define additional Load Cell sensor enumeration.</w:t>
      </w:r>
    </w:p>
    <w:p w:rsidR="00D97B37" w:rsidRDefault="00D97B37"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Define 2 additional micro-switch sensors.</w:t>
      </w:r>
    </w:p>
    <w:p w:rsidR="00D97B37" w:rsidRDefault="00D97B37"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Map all new definitions </w:t>
      </w:r>
      <w:r w:rsidR="00495DD3">
        <w:rPr>
          <w:rFonts w:ascii="Times New Roman" w:hAnsi="Times New Roman" w:cs="Times New Roman"/>
        </w:rPr>
        <w:t>to correct ports</w:t>
      </w:r>
      <w:r>
        <w:rPr>
          <w:rFonts w:ascii="Times New Roman" w:hAnsi="Times New Roman" w:cs="Times New Roman"/>
        </w:rPr>
        <w:t xml:space="preserve"> on a MSC (</w:t>
      </w:r>
      <w:proofErr w:type="spellStart"/>
      <w:r>
        <w:rPr>
          <w:rFonts w:ascii="Times New Roman" w:hAnsi="Times New Roman" w:cs="Times New Roman"/>
        </w:rPr>
        <w:t>Cordillia</w:t>
      </w:r>
      <w:proofErr w:type="spellEnd"/>
      <w:r>
        <w:rPr>
          <w:rFonts w:ascii="Times New Roman" w:hAnsi="Times New Roman" w:cs="Times New Roman"/>
        </w:rPr>
        <w:t>) board.</w:t>
      </w:r>
    </w:p>
    <w:p w:rsidR="00D97B37" w:rsidRDefault="00915F08"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Add additional fields to container related messages</w:t>
      </w:r>
      <w:r w:rsidR="009244C7">
        <w:rPr>
          <w:rFonts w:ascii="Times New Roman" w:hAnsi="Times New Roman" w:cs="Times New Roman"/>
        </w:rPr>
        <w:t>, which</w:t>
      </w:r>
      <w:r>
        <w:rPr>
          <w:rFonts w:ascii="Times New Roman" w:hAnsi="Times New Roman" w:cs="Times New Roman"/>
        </w:rPr>
        <w:t xml:space="preserve"> are sent to Embedded.</w:t>
      </w:r>
    </w:p>
    <w:p w:rsidR="009244C7" w:rsidRDefault="005808B3"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Populate container related messages with Waste related data.</w:t>
      </w:r>
    </w:p>
    <w:p w:rsidR="00FE5B63" w:rsidRDefault="00FE5B63"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Same OCB firmware project as for </w:t>
      </w:r>
      <w:proofErr w:type="spellStart"/>
      <w:r>
        <w:rPr>
          <w:rFonts w:ascii="Times New Roman" w:hAnsi="Times New Roman" w:cs="Times New Roman"/>
        </w:rPr>
        <w:t>Objet500</w:t>
      </w:r>
      <w:proofErr w:type="spellEnd"/>
      <w:r>
        <w:rPr>
          <w:rFonts w:ascii="Times New Roman" w:hAnsi="Times New Roman" w:cs="Times New Roman"/>
        </w:rPr>
        <w:t xml:space="preserve"> differentiated with DUAL_WASTE define.</w:t>
      </w:r>
      <w:r w:rsidR="000807AA">
        <w:rPr>
          <w:rFonts w:ascii="Times New Roman" w:hAnsi="Times New Roman" w:cs="Times New Roman"/>
        </w:rPr>
        <w:t xml:space="preserve"> We may have</w:t>
      </w:r>
      <w:r w:rsidR="00EE34DA">
        <w:rPr>
          <w:rFonts w:ascii="Times New Roman" w:hAnsi="Times New Roman" w:cs="Times New Roman"/>
        </w:rPr>
        <w:t xml:space="preserve"> different solution when OCB2 pr</w:t>
      </w:r>
      <w:r w:rsidR="000807AA">
        <w:rPr>
          <w:rFonts w:ascii="Times New Roman" w:hAnsi="Times New Roman" w:cs="Times New Roman"/>
        </w:rPr>
        <w:t>oject will be ready.</w:t>
      </w:r>
      <w:r>
        <w:rPr>
          <w:rFonts w:ascii="Times New Roman" w:hAnsi="Times New Roman" w:cs="Times New Roman"/>
        </w:rPr>
        <w:t xml:space="preserve"> </w:t>
      </w:r>
    </w:p>
    <w:p w:rsidR="00793FA1" w:rsidRPr="00FD6C60" w:rsidRDefault="0066275D" w:rsidP="00533029">
      <w:pPr>
        <w:pStyle w:val="MessageHeader"/>
        <w:numPr>
          <w:ilvl w:val="0"/>
          <w:numId w:val="8"/>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FD6C60">
        <w:rPr>
          <w:rFonts w:ascii="Times New Roman" w:hAnsi="Times New Roman" w:cs="Times New Roman"/>
        </w:rPr>
        <w:t>Any additional small code adaptations as required.</w:t>
      </w:r>
    </w:p>
    <w:p w:rsidR="00793FA1" w:rsidRDefault="00793FA1" w:rsidP="00793FA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793FA1" w:rsidP="00793FA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793FA1" w:rsidP="00793FA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793FA1" w:rsidP="00793FA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793FA1" w:rsidP="00793FA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97856" w:rsidRDefault="00D97856" w:rsidP="00537111">
      <w:pPr>
        <w:rPr>
          <w:lang w:bidi="he-IL"/>
        </w:rPr>
      </w:pPr>
    </w:p>
    <w:p w:rsidR="00D97856" w:rsidRPr="00D97856" w:rsidRDefault="00D97856" w:rsidP="00D97856">
      <w:pPr>
        <w:pStyle w:val="Heading1"/>
        <w:tabs>
          <w:tab w:val="clear" w:pos="360"/>
        </w:tabs>
        <w:ind w:left="562" w:hanging="562"/>
        <w:rPr>
          <w:sz w:val="24"/>
          <w:szCs w:val="24"/>
        </w:rPr>
      </w:pPr>
      <w:bookmarkStart w:id="14" w:name="_Toc327971843"/>
      <w:r w:rsidRPr="00D97856">
        <w:rPr>
          <w:sz w:val="24"/>
          <w:szCs w:val="24"/>
        </w:rPr>
        <w:t>Development</w:t>
      </w:r>
      <w:bookmarkEnd w:id="14"/>
    </w:p>
    <w:p w:rsidR="00D227F0" w:rsidRDefault="00D227F0" w:rsidP="00537111">
      <w:pPr>
        <w:rPr>
          <w:lang w:bidi="he-IL"/>
        </w:rPr>
      </w:pPr>
    </w:p>
    <w:p w:rsidR="00D227F0" w:rsidRDefault="009E4D85" w:rsidP="00D97856">
      <w:pPr>
        <w:pStyle w:val="Heading2"/>
        <w:rPr>
          <w:sz w:val="20"/>
          <w:szCs w:val="20"/>
        </w:rPr>
      </w:pPr>
      <w:bookmarkStart w:id="15" w:name="_Toc327971844"/>
      <w:r>
        <w:rPr>
          <w:sz w:val="20"/>
          <w:szCs w:val="20"/>
        </w:rPr>
        <w:t xml:space="preserve">Limitations &amp; </w:t>
      </w:r>
      <w:r w:rsidR="00D97856" w:rsidRPr="00D97856">
        <w:rPr>
          <w:sz w:val="20"/>
          <w:szCs w:val="20"/>
        </w:rPr>
        <w:t>Risks</w:t>
      </w:r>
      <w:bookmarkEnd w:id="15"/>
    </w:p>
    <w:p w:rsidR="00FD3934" w:rsidRDefault="00877678" w:rsidP="00533029">
      <w:pPr>
        <w:pStyle w:val="ListParagraph"/>
        <w:numPr>
          <w:ilvl w:val="0"/>
          <w:numId w:val="9"/>
        </w:numPr>
        <w:ind w:right="360"/>
        <w:rPr>
          <w:lang w:bidi="he-IL"/>
        </w:rPr>
      </w:pPr>
      <w:r>
        <w:rPr>
          <w:lang w:bidi="he-IL"/>
        </w:rPr>
        <w:t xml:space="preserve">Current OCB card uses </w:t>
      </w:r>
      <w:proofErr w:type="spellStart"/>
      <w:r>
        <w:rPr>
          <w:lang w:bidi="he-IL"/>
        </w:rPr>
        <w:t>Silabs</w:t>
      </w:r>
      <w:proofErr w:type="spellEnd"/>
      <w:r>
        <w:rPr>
          <w:lang w:bidi="he-IL"/>
        </w:rPr>
        <w:t xml:space="preserve"> C8051F022 controller, that our OCB firmware code fully utilizes </w:t>
      </w:r>
      <w:r w:rsidR="009148F2">
        <w:rPr>
          <w:lang w:bidi="he-IL"/>
        </w:rPr>
        <w:t>its</w:t>
      </w:r>
      <w:r>
        <w:rPr>
          <w:lang w:bidi="he-IL"/>
        </w:rPr>
        <w:t xml:space="preserve"> </w:t>
      </w:r>
      <w:proofErr w:type="spellStart"/>
      <w:r>
        <w:rPr>
          <w:lang w:bidi="he-IL"/>
        </w:rPr>
        <w:t>4K</w:t>
      </w:r>
      <w:proofErr w:type="spellEnd"/>
      <w:r>
        <w:rPr>
          <w:lang w:bidi="he-IL"/>
        </w:rPr>
        <w:t xml:space="preserve"> memory potential.</w:t>
      </w:r>
      <w:r w:rsidR="00FD3934">
        <w:rPr>
          <w:lang w:bidi="he-IL"/>
        </w:rPr>
        <w:br/>
      </w:r>
    </w:p>
    <w:p w:rsidR="00D97856" w:rsidRDefault="00FD3934" w:rsidP="00533029">
      <w:pPr>
        <w:pStyle w:val="ListParagraph"/>
        <w:numPr>
          <w:ilvl w:val="0"/>
          <w:numId w:val="9"/>
        </w:numPr>
        <w:ind w:right="360"/>
        <w:rPr>
          <w:lang w:bidi="he-IL"/>
        </w:rPr>
      </w:pPr>
      <w:r>
        <w:rPr>
          <w:lang w:bidi="he-IL"/>
        </w:rPr>
        <w:t>In order to develop Dual Waste mechanism, we’ll need to add additional messages and functionality to OCB firmware that w</w:t>
      </w:r>
      <w:r w:rsidR="00817897">
        <w:rPr>
          <w:lang w:bidi="he-IL"/>
        </w:rPr>
        <w:t>i</w:t>
      </w:r>
      <w:r>
        <w:rPr>
          <w:lang w:bidi="he-IL"/>
        </w:rPr>
        <w:t xml:space="preserve">ll require more </w:t>
      </w:r>
      <w:r w:rsidR="00503125">
        <w:rPr>
          <w:lang w:bidi="he-IL"/>
        </w:rPr>
        <w:t>than</w:t>
      </w:r>
      <w:r>
        <w:rPr>
          <w:lang w:bidi="he-IL"/>
        </w:rPr>
        <w:t xml:space="preserve"> </w:t>
      </w:r>
      <w:proofErr w:type="spellStart"/>
      <w:r>
        <w:rPr>
          <w:lang w:bidi="he-IL"/>
        </w:rPr>
        <w:t>4K</w:t>
      </w:r>
      <w:proofErr w:type="spellEnd"/>
      <w:r w:rsidR="000516B9">
        <w:rPr>
          <w:lang w:bidi="he-IL"/>
        </w:rPr>
        <w:t>.</w:t>
      </w:r>
      <w:r w:rsidR="00E93C43">
        <w:rPr>
          <w:lang w:bidi="he-IL"/>
        </w:rPr>
        <w:t xml:space="preserve"> </w:t>
      </w:r>
      <w:r w:rsidR="003B1D48">
        <w:rPr>
          <w:lang w:bidi="he-IL"/>
        </w:rPr>
        <w:br/>
      </w:r>
    </w:p>
    <w:p w:rsidR="003B1D48" w:rsidRDefault="003B1D48" w:rsidP="00533029">
      <w:pPr>
        <w:pStyle w:val="ListParagraph"/>
        <w:numPr>
          <w:ilvl w:val="0"/>
          <w:numId w:val="9"/>
        </w:numPr>
        <w:ind w:right="360"/>
        <w:rPr>
          <w:lang w:bidi="he-IL"/>
        </w:rPr>
      </w:pPr>
      <w:r>
        <w:rPr>
          <w:lang w:bidi="he-IL"/>
        </w:rPr>
        <w:t xml:space="preserve">To develop Dual Waste mechanism we </w:t>
      </w:r>
      <w:r w:rsidRPr="006136D6">
        <w:rPr>
          <w:lang w:bidi="he-IL"/>
        </w:rPr>
        <w:t>must</w:t>
      </w:r>
      <w:r>
        <w:rPr>
          <w:lang w:bidi="he-IL"/>
        </w:rPr>
        <w:t xml:space="preserve"> use </w:t>
      </w:r>
      <w:proofErr w:type="spellStart"/>
      <w:r>
        <w:rPr>
          <w:lang w:bidi="he-IL"/>
        </w:rPr>
        <w:t>Silabs</w:t>
      </w:r>
      <w:proofErr w:type="spellEnd"/>
      <w:r>
        <w:rPr>
          <w:lang w:bidi="he-IL"/>
        </w:rPr>
        <w:t xml:space="preserve"> C8051F122 controller </w:t>
      </w:r>
      <w:r w:rsidR="00464F31">
        <w:rPr>
          <w:lang w:bidi="he-IL"/>
        </w:rPr>
        <w:t xml:space="preserve">that has </w:t>
      </w:r>
      <w:proofErr w:type="spellStart"/>
      <w:r w:rsidR="00464F31">
        <w:rPr>
          <w:lang w:bidi="he-IL"/>
        </w:rPr>
        <w:t>8K</w:t>
      </w:r>
      <w:proofErr w:type="spellEnd"/>
      <w:r w:rsidR="00464F31">
        <w:rPr>
          <w:lang w:bidi="he-IL"/>
        </w:rPr>
        <w:t xml:space="preserve"> of memory, which is a part of OCB2 project.</w:t>
      </w:r>
    </w:p>
    <w:p w:rsidR="003E1AE0" w:rsidRPr="00D97856" w:rsidRDefault="003E1AE0" w:rsidP="003E1AE0">
      <w:pPr>
        <w:ind w:right="360"/>
        <w:rPr>
          <w:lang w:bidi="he-IL"/>
        </w:rPr>
      </w:pPr>
    </w:p>
    <w:p w:rsidR="00D97856" w:rsidRPr="00D97856" w:rsidRDefault="00D97856" w:rsidP="00D97856">
      <w:pPr>
        <w:pStyle w:val="Heading2"/>
        <w:rPr>
          <w:sz w:val="20"/>
          <w:szCs w:val="20"/>
        </w:rPr>
      </w:pPr>
      <w:bookmarkStart w:id="16" w:name="_Toc327971845"/>
      <w:r w:rsidRPr="00D97856">
        <w:rPr>
          <w:sz w:val="20"/>
          <w:szCs w:val="20"/>
        </w:rPr>
        <w:t>Development Stages</w:t>
      </w:r>
      <w:bookmarkEnd w:id="16"/>
    </w:p>
    <w:p w:rsidR="00D97856" w:rsidRDefault="00D60FF2" w:rsidP="00533029">
      <w:pPr>
        <w:pStyle w:val="ListParagraph"/>
        <w:numPr>
          <w:ilvl w:val="0"/>
          <w:numId w:val="10"/>
        </w:numPr>
        <w:ind w:right="360"/>
        <w:rPr>
          <w:lang w:bidi="he-IL"/>
        </w:rPr>
      </w:pPr>
      <w:r>
        <w:rPr>
          <w:lang w:bidi="he-IL"/>
        </w:rPr>
        <w:t xml:space="preserve">All </w:t>
      </w:r>
      <w:r w:rsidRPr="00EA696A">
        <w:rPr>
          <w:color w:val="000000" w:themeColor="text1"/>
          <w:lang w:bidi="he-IL"/>
        </w:rPr>
        <w:t>development</w:t>
      </w:r>
      <w:r>
        <w:rPr>
          <w:lang w:bidi="he-IL"/>
        </w:rPr>
        <w:t xml:space="preserve"> will be done in Trunk.</w:t>
      </w:r>
    </w:p>
    <w:p w:rsidR="00233C85" w:rsidRPr="00EA696A" w:rsidRDefault="00963FE0" w:rsidP="00533029">
      <w:pPr>
        <w:pStyle w:val="ListParagraph"/>
        <w:numPr>
          <w:ilvl w:val="0"/>
          <w:numId w:val="10"/>
        </w:numPr>
        <w:ind w:right="360"/>
        <w:rPr>
          <w:color w:val="FF0000"/>
          <w:lang w:bidi="he-IL"/>
        </w:rPr>
      </w:pPr>
      <w:r w:rsidRPr="00EA696A">
        <w:rPr>
          <w:color w:val="000000" w:themeColor="text1"/>
          <w:lang w:bidi="he-IL"/>
        </w:rPr>
        <w:t xml:space="preserve">Dual Waste feature will be </w:t>
      </w:r>
      <w:r w:rsidR="00EA696A" w:rsidRPr="00EA696A">
        <w:rPr>
          <w:color w:val="000000" w:themeColor="text1"/>
          <w:lang w:bidi="he-IL"/>
        </w:rPr>
        <w:t>activated by</w:t>
      </w:r>
      <w:r w:rsidR="0092490F" w:rsidRPr="00EA696A">
        <w:rPr>
          <w:color w:val="000000" w:themeColor="text1"/>
          <w:lang w:bidi="he-IL"/>
        </w:rPr>
        <w:t xml:space="preserve"> </w:t>
      </w:r>
      <w:proofErr w:type="spellStart"/>
      <w:r w:rsidR="0092490F" w:rsidRPr="00EA696A">
        <w:rPr>
          <w:color w:val="4F81BD" w:themeColor="accent1"/>
          <w:lang w:bidi="he-IL"/>
        </w:rPr>
        <w:t>DualWasteEnabled</w:t>
      </w:r>
      <w:proofErr w:type="spellEnd"/>
      <w:r w:rsidR="0092490F" w:rsidRPr="00EA696A">
        <w:rPr>
          <w:color w:val="4F81BD" w:themeColor="accent1"/>
          <w:lang w:bidi="he-IL"/>
        </w:rPr>
        <w:t xml:space="preserve"> </w:t>
      </w:r>
      <w:r w:rsidR="0092490F" w:rsidRPr="00EA696A">
        <w:rPr>
          <w:color w:val="000000" w:themeColor="text1"/>
          <w:lang w:bidi="he-IL"/>
        </w:rPr>
        <w:t>parameter in Parameter’s Manager</w:t>
      </w:r>
      <w:r w:rsidR="00EA696A" w:rsidRPr="00EA696A">
        <w:rPr>
          <w:color w:val="000000" w:themeColor="text1"/>
          <w:lang w:bidi="he-IL"/>
        </w:rPr>
        <w:t>.</w:t>
      </w:r>
      <w:r w:rsidR="0092490F" w:rsidRPr="00EA696A">
        <w:rPr>
          <w:color w:val="FF0000"/>
          <w:lang w:bidi="he-IL"/>
        </w:rPr>
        <w:t xml:space="preserve"> </w:t>
      </w:r>
      <w:r w:rsidR="00EA696A">
        <w:rPr>
          <w:color w:val="000000" w:themeColor="text1"/>
          <w:lang w:bidi="he-IL"/>
        </w:rPr>
        <w:t>Changing the value of this parameter will require physically reconnecting the waste concerned</w:t>
      </w:r>
      <w:r w:rsidR="006433DB">
        <w:rPr>
          <w:color w:val="000000" w:themeColor="text1"/>
          <w:lang w:bidi="he-IL"/>
        </w:rPr>
        <w:t xml:space="preserve"> connectors and burning another OCB firmware (TBD).</w:t>
      </w:r>
    </w:p>
    <w:p w:rsidR="00B45FA1" w:rsidRDefault="0092031C" w:rsidP="00533029">
      <w:pPr>
        <w:pStyle w:val="ListParagraph"/>
        <w:numPr>
          <w:ilvl w:val="0"/>
          <w:numId w:val="10"/>
        </w:numPr>
        <w:ind w:right="360"/>
        <w:rPr>
          <w:lang w:bidi="he-IL"/>
        </w:rPr>
      </w:pPr>
      <w:r>
        <w:rPr>
          <w:lang w:bidi="he-IL"/>
        </w:rPr>
        <w:t>All hardware related functionality will be implemented in a</w:t>
      </w:r>
      <w:r w:rsidR="00323216">
        <w:rPr>
          <w:lang w:bidi="he-IL"/>
        </w:rPr>
        <w:t>n</w:t>
      </w:r>
      <w:r>
        <w:rPr>
          <w:lang w:bidi="he-IL"/>
        </w:rPr>
        <w:t xml:space="preserve"> </w:t>
      </w:r>
      <w:r w:rsidR="00323216">
        <w:rPr>
          <w:lang w:bidi="he-IL"/>
        </w:rPr>
        <w:t>OCB2 firmware code.</w:t>
      </w:r>
    </w:p>
    <w:p w:rsidR="006A5899" w:rsidRDefault="006A5899" w:rsidP="00533029">
      <w:pPr>
        <w:pStyle w:val="ListParagraph"/>
        <w:numPr>
          <w:ilvl w:val="0"/>
          <w:numId w:val="10"/>
        </w:numPr>
        <w:ind w:right="360"/>
        <w:rPr>
          <w:lang w:bidi="he-IL"/>
        </w:rPr>
      </w:pPr>
      <w:r>
        <w:rPr>
          <w:lang w:bidi="he-IL"/>
        </w:rPr>
        <w:t>At initial stage, the development and testing will be done using OCB Simulator application.</w:t>
      </w:r>
    </w:p>
    <w:p w:rsidR="00D45270" w:rsidRDefault="00DA5E74" w:rsidP="00533029">
      <w:pPr>
        <w:pStyle w:val="ListParagraph"/>
        <w:numPr>
          <w:ilvl w:val="0"/>
          <w:numId w:val="10"/>
        </w:numPr>
        <w:ind w:right="360"/>
        <w:rPr>
          <w:lang w:bidi="he-IL"/>
        </w:rPr>
      </w:pPr>
      <w:r>
        <w:rPr>
          <w:lang w:bidi="he-IL"/>
        </w:rPr>
        <w:t>At more advances stages of development the t</w:t>
      </w:r>
      <w:r w:rsidR="00786233">
        <w:rPr>
          <w:lang w:bidi="he-IL"/>
        </w:rPr>
        <w:t xml:space="preserve">esting will be done on an </w:t>
      </w:r>
      <w:proofErr w:type="spellStart"/>
      <w:r w:rsidR="00786233">
        <w:rPr>
          <w:lang w:bidi="he-IL"/>
        </w:rPr>
        <w:t>Objet1000</w:t>
      </w:r>
      <w:proofErr w:type="spellEnd"/>
      <w:r w:rsidR="00786233">
        <w:rPr>
          <w:lang w:bidi="he-IL"/>
        </w:rPr>
        <w:t xml:space="preserve"> Alpha machine</w:t>
      </w:r>
      <w:r w:rsidR="000A0EEE">
        <w:rPr>
          <w:lang w:bidi="he-IL"/>
        </w:rPr>
        <w:t>.</w:t>
      </w:r>
      <w:r w:rsidR="00786233">
        <w:rPr>
          <w:lang w:bidi="he-IL"/>
        </w:rPr>
        <w:t xml:space="preserve"> </w:t>
      </w:r>
    </w:p>
    <w:p w:rsidR="00D45270" w:rsidRDefault="00D45270" w:rsidP="00D45270">
      <w:pPr>
        <w:ind w:right="360"/>
        <w:rPr>
          <w:lang w:bidi="he-IL"/>
        </w:rPr>
      </w:pPr>
    </w:p>
    <w:p w:rsidR="00993295" w:rsidRDefault="00993295" w:rsidP="00D45270">
      <w:pPr>
        <w:ind w:right="360"/>
        <w:rPr>
          <w:lang w:bidi="he-IL"/>
        </w:rPr>
      </w:pPr>
    </w:p>
    <w:p w:rsidR="00B45FA1" w:rsidRDefault="00B45FA1" w:rsidP="00537111">
      <w:pPr>
        <w:rPr>
          <w:lang w:bidi="he-IL"/>
        </w:rPr>
      </w:pPr>
    </w:p>
    <w:p w:rsidR="00D76C48" w:rsidRPr="00D76C48" w:rsidRDefault="00D76C48" w:rsidP="00D76C48">
      <w:pPr>
        <w:pStyle w:val="Heading1"/>
        <w:tabs>
          <w:tab w:val="clear" w:pos="360"/>
        </w:tabs>
        <w:ind w:left="562" w:hanging="562"/>
        <w:rPr>
          <w:sz w:val="24"/>
          <w:szCs w:val="24"/>
        </w:rPr>
      </w:pPr>
      <w:bookmarkStart w:id="17" w:name="_Toc327971846"/>
      <w:r w:rsidRPr="00D76C48">
        <w:rPr>
          <w:sz w:val="24"/>
          <w:szCs w:val="24"/>
        </w:rPr>
        <w:t>Operation</w:t>
      </w:r>
      <w:bookmarkEnd w:id="17"/>
    </w:p>
    <w:p w:rsidR="00D76C48" w:rsidRDefault="00D76C48" w:rsidP="00537111">
      <w:pPr>
        <w:rPr>
          <w:lang w:bidi="he-IL"/>
        </w:rPr>
      </w:pPr>
    </w:p>
    <w:p w:rsidR="00D76C48" w:rsidRDefault="00D76C48" w:rsidP="00D76C48">
      <w:pPr>
        <w:pStyle w:val="Heading2"/>
        <w:rPr>
          <w:sz w:val="20"/>
          <w:szCs w:val="20"/>
        </w:rPr>
      </w:pPr>
      <w:bookmarkStart w:id="18" w:name="_Toc327971847"/>
      <w:r w:rsidRPr="00D76C48">
        <w:rPr>
          <w:sz w:val="20"/>
          <w:szCs w:val="20"/>
        </w:rPr>
        <w:t>Limitations</w:t>
      </w:r>
      <w:bookmarkEnd w:id="18"/>
    </w:p>
    <w:p w:rsidR="00B45FA1" w:rsidRDefault="00B45FA1" w:rsidP="00533029">
      <w:pPr>
        <w:pStyle w:val="ListParagraph"/>
        <w:numPr>
          <w:ilvl w:val="0"/>
          <w:numId w:val="11"/>
        </w:numPr>
        <w:ind w:right="360"/>
        <w:rPr>
          <w:lang w:bidi="he-IL"/>
        </w:rPr>
      </w:pPr>
      <w:r>
        <w:rPr>
          <w:lang w:bidi="he-IL"/>
        </w:rPr>
        <w:t>Since we use only 2 MSC (</w:t>
      </w:r>
      <w:proofErr w:type="spellStart"/>
      <w:r>
        <w:rPr>
          <w:lang w:bidi="he-IL"/>
        </w:rPr>
        <w:t>Cordillia</w:t>
      </w:r>
      <w:proofErr w:type="spellEnd"/>
      <w:r>
        <w:rPr>
          <w:lang w:bidi="he-IL"/>
        </w:rPr>
        <w:t xml:space="preserve">) cards on the machine, we can connect only 4 pairs of containers (of any kind), meaning that we connect the waste containers instead of </w:t>
      </w:r>
      <w:proofErr w:type="spellStart"/>
      <w:r>
        <w:rPr>
          <w:lang w:bidi="he-IL"/>
        </w:rPr>
        <w:t>M3</w:t>
      </w:r>
      <w:proofErr w:type="spellEnd"/>
      <w:r>
        <w:rPr>
          <w:lang w:bidi="he-IL"/>
        </w:rPr>
        <w:t xml:space="preserve"> model containers.</w:t>
      </w:r>
      <w:r w:rsidR="00CD638E">
        <w:rPr>
          <w:lang w:bidi="he-IL"/>
        </w:rPr>
        <w:br/>
      </w:r>
    </w:p>
    <w:p w:rsidR="00D76C48" w:rsidRDefault="00B45FA1" w:rsidP="00533029">
      <w:pPr>
        <w:pStyle w:val="ListParagraph"/>
        <w:numPr>
          <w:ilvl w:val="0"/>
          <w:numId w:val="11"/>
        </w:numPr>
        <w:ind w:right="360"/>
        <w:rPr>
          <w:lang w:bidi="he-IL"/>
        </w:rPr>
      </w:pPr>
      <w:r>
        <w:rPr>
          <w:lang w:bidi="he-IL"/>
        </w:rPr>
        <w:t>If we’ll want to add 2 additional Model containers to the machine (</w:t>
      </w:r>
      <w:proofErr w:type="spellStart"/>
      <w:r>
        <w:rPr>
          <w:lang w:bidi="he-IL"/>
        </w:rPr>
        <w:t>M1</w:t>
      </w:r>
      <w:proofErr w:type="spellEnd"/>
      <w:r>
        <w:rPr>
          <w:lang w:bidi="he-IL"/>
        </w:rPr>
        <w:t xml:space="preserve"> </w:t>
      </w:r>
      <w:proofErr w:type="spellStart"/>
      <w:r>
        <w:rPr>
          <w:lang w:bidi="he-IL"/>
        </w:rPr>
        <w:t>x2</w:t>
      </w:r>
      <w:proofErr w:type="spellEnd"/>
      <w:r>
        <w:rPr>
          <w:lang w:bidi="he-IL"/>
        </w:rPr>
        <w:t xml:space="preserve">, </w:t>
      </w:r>
      <w:proofErr w:type="spellStart"/>
      <w:r>
        <w:rPr>
          <w:lang w:bidi="he-IL"/>
        </w:rPr>
        <w:t>M2</w:t>
      </w:r>
      <w:proofErr w:type="spellEnd"/>
      <w:r>
        <w:rPr>
          <w:lang w:bidi="he-IL"/>
        </w:rPr>
        <w:t xml:space="preserve"> </w:t>
      </w:r>
      <w:proofErr w:type="spellStart"/>
      <w:r>
        <w:rPr>
          <w:lang w:bidi="he-IL"/>
        </w:rPr>
        <w:t>x2</w:t>
      </w:r>
      <w:proofErr w:type="spellEnd"/>
      <w:r>
        <w:rPr>
          <w:lang w:bidi="he-IL"/>
        </w:rPr>
        <w:t xml:space="preserve">, </w:t>
      </w:r>
      <w:proofErr w:type="spellStart"/>
      <w:r>
        <w:rPr>
          <w:lang w:bidi="he-IL"/>
        </w:rPr>
        <w:t>M3</w:t>
      </w:r>
      <w:proofErr w:type="spellEnd"/>
      <w:r>
        <w:rPr>
          <w:lang w:bidi="he-IL"/>
        </w:rPr>
        <w:t xml:space="preserve"> </w:t>
      </w:r>
      <w:proofErr w:type="spellStart"/>
      <w:r>
        <w:rPr>
          <w:lang w:bidi="he-IL"/>
        </w:rPr>
        <w:t>x2</w:t>
      </w:r>
      <w:proofErr w:type="spellEnd"/>
      <w:r>
        <w:rPr>
          <w:lang w:bidi="he-IL"/>
        </w:rPr>
        <w:t>, S</w:t>
      </w:r>
      <w:r w:rsidR="00BA1181">
        <w:rPr>
          <w:lang w:bidi="he-IL"/>
        </w:rPr>
        <w:t>upport</w:t>
      </w:r>
      <w:r>
        <w:rPr>
          <w:lang w:bidi="he-IL"/>
        </w:rPr>
        <w:t xml:space="preserve"> </w:t>
      </w:r>
      <w:proofErr w:type="spellStart"/>
      <w:r>
        <w:rPr>
          <w:lang w:bidi="he-IL"/>
        </w:rPr>
        <w:t>x2</w:t>
      </w:r>
      <w:proofErr w:type="spellEnd"/>
      <w:r>
        <w:rPr>
          <w:lang w:bidi="he-IL"/>
        </w:rPr>
        <w:t xml:space="preserve">, Waste </w:t>
      </w:r>
      <w:proofErr w:type="spellStart"/>
      <w:r>
        <w:rPr>
          <w:lang w:bidi="he-IL"/>
        </w:rPr>
        <w:t>x2</w:t>
      </w:r>
      <w:proofErr w:type="spellEnd"/>
      <w:r>
        <w:rPr>
          <w:lang w:bidi="he-IL"/>
        </w:rPr>
        <w:t xml:space="preserve">), additional MSC card will be needed. </w:t>
      </w:r>
      <w:r w:rsidR="00AC5D7E">
        <w:rPr>
          <w:lang w:bidi="he-IL"/>
        </w:rPr>
        <w:t>In addition, this will require changes in the OCB code.</w:t>
      </w:r>
      <w:r>
        <w:rPr>
          <w:lang w:bidi="he-IL"/>
        </w:rPr>
        <w:t xml:space="preserve"> </w:t>
      </w:r>
    </w:p>
    <w:p w:rsidR="00E175D0" w:rsidRDefault="00E175D0" w:rsidP="00E175D0">
      <w:pPr>
        <w:ind w:right="360"/>
        <w:jc w:val="both"/>
        <w:rPr>
          <w:lang w:bidi="he-IL"/>
        </w:rPr>
      </w:pPr>
    </w:p>
    <w:p w:rsidR="00D76C48" w:rsidRDefault="00D76C48" w:rsidP="00D76C48">
      <w:pPr>
        <w:pStyle w:val="Heading2"/>
        <w:rPr>
          <w:sz w:val="20"/>
          <w:szCs w:val="20"/>
        </w:rPr>
      </w:pPr>
      <w:bookmarkStart w:id="19" w:name="_Toc327971848"/>
      <w:r w:rsidRPr="00D76C48">
        <w:rPr>
          <w:sz w:val="20"/>
          <w:szCs w:val="20"/>
        </w:rPr>
        <w:t>Installation</w:t>
      </w:r>
      <w:bookmarkEnd w:id="19"/>
    </w:p>
    <w:p w:rsidR="00D76C48" w:rsidRDefault="006136D6" w:rsidP="00533029">
      <w:pPr>
        <w:pStyle w:val="ListParagraph"/>
        <w:numPr>
          <w:ilvl w:val="0"/>
          <w:numId w:val="12"/>
        </w:numPr>
        <w:rPr>
          <w:lang w:bidi="he-IL"/>
        </w:rPr>
      </w:pPr>
      <w:r>
        <w:rPr>
          <w:lang w:bidi="he-IL"/>
        </w:rPr>
        <w:t>Install new OCB2 card</w:t>
      </w:r>
      <w:r w:rsidR="0017726F">
        <w:rPr>
          <w:lang w:bidi="he-IL"/>
        </w:rPr>
        <w:t xml:space="preserve"> with C8051F122 controller.</w:t>
      </w:r>
    </w:p>
    <w:p w:rsidR="0017726F" w:rsidRDefault="0017726F" w:rsidP="00533029">
      <w:pPr>
        <w:pStyle w:val="ListParagraph"/>
        <w:numPr>
          <w:ilvl w:val="0"/>
          <w:numId w:val="12"/>
        </w:numPr>
        <w:rPr>
          <w:lang w:bidi="he-IL"/>
        </w:rPr>
      </w:pPr>
      <w:r>
        <w:rPr>
          <w:lang w:bidi="he-IL"/>
        </w:rPr>
        <w:t>Burn new OCB firmware (HEX file)</w:t>
      </w:r>
    </w:p>
    <w:p w:rsidR="0017726F" w:rsidRDefault="0017726F" w:rsidP="00533029">
      <w:pPr>
        <w:pStyle w:val="ListParagraph"/>
        <w:numPr>
          <w:ilvl w:val="0"/>
          <w:numId w:val="12"/>
        </w:numPr>
        <w:rPr>
          <w:lang w:bidi="he-IL"/>
        </w:rPr>
      </w:pPr>
      <w:r>
        <w:rPr>
          <w:lang w:bidi="he-IL"/>
        </w:rPr>
        <w:t>Install new embedded executable.</w:t>
      </w:r>
    </w:p>
    <w:p w:rsidR="0017726F" w:rsidRDefault="0017726F" w:rsidP="00533029">
      <w:pPr>
        <w:pStyle w:val="ListParagraph"/>
        <w:numPr>
          <w:ilvl w:val="0"/>
          <w:numId w:val="12"/>
        </w:numPr>
        <w:rPr>
          <w:lang w:bidi="he-IL"/>
        </w:rPr>
      </w:pPr>
      <w:r>
        <w:rPr>
          <w:lang w:bidi="he-IL"/>
        </w:rPr>
        <w:t>Change all required parameters in mode files.</w:t>
      </w:r>
    </w:p>
    <w:p w:rsidR="008E4A49" w:rsidRDefault="0017726F" w:rsidP="00533029">
      <w:pPr>
        <w:pStyle w:val="ListParagraph"/>
        <w:numPr>
          <w:ilvl w:val="0"/>
          <w:numId w:val="12"/>
        </w:numPr>
        <w:rPr>
          <w:lang w:bidi="he-IL"/>
        </w:rPr>
      </w:pPr>
      <w:r>
        <w:rPr>
          <w:lang w:bidi="he-IL"/>
        </w:rPr>
        <w:t>Connect both waste tanks required connectors</w:t>
      </w:r>
      <w:r w:rsidR="00E454B3">
        <w:rPr>
          <w:lang w:bidi="he-IL"/>
        </w:rPr>
        <w:t xml:space="preserve"> to MSC (</w:t>
      </w:r>
      <w:proofErr w:type="spellStart"/>
      <w:r w:rsidR="00E454B3">
        <w:rPr>
          <w:lang w:bidi="he-IL"/>
        </w:rPr>
        <w:t>Cordillia</w:t>
      </w:r>
      <w:proofErr w:type="spellEnd"/>
      <w:r w:rsidR="00E454B3">
        <w:rPr>
          <w:lang w:bidi="he-IL"/>
        </w:rPr>
        <w:t>) board.</w:t>
      </w:r>
    </w:p>
    <w:p w:rsidR="0017726F" w:rsidRPr="00D76C48" w:rsidRDefault="0017726F" w:rsidP="008E4A49">
      <w:pPr>
        <w:rPr>
          <w:lang w:bidi="he-IL"/>
        </w:rPr>
      </w:pPr>
      <w:r>
        <w:rPr>
          <w:lang w:bidi="he-IL"/>
        </w:rPr>
        <w:t xml:space="preserve">  </w:t>
      </w:r>
    </w:p>
    <w:p w:rsidR="00FC0BA5" w:rsidRDefault="00D227F0" w:rsidP="00FC0BA5">
      <w:pPr>
        <w:pStyle w:val="Heading1"/>
        <w:tabs>
          <w:tab w:val="clear" w:pos="360"/>
        </w:tabs>
        <w:ind w:left="562" w:hanging="562"/>
        <w:rPr>
          <w:sz w:val="24"/>
          <w:szCs w:val="24"/>
        </w:rPr>
      </w:pPr>
      <w:bookmarkStart w:id="20" w:name="_Toc327971849"/>
      <w:r>
        <w:rPr>
          <w:sz w:val="24"/>
          <w:szCs w:val="24"/>
        </w:rPr>
        <w:t>Effort Estimation</w:t>
      </w:r>
      <w:bookmarkEnd w:id="20"/>
    </w:p>
    <w:p w:rsidR="00543D42" w:rsidRDefault="000C7EB6" w:rsidP="00F64841">
      <w:pPr>
        <w:ind w:left="360"/>
        <w:rPr>
          <w:lang w:bidi="he-IL"/>
        </w:rPr>
      </w:pPr>
      <w:r>
        <w:rPr>
          <w:lang w:bidi="he-IL"/>
        </w:rPr>
        <w:t xml:space="preserve">Effort estimation is 40 working days, including </w:t>
      </w:r>
      <w:r w:rsidR="00FA3AA5">
        <w:rPr>
          <w:lang w:bidi="he-IL"/>
        </w:rPr>
        <w:t>implementation</w:t>
      </w:r>
      <w:r>
        <w:rPr>
          <w:lang w:bidi="he-IL"/>
        </w:rPr>
        <w:t xml:space="preserve"> and testing.</w:t>
      </w:r>
    </w:p>
    <w:sectPr w:rsidR="00543D42" w:rsidSect="00CC1E91">
      <w:headerReference w:type="default" r:id="rId15"/>
      <w:footerReference w:type="default" r:id="rId16"/>
      <w:pgSz w:w="12240" w:h="15840"/>
      <w:pgMar w:top="542" w:right="900" w:bottom="1440" w:left="90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B62" w:rsidRDefault="00DF6B62">
      <w:r>
        <w:separator/>
      </w:r>
    </w:p>
  </w:endnote>
  <w:endnote w:type="continuationSeparator" w:id="0">
    <w:p w:rsidR="00DF6B62" w:rsidRDefault="00DF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Shell Dlg">
    <w:panose1 w:val="020B0604020202020204"/>
    <w:charset w:val="00"/>
    <w:family w:val="swiss"/>
    <w:pitch w:val="variable"/>
    <w:sig w:usb0="61002BDF" w:usb1="80000000" w:usb2="00000008" w:usb3="00000000" w:csb0="000101FF" w:csb1="00000000"/>
  </w:font>
  <w:font w:name="Futura-Light">
    <w:altName w:val="Arial"/>
    <w:panose1 w:val="00000000000000000000"/>
    <w:charset w:val="00"/>
    <w:family w:val="swiss"/>
    <w:notTrueType/>
    <w:pitch w:val="default"/>
    <w:sig w:usb0="00000003" w:usb1="00000000" w:usb2="00000000" w:usb3="00000000" w:csb0="00000001" w:csb1="00000000"/>
  </w:font>
  <w:font w:name="Aharoni">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B29" w:rsidRDefault="00B25E2A" w:rsidP="00137F4A">
    <w:pPr>
      <w:pStyle w:val="Footer"/>
      <w:tabs>
        <w:tab w:val="clear" w:pos="4320"/>
        <w:tab w:val="center" w:pos="5040"/>
      </w:tabs>
    </w:pPr>
    <w:r>
      <w:rPr>
        <w:noProof/>
        <w:lang w:bidi="he-IL"/>
      </w:rPr>
      <w:drawing>
        <wp:anchor distT="0" distB="0" distL="114300" distR="114300" simplePos="0" relativeHeight="251657728" behindDoc="0" locked="0" layoutInCell="1" allowOverlap="1" wp14:anchorId="7B5141A3" wp14:editId="774FF941">
          <wp:simplePos x="0" y="0"/>
          <wp:positionH relativeFrom="column">
            <wp:posOffset>-202565</wp:posOffset>
          </wp:positionH>
          <wp:positionV relativeFrom="paragraph">
            <wp:posOffset>-20955</wp:posOffset>
          </wp:positionV>
          <wp:extent cx="7086600" cy="266700"/>
          <wp:effectExtent l="0" t="0" r="0" b="0"/>
          <wp:wrapNone/>
          <wp:docPr id="2" name="Picture 1" descr="squares+line_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s+line_press"/>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866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5B29" w:rsidRPr="00137F4A" w:rsidRDefault="00D65B29" w:rsidP="00137F4A">
    <w:pPr>
      <w:spacing w:line="260" w:lineRule="exact"/>
      <w:rPr>
        <w:sz w:val="16"/>
        <w:szCs w:val="16"/>
      </w:rPr>
    </w:pPr>
    <w:r>
      <w:rPr>
        <w:sz w:val="16"/>
        <w:szCs w:val="16"/>
      </w:rPr>
      <w:t xml:space="preserve">           </w:t>
    </w:r>
    <w:r w:rsidRPr="00137F4A">
      <w:rPr>
        <w:sz w:val="16"/>
        <w:szCs w:val="16"/>
      </w:rPr>
      <w:t xml:space="preserve">Objet Geometries Ltd. 2 </w:t>
    </w:r>
    <w:proofErr w:type="spellStart"/>
    <w:r w:rsidRPr="00137F4A">
      <w:rPr>
        <w:sz w:val="16"/>
        <w:szCs w:val="16"/>
      </w:rPr>
      <w:t>Holtzman</w:t>
    </w:r>
    <w:proofErr w:type="spellEnd"/>
    <w:r w:rsidRPr="00137F4A">
      <w:rPr>
        <w:sz w:val="16"/>
        <w:szCs w:val="16"/>
      </w:rPr>
      <w:t xml:space="preserve"> St., Science Park, P.O. Box 2496, </w:t>
    </w:r>
    <w:proofErr w:type="spellStart"/>
    <w:r w:rsidRPr="00137F4A">
      <w:rPr>
        <w:sz w:val="16"/>
        <w:szCs w:val="16"/>
      </w:rPr>
      <w:t>Rehovot</w:t>
    </w:r>
    <w:proofErr w:type="spellEnd"/>
    <w:r w:rsidRPr="00137F4A">
      <w:rPr>
        <w:sz w:val="16"/>
        <w:szCs w:val="16"/>
      </w:rPr>
      <w:t xml:space="preserve"> 76124, Israel</w:t>
    </w:r>
    <w:r w:rsidRPr="00137F4A">
      <w:rPr>
        <w:rFonts w:cs="Futura-Light"/>
        <w:sz w:val="16"/>
        <w:szCs w:val="16"/>
      </w:rPr>
      <w:t xml:space="preserve"> </w:t>
    </w:r>
    <w:r w:rsidRPr="00137F4A">
      <w:rPr>
        <w:sz w:val="16"/>
        <w:szCs w:val="16"/>
      </w:rPr>
      <w:t>T: +972 8 931 4314 F: +972 8 931 4315</w:t>
    </w:r>
    <w:r w:rsidRPr="00137F4A">
      <w:rPr>
        <w:rFonts w:cs="Futura-Light"/>
        <w:sz w:val="16"/>
        <w:szCs w:val="16"/>
      </w:rPr>
      <w:t xml:space="preserve"> </w:t>
    </w:r>
    <w:r w:rsidRPr="00137F4A">
      <w:rPr>
        <w:rFonts w:cs="Aharoni"/>
        <w:sz w:val="16"/>
        <w:szCs w:val="16"/>
      </w:rPr>
      <w:t>www.objet.com</w:t>
    </w:r>
  </w:p>
  <w:p w:rsidR="00D65B29" w:rsidRDefault="00D65B29" w:rsidP="00137F4A">
    <w:pPr>
      <w:pStyle w:val="Footer"/>
      <w:tabs>
        <w:tab w:val="clear" w:pos="4320"/>
        <w:tab w:val="center" w:pos="5040"/>
      </w:tabs>
    </w:pPr>
    <w:r>
      <w:tab/>
    </w:r>
    <w:r>
      <w:rPr>
        <w:rStyle w:val="PageNumber"/>
      </w:rPr>
      <w:fldChar w:fldCharType="begin"/>
    </w:r>
    <w:r>
      <w:rPr>
        <w:rStyle w:val="PageNumber"/>
      </w:rPr>
      <w:instrText xml:space="preserve"> PAGE </w:instrText>
    </w:r>
    <w:r>
      <w:rPr>
        <w:rStyle w:val="PageNumber"/>
      </w:rPr>
      <w:fldChar w:fldCharType="separate"/>
    </w:r>
    <w:r w:rsidR="00171F84">
      <w:rPr>
        <w:rStyle w:val="PageNumber"/>
        <w:noProof/>
      </w:rPr>
      <w:t>6</w:t>
    </w:r>
    <w:r>
      <w:rPr>
        <w:rStyle w:val="PageNumber"/>
      </w:rPr>
      <w:fldChar w:fldCharType="end"/>
    </w:r>
  </w:p>
  <w:p w:rsidR="00D65B29" w:rsidRDefault="00D65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B62" w:rsidRDefault="00DF6B62">
      <w:r>
        <w:separator/>
      </w:r>
    </w:p>
  </w:footnote>
  <w:footnote w:type="continuationSeparator" w:id="0">
    <w:p w:rsidR="00DF6B62" w:rsidRDefault="00DF6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B29" w:rsidRDefault="00B25E2A" w:rsidP="003628F5">
    <w:pPr>
      <w:pStyle w:val="Header"/>
    </w:pPr>
    <w:r>
      <w:rPr>
        <w:noProof/>
        <w:lang w:bidi="he-IL"/>
      </w:rPr>
      <w:drawing>
        <wp:inline distT="0" distB="0" distL="0" distR="0" wp14:anchorId="59B73C76" wp14:editId="6597602B">
          <wp:extent cx="914400" cy="337820"/>
          <wp:effectExtent l="0" t="0" r="0" b="0"/>
          <wp:docPr id="1" name="Picture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7820"/>
                  </a:xfrm>
                  <a:prstGeom prst="rect">
                    <a:avLst/>
                  </a:prstGeom>
                  <a:noFill/>
                  <a:ln>
                    <a:noFill/>
                  </a:ln>
                </pic:spPr>
              </pic:pic>
            </a:graphicData>
          </a:graphic>
        </wp:inline>
      </w:drawing>
    </w:r>
  </w:p>
  <w:p w:rsidR="00D65B29" w:rsidRPr="00960BBB" w:rsidRDefault="00D65B29" w:rsidP="003628F5">
    <w:pPr>
      <w:pStyle w:val="Header"/>
      <w:rPr>
        <w:color w:val="C0C0C0"/>
        <w:sz w:val="16"/>
        <w:szCs w:val="16"/>
      </w:rPr>
    </w:pPr>
    <w:r w:rsidRPr="00960BBB">
      <w:rPr>
        <w:color w:val="C0C0C0"/>
        <w:sz w:val="16"/>
        <w:szCs w:val="16"/>
      </w:rPr>
      <w:t>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007B"/>
    <w:multiLevelType w:val="hybridMultilevel"/>
    <w:tmpl w:val="3D58A728"/>
    <w:lvl w:ilvl="0" w:tplc="256E69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637"/>
    <w:multiLevelType w:val="multilevel"/>
    <w:tmpl w:val="A5203DA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ascii="Arial" w:hAnsi="Arial" w:cs="Arial" w:hint="default"/>
        <w:bCs/>
        <w:iCs w:val="0"/>
        <w:sz w:val="20"/>
        <w:szCs w:val="20"/>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2">
    <w:nsid w:val="1809365A"/>
    <w:multiLevelType w:val="hybridMultilevel"/>
    <w:tmpl w:val="CA06F1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E0288C"/>
    <w:multiLevelType w:val="hybridMultilevel"/>
    <w:tmpl w:val="6ADE51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0A46E9"/>
    <w:multiLevelType w:val="hybridMultilevel"/>
    <w:tmpl w:val="1A908F5A"/>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E5C44"/>
    <w:multiLevelType w:val="hybridMultilevel"/>
    <w:tmpl w:val="CAACB2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C55D75"/>
    <w:multiLevelType w:val="hybridMultilevel"/>
    <w:tmpl w:val="5AE4474A"/>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23FCE"/>
    <w:multiLevelType w:val="hybridMultilevel"/>
    <w:tmpl w:val="10025DE4"/>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B1F42"/>
    <w:multiLevelType w:val="hybridMultilevel"/>
    <w:tmpl w:val="A008C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551B0"/>
    <w:multiLevelType w:val="hybridMultilevel"/>
    <w:tmpl w:val="3B8E3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939CA"/>
    <w:multiLevelType w:val="hybridMultilevel"/>
    <w:tmpl w:val="58F63362"/>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F03D0"/>
    <w:multiLevelType w:val="hybridMultilevel"/>
    <w:tmpl w:val="BC709A02"/>
    <w:lvl w:ilvl="0" w:tplc="7EA2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0F7047D"/>
    <w:multiLevelType w:val="hybridMultilevel"/>
    <w:tmpl w:val="CD3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60108"/>
    <w:multiLevelType w:val="hybridMultilevel"/>
    <w:tmpl w:val="6B5033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0B12B4"/>
    <w:multiLevelType w:val="hybridMultilevel"/>
    <w:tmpl w:val="A0E4ED14"/>
    <w:lvl w:ilvl="0" w:tplc="1FAEDBC6">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12"/>
  </w:num>
  <w:num w:numId="4">
    <w:abstractNumId w:val="9"/>
  </w:num>
  <w:num w:numId="5">
    <w:abstractNumId w:val="11"/>
  </w:num>
  <w:num w:numId="6">
    <w:abstractNumId w:val="3"/>
  </w:num>
  <w:num w:numId="7">
    <w:abstractNumId w:val="5"/>
  </w:num>
  <w:num w:numId="8">
    <w:abstractNumId w:val="13"/>
  </w:num>
  <w:num w:numId="9">
    <w:abstractNumId w:val="7"/>
  </w:num>
  <w:num w:numId="10">
    <w:abstractNumId w:val="10"/>
  </w:num>
  <w:num w:numId="11">
    <w:abstractNumId w:val="4"/>
  </w:num>
  <w:num w:numId="12">
    <w:abstractNumId w:val="6"/>
  </w:num>
  <w:num w:numId="13">
    <w:abstractNumId w:val="8"/>
  </w:num>
  <w:num w:numId="14">
    <w:abstractNumId w:val="2"/>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42"/>
    <w:rsid w:val="00004103"/>
    <w:rsid w:val="00007924"/>
    <w:rsid w:val="000133F2"/>
    <w:rsid w:val="0002224D"/>
    <w:rsid w:val="00023996"/>
    <w:rsid w:val="00027634"/>
    <w:rsid w:val="00027905"/>
    <w:rsid w:val="0003201A"/>
    <w:rsid w:val="000516B9"/>
    <w:rsid w:val="00053887"/>
    <w:rsid w:val="00071A23"/>
    <w:rsid w:val="000807AA"/>
    <w:rsid w:val="000A0EEE"/>
    <w:rsid w:val="000A2688"/>
    <w:rsid w:val="000B0C23"/>
    <w:rsid w:val="000C4CA4"/>
    <w:rsid w:val="000C7EB6"/>
    <w:rsid w:val="000D5300"/>
    <w:rsid w:val="000E36A9"/>
    <w:rsid w:val="000E5F4F"/>
    <w:rsid w:val="000E7BB8"/>
    <w:rsid w:val="000F11AF"/>
    <w:rsid w:val="000F5CA0"/>
    <w:rsid w:val="000F71B7"/>
    <w:rsid w:val="00110FAC"/>
    <w:rsid w:val="00111053"/>
    <w:rsid w:val="00116715"/>
    <w:rsid w:val="001316E4"/>
    <w:rsid w:val="00137F4A"/>
    <w:rsid w:val="00141F49"/>
    <w:rsid w:val="00151535"/>
    <w:rsid w:val="001518CE"/>
    <w:rsid w:val="00171F84"/>
    <w:rsid w:val="0017726F"/>
    <w:rsid w:val="00177F04"/>
    <w:rsid w:val="001809E6"/>
    <w:rsid w:val="00185937"/>
    <w:rsid w:val="001862C9"/>
    <w:rsid w:val="00193A91"/>
    <w:rsid w:val="001A0D64"/>
    <w:rsid w:val="001A3DFB"/>
    <w:rsid w:val="001A7A02"/>
    <w:rsid w:val="001A7B0C"/>
    <w:rsid w:val="001B0277"/>
    <w:rsid w:val="001B3DE4"/>
    <w:rsid w:val="001E591D"/>
    <w:rsid w:val="001F064E"/>
    <w:rsid w:val="001F2557"/>
    <w:rsid w:val="001F62D5"/>
    <w:rsid w:val="0020386E"/>
    <w:rsid w:val="002054E1"/>
    <w:rsid w:val="002061F0"/>
    <w:rsid w:val="002118BF"/>
    <w:rsid w:val="002144CB"/>
    <w:rsid w:val="00220CEF"/>
    <w:rsid w:val="00226338"/>
    <w:rsid w:val="00231E15"/>
    <w:rsid w:val="00233C85"/>
    <w:rsid w:val="002342F6"/>
    <w:rsid w:val="002441C3"/>
    <w:rsid w:val="00247E27"/>
    <w:rsid w:val="002514F8"/>
    <w:rsid w:val="00257B1E"/>
    <w:rsid w:val="00276932"/>
    <w:rsid w:val="0028007A"/>
    <w:rsid w:val="00283B08"/>
    <w:rsid w:val="00283FD8"/>
    <w:rsid w:val="00284BF0"/>
    <w:rsid w:val="0029197D"/>
    <w:rsid w:val="002A7FFE"/>
    <w:rsid w:val="002B087D"/>
    <w:rsid w:val="002B755C"/>
    <w:rsid w:val="002C248D"/>
    <w:rsid w:val="002D3F8D"/>
    <w:rsid w:val="002E04B0"/>
    <w:rsid w:val="002E4995"/>
    <w:rsid w:val="00307D4F"/>
    <w:rsid w:val="00323216"/>
    <w:rsid w:val="00334699"/>
    <w:rsid w:val="00334B0D"/>
    <w:rsid w:val="003501A1"/>
    <w:rsid w:val="003521CE"/>
    <w:rsid w:val="00354D2E"/>
    <w:rsid w:val="00357849"/>
    <w:rsid w:val="003628F5"/>
    <w:rsid w:val="0036678F"/>
    <w:rsid w:val="00367547"/>
    <w:rsid w:val="0037062A"/>
    <w:rsid w:val="0037113E"/>
    <w:rsid w:val="00371622"/>
    <w:rsid w:val="003748EA"/>
    <w:rsid w:val="00381E5A"/>
    <w:rsid w:val="003911DF"/>
    <w:rsid w:val="003A7232"/>
    <w:rsid w:val="003A731B"/>
    <w:rsid w:val="003A74B1"/>
    <w:rsid w:val="003A7E16"/>
    <w:rsid w:val="003B1D48"/>
    <w:rsid w:val="003B4217"/>
    <w:rsid w:val="003B46DC"/>
    <w:rsid w:val="003B78E8"/>
    <w:rsid w:val="003C0DE6"/>
    <w:rsid w:val="003C456A"/>
    <w:rsid w:val="003D710A"/>
    <w:rsid w:val="003E1AE0"/>
    <w:rsid w:val="003F4C54"/>
    <w:rsid w:val="00416620"/>
    <w:rsid w:val="004218C6"/>
    <w:rsid w:val="00423E35"/>
    <w:rsid w:val="00425754"/>
    <w:rsid w:val="004264B2"/>
    <w:rsid w:val="00435DD9"/>
    <w:rsid w:val="00447C7E"/>
    <w:rsid w:val="00451B96"/>
    <w:rsid w:val="0045703D"/>
    <w:rsid w:val="004574F8"/>
    <w:rsid w:val="00461A75"/>
    <w:rsid w:val="00461E56"/>
    <w:rsid w:val="00464F31"/>
    <w:rsid w:val="004728C9"/>
    <w:rsid w:val="00476FEF"/>
    <w:rsid w:val="00482DC6"/>
    <w:rsid w:val="00483933"/>
    <w:rsid w:val="00484342"/>
    <w:rsid w:val="004851EE"/>
    <w:rsid w:val="00486558"/>
    <w:rsid w:val="00487327"/>
    <w:rsid w:val="00495DD3"/>
    <w:rsid w:val="004A306F"/>
    <w:rsid w:val="004A4CC1"/>
    <w:rsid w:val="004B3392"/>
    <w:rsid w:val="004B3F82"/>
    <w:rsid w:val="004C2CC3"/>
    <w:rsid w:val="004C6F35"/>
    <w:rsid w:val="004D5608"/>
    <w:rsid w:val="004E1E04"/>
    <w:rsid w:val="004E62F2"/>
    <w:rsid w:val="004E6C6D"/>
    <w:rsid w:val="004F0766"/>
    <w:rsid w:val="004F1BA0"/>
    <w:rsid w:val="004F7E42"/>
    <w:rsid w:val="00503125"/>
    <w:rsid w:val="00506498"/>
    <w:rsid w:val="005111ED"/>
    <w:rsid w:val="005125EC"/>
    <w:rsid w:val="00514CEE"/>
    <w:rsid w:val="005164B1"/>
    <w:rsid w:val="00533029"/>
    <w:rsid w:val="00533D37"/>
    <w:rsid w:val="00534A49"/>
    <w:rsid w:val="00537111"/>
    <w:rsid w:val="00543D42"/>
    <w:rsid w:val="005452C2"/>
    <w:rsid w:val="005808B3"/>
    <w:rsid w:val="0058150F"/>
    <w:rsid w:val="0058367E"/>
    <w:rsid w:val="00587FA3"/>
    <w:rsid w:val="00597785"/>
    <w:rsid w:val="005A217C"/>
    <w:rsid w:val="005C2882"/>
    <w:rsid w:val="005C6883"/>
    <w:rsid w:val="005E5135"/>
    <w:rsid w:val="005E54AD"/>
    <w:rsid w:val="005F151A"/>
    <w:rsid w:val="005F5214"/>
    <w:rsid w:val="005F6046"/>
    <w:rsid w:val="005F63A0"/>
    <w:rsid w:val="005F7AAE"/>
    <w:rsid w:val="0061015F"/>
    <w:rsid w:val="006136D6"/>
    <w:rsid w:val="00625EA7"/>
    <w:rsid w:val="006313FC"/>
    <w:rsid w:val="00632959"/>
    <w:rsid w:val="00633313"/>
    <w:rsid w:val="006433DB"/>
    <w:rsid w:val="00645430"/>
    <w:rsid w:val="00646F78"/>
    <w:rsid w:val="00651503"/>
    <w:rsid w:val="0065150E"/>
    <w:rsid w:val="00655ED2"/>
    <w:rsid w:val="00656EE7"/>
    <w:rsid w:val="0066275D"/>
    <w:rsid w:val="00673B0E"/>
    <w:rsid w:val="0068002F"/>
    <w:rsid w:val="0068351A"/>
    <w:rsid w:val="006836D9"/>
    <w:rsid w:val="00683C7A"/>
    <w:rsid w:val="00684277"/>
    <w:rsid w:val="006910A4"/>
    <w:rsid w:val="00692F37"/>
    <w:rsid w:val="00694826"/>
    <w:rsid w:val="006A09DA"/>
    <w:rsid w:val="006A4321"/>
    <w:rsid w:val="006A5899"/>
    <w:rsid w:val="006C11D9"/>
    <w:rsid w:val="006C2DA8"/>
    <w:rsid w:val="006D42C1"/>
    <w:rsid w:val="006E613F"/>
    <w:rsid w:val="006F1D1A"/>
    <w:rsid w:val="006F5AF2"/>
    <w:rsid w:val="006F5F0C"/>
    <w:rsid w:val="006F68F7"/>
    <w:rsid w:val="006F7752"/>
    <w:rsid w:val="007022FB"/>
    <w:rsid w:val="00704F7D"/>
    <w:rsid w:val="007161BF"/>
    <w:rsid w:val="00716CA3"/>
    <w:rsid w:val="00731DAC"/>
    <w:rsid w:val="00733031"/>
    <w:rsid w:val="00736490"/>
    <w:rsid w:val="007463BD"/>
    <w:rsid w:val="00747F6C"/>
    <w:rsid w:val="00751776"/>
    <w:rsid w:val="00752D55"/>
    <w:rsid w:val="00752F83"/>
    <w:rsid w:val="007738DC"/>
    <w:rsid w:val="00774F49"/>
    <w:rsid w:val="00786233"/>
    <w:rsid w:val="00793FA1"/>
    <w:rsid w:val="007977F0"/>
    <w:rsid w:val="007A5D13"/>
    <w:rsid w:val="007A7482"/>
    <w:rsid w:val="007B7AE2"/>
    <w:rsid w:val="007C26A6"/>
    <w:rsid w:val="007C41D2"/>
    <w:rsid w:val="007E2780"/>
    <w:rsid w:val="007E56CE"/>
    <w:rsid w:val="007E6128"/>
    <w:rsid w:val="007F087E"/>
    <w:rsid w:val="007F44F7"/>
    <w:rsid w:val="00805329"/>
    <w:rsid w:val="00815F06"/>
    <w:rsid w:val="008175C9"/>
    <w:rsid w:val="00817897"/>
    <w:rsid w:val="008230D6"/>
    <w:rsid w:val="00826414"/>
    <w:rsid w:val="00832A1E"/>
    <w:rsid w:val="008423C1"/>
    <w:rsid w:val="00852B04"/>
    <w:rsid w:val="008615C1"/>
    <w:rsid w:val="008739DB"/>
    <w:rsid w:val="00877678"/>
    <w:rsid w:val="00882B91"/>
    <w:rsid w:val="0088314E"/>
    <w:rsid w:val="008843FC"/>
    <w:rsid w:val="008876C7"/>
    <w:rsid w:val="0089087B"/>
    <w:rsid w:val="00894139"/>
    <w:rsid w:val="0089599E"/>
    <w:rsid w:val="00896577"/>
    <w:rsid w:val="00896FB7"/>
    <w:rsid w:val="008A3D61"/>
    <w:rsid w:val="008A78D5"/>
    <w:rsid w:val="008B4C52"/>
    <w:rsid w:val="008C2ADF"/>
    <w:rsid w:val="008C2F36"/>
    <w:rsid w:val="008C3E84"/>
    <w:rsid w:val="008D167B"/>
    <w:rsid w:val="008D24AF"/>
    <w:rsid w:val="008D4D79"/>
    <w:rsid w:val="008D660E"/>
    <w:rsid w:val="008E4A49"/>
    <w:rsid w:val="008E6FE3"/>
    <w:rsid w:val="008F0F7E"/>
    <w:rsid w:val="008F4287"/>
    <w:rsid w:val="008F4FEA"/>
    <w:rsid w:val="008F766E"/>
    <w:rsid w:val="009011E7"/>
    <w:rsid w:val="00906D8F"/>
    <w:rsid w:val="0091451A"/>
    <w:rsid w:val="009148F2"/>
    <w:rsid w:val="00915F08"/>
    <w:rsid w:val="00917CF7"/>
    <w:rsid w:val="0092031C"/>
    <w:rsid w:val="00923ACA"/>
    <w:rsid w:val="009244C7"/>
    <w:rsid w:val="0092490F"/>
    <w:rsid w:val="00925502"/>
    <w:rsid w:val="00937D8A"/>
    <w:rsid w:val="00944EAE"/>
    <w:rsid w:val="00951F86"/>
    <w:rsid w:val="00960BBB"/>
    <w:rsid w:val="00963FE0"/>
    <w:rsid w:val="0097220D"/>
    <w:rsid w:val="009751D2"/>
    <w:rsid w:val="009756EA"/>
    <w:rsid w:val="0098078E"/>
    <w:rsid w:val="0098142C"/>
    <w:rsid w:val="00987714"/>
    <w:rsid w:val="0099181C"/>
    <w:rsid w:val="0099215A"/>
    <w:rsid w:val="00993295"/>
    <w:rsid w:val="00996465"/>
    <w:rsid w:val="00996BFE"/>
    <w:rsid w:val="009B33C2"/>
    <w:rsid w:val="009D25AC"/>
    <w:rsid w:val="009D591B"/>
    <w:rsid w:val="009E2B1D"/>
    <w:rsid w:val="009E4D85"/>
    <w:rsid w:val="009E7598"/>
    <w:rsid w:val="009F37F9"/>
    <w:rsid w:val="009F6335"/>
    <w:rsid w:val="00A034F1"/>
    <w:rsid w:val="00A06B07"/>
    <w:rsid w:val="00A07D7C"/>
    <w:rsid w:val="00A12C7C"/>
    <w:rsid w:val="00A131E7"/>
    <w:rsid w:val="00A179C2"/>
    <w:rsid w:val="00A26B5F"/>
    <w:rsid w:val="00A31F69"/>
    <w:rsid w:val="00A34320"/>
    <w:rsid w:val="00A450D4"/>
    <w:rsid w:val="00A52040"/>
    <w:rsid w:val="00A55884"/>
    <w:rsid w:val="00A80A74"/>
    <w:rsid w:val="00A813D3"/>
    <w:rsid w:val="00A83D1E"/>
    <w:rsid w:val="00A83FB0"/>
    <w:rsid w:val="00A921A4"/>
    <w:rsid w:val="00A92AAD"/>
    <w:rsid w:val="00A92B32"/>
    <w:rsid w:val="00A965AC"/>
    <w:rsid w:val="00AB6DAC"/>
    <w:rsid w:val="00AC0F68"/>
    <w:rsid w:val="00AC1877"/>
    <w:rsid w:val="00AC2A76"/>
    <w:rsid w:val="00AC3D9D"/>
    <w:rsid w:val="00AC5D7E"/>
    <w:rsid w:val="00AD0DA2"/>
    <w:rsid w:val="00AD751C"/>
    <w:rsid w:val="00AE4E26"/>
    <w:rsid w:val="00AF174F"/>
    <w:rsid w:val="00AF20BF"/>
    <w:rsid w:val="00AF3D37"/>
    <w:rsid w:val="00AF534D"/>
    <w:rsid w:val="00B04B0E"/>
    <w:rsid w:val="00B04B40"/>
    <w:rsid w:val="00B144A9"/>
    <w:rsid w:val="00B25E2A"/>
    <w:rsid w:val="00B34F4D"/>
    <w:rsid w:val="00B400AB"/>
    <w:rsid w:val="00B40975"/>
    <w:rsid w:val="00B430F6"/>
    <w:rsid w:val="00B44F16"/>
    <w:rsid w:val="00B45FA1"/>
    <w:rsid w:val="00B50A74"/>
    <w:rsid w:val="00B604FE"/>
    <w:rsid w:val="00B618C2"/>
    <w:rsid w:val="00B6239F"/>
    <w:rsid w:val="00B62D75"/>
    <w:rsid w:val="00B7418C"/>
    <w:rsid w:val="00B74273"/>
    <w:rsid w:val="00B776A4"/>
    <w:rsid w:val="00B778F0"/>
    <w:rsid w:val="00B802A6"/>
    <w:rsid w:val="00B87259"/>
    <w:rsid w:val="00B961A6"/>
    <w:rsid w:val="00BA1181"/>
    <w:rsid w:val="00BA2769"/>
    <w:rsid w:val="00BA71AA"/>
    <w:rsid w:val="00BC08E0"/>
    <w:rsid w:val="00BC59A2"/>
    <w:rsid w:val="00BF1302"/>
    <w:rsid w:val="00BF34F9"/>
    <w:rsid w:val="00BF5D79"/>
    <w:rsid w:val="00C017E2"/>
    <w:rsid w:val="00C03775"/>
    <w:rsid w:val="00C03FDA"/>
    <w:rsid w:val="00C04172"/>
    <w:rsid w:val="00C06836"/>
    <w:rsid w:val="00C108A6"/>
    <w:rsid w:val="00C115FC"/>
    <w:rsid w:val="00C117A6"/>
    <w:rsid w:val="00C17C2B"/>
    <w:rsid w:val="00C23BA0"/>
    <w:rsid w:val="00C27822"/>
    <w:rsid w:val="00C33F1E"/>
    <w:rsid w:val="00C359C7"/>
    <w:rsid w:val="00C35BAF"/>
    <w:rsid w:val="00C36E45"/>
    <w:rsid w:val="00C41DE2"/>
    <w:rsid w:val="00C4353F"/>
    <w:rsid w:val="00C43C51"/>
    <w:rsid w:val="00C45083"/>
    <w:rsid w:val="00C5028B"/>
    <w:rsid w:val="00C527B8"/>
    <w:rsid w:val="00C52834"/>
    <w:rsid w:val="00C52FD4"/>
    <w:rsid w:val="00C55A8C"/>
    <w:rsid w:val="00C606BD"/>
    <w:rsid w:val="00C656B5"/>
    <w:rsid w:val="00C71142"/>
    <w:rsid w:val="00C81EB2"/>
    <w:rsid w:val="00C84924"/>
    <w:rsid w:val="00C9766D"/>
    <w:rsid w:val="00C9768E"/>
    <w:rsid w:val="00CA4EF8"/>
    <w:rsid w:val="00CB4898"/>
    <w:rsid w:val="00CC06D4"/>
    <w:rsid w:val="00CC1E91"/>
    <w:rsid w:val="00CC3312"/>
    <w:rsid w:val="00CD15E6"/>
    <w:rsid w:val="00CD638E"/>
    <w:rsid w:val="00CE20CD"/>
    <w:rsid w:val="00CE6A34"/>
    <w:rsid w:val="00CF6C2A"/>
    <w:rsid w:val="00D06014"/>
    <w:rsid w:val="00D1457F"/>
    <w:rsid w:val="00D21B65"/>
    <w:rsid w:val="00D227F0"/>
    <w:rsid w:val="00D248F4"/>
    <w:rsid w:val="00D2696A"/>
    <w:rsid w:val="00D2717F"/>
    <w:rsid w:val="00D312C6"/>
    <w:rsid w:val="00D321FC"/>
    <w:rsid w:val="00D33F88"/>
    <w:rsid w:val="00D35804"/>
    <w:rsid w:val="00D40CBC"/>
    <w:rsid w:val="00D45270"/>
    <w:rsid w:val="00D47CC5"/>
    <w:rsid w:val="00D55B35"/>
    <w:rsid w:val="00D609C3"/>
    <w:rsid w:val="00D60FF2"/>
    <w:rsid w:val="00D65193"/>
    <w:rsid w:val="00D65B29"/>
    <w:rsid w:val="00D72217"/>
    <w:rsid w:val="00D76C48"/>
    <w:rsid w:val="00D83306"/>
    <w:rsid w:val="00D94BDC"/>
    <w:rsid w:val="00D95AB0"/>
    <w:rsid w:val="00D97856"/>
    <w:rsid w:val="00D97B37"/>
    <w:rsid w:val="00DA2269"/>
    <w:rsid w:val="00DA24FE"/>
    <w:rsid w:val="00DA3F01"/>
    <w:rsid w:val="00DA5E74"/>
    <w:rsid w:val="00DB2642"/>
    <w:rsid w:val="00DC042C"/>
    <w:rsid w:val="00DC59DF"/>
    <w:rsid w:val="00DC62D0"/>
    <w:rsid w:val="00DD3167"/>
    <w:rsid w:val="00DD5C73"/>
    <w:rsid w:val="00DF6B62"/>
    <w:rsid w:val="00E01C48"/>
    <w:rsid w:val="00E0442D"/>
    <w:rsid w:val="00E06B74"/>
    <w:rsid w:val="00E13BBA"/>
    <w:rsid w:val="00E14937"/>
    <w:rsid w:val="00E175D0"/>
    <w:rsid w:val="00E26179"/>
    <w:rsid w:val="00E27652"/>
    <w:rsid w:val="00E454B3"/>
    <w:rsid w:val="00E50BE7"/>
    <w:rsid w:val="00E602AB"/>
    <w:rsid w:val="00E62FF7"/>
    <w:rsid w:val="00E718AC"/>
    <w:rsid w:val="00E72BE1"/>
    <w:rsid w:val="00E752A6"/>
    <w:rsid w:val="00E80F89"/>
    <w:rsid w:val="00E81FFF"/>
    <w:rsid w:val="00E8359D"/>
    <w:rsid w:val="00E93C43"/>
    <w:rsid w:val="00EA18B4"/>
    <w:rsid w:val="00EA3167"/>
    <w:rsid w:val="00EA5F62"/>
    <w:rsid w:val="00EA696A"/>
    <w:rsid w:val="00EB0DA0"/>
    <w:rsid w:val="00EC68E0"/>
    <w:rsid w:val="00EC7E60"/>
    <w:rsid w:val="00ED1E61"/>
    <w:rsid w:val="00ED565E"/>
    <w:rsid w:val="00EE2DA0"/>
    <w:rsid w:val="00EE34DA"/>
    <w:rsid w:val="00EE507E"/>
    <w:rsid w:val="00EF1F91"/>
    <w:rsid w:val="00F04EEE"/>
    <w:rsid w:val="00F0666C"/>
    <w:rsid w:val="00F230B4"/>
    <w:rsid w:val="00F23320"/>
    <w:rsid w:val="00F37835"/>
    <w:rsid w:val="00F37D69"/>
    <w:rsid w:val="00F37EAC"/>
    <w:rsid w:val="00F436F9"/>
    <w:rsid w:val="00F44BA2"/>
    <w:rsid w:val="00F53916"/>
    <w:rsid w:val="00F57C16"/>
    <w:rsid w:val="00F62F5F"/>
    <w:rsid w:val="00F64841"/>
    <w:rsid w:val="00F66D81"/>
    <w:rsid w:val="00F7137E"/>
    <w:rsid w:val="00F719E3"/>
    <w:rsid w:val="00F86328"/>
    <w:rsid w:val="00F87E64"/>
    <w:rsid w:val="00F9415E"/>
    <w:rsid w:val="00F94E9E"/>
    <w:rsid w:val="00FA0530"/>
    <w:rsid w:val="00FA3AA5"/>
    <w:rsid w:val="00FA4D11"/>
    <w:rsid w:val="00FA6B64"/>
    <w:rsid w:val="00FB0A22"/>
    <w:rsid w:val="00FB107D"/>
    <w:rsid w:val="00FB2480"/>
    <w:rsid w:val="00FB5006"/>
    <w:rsid w:val="00FB5714"/>
    <w:rsid w:val="00FC0BA5"/>
    <w:rsid w:val="00FC348A"/>
    <w:rsid w:val="00FC3B81"/>
    <w:rsid w:val="00FD3934"/>
    <w:rsid w:val="00FD6C60"/>
    <w:rsid w:val="00FE452B"/>
    <w:rsid w:val="00FE4948"/>
    <w:rsid w:val="00FE5B63"/>
    <w:rsid w:val="00FF2E00"/>
    <w:rsid w:val="00FF5443"/>
    <w:rsid w:val="00FF6B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A7A02"/>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uiPriority w:val="39"/>
    <w:rsid w:val="008C3E84"/>
    <w:pPr>
      <w:ind w:left="720" w:hanging="720"/>
    </w:pPr>
    <w:rPr>
      <w:smallCaps/>
      <w:noProof/>
      <w:sz w:val="20"/>
      <w:lang w:bidi="he-IL"/>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ListParagraph">
    <w:name w:val="List Paragraph"/>
    <w:basedOn w:val="Normal"/>
    <w:uiPriority w:val="34"/>
    <w:qFormat/>
    <w:rsid w:val="00F863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A7A02"/>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uiPriority w:val="39"/>
    <w:rsid w:val="008C3E84"/>
    <w:pPr>
      <w:ind w:left="720" w:hanging="720"/>
    </w:pPr>
    <w:rPr>
      <w:smallCaps/>
      <w:noProof/>
      <w:sz w:val="20"/>
      <w:lang w:bidi="he-IL"/>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ListParagraph">
    <w:name w:val="List Paragraph"/>
    <w:basedOn w:val="Normal"/>
    <w:uiPriority w:val="34"/>
    <w:qFormat/>
    <w:rsid w:val="00F86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objet-data\users\Slava_C\SW%20Dep\Objet%20Ta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D2EB2-24E6-44B9-AD42-591A8E8A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Objet Tamplate.dot</Template>
  <TotalTime>1089</TotalTime>
  <Pages>10</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Dual Waste DR</vt:lpstr>
    </vt:vector>
  </TitlesOfParts>
  <Company>Objet</Company>
  <LinksUpToDate>false</LinksUpToDate>
  <CharactersWithSpaces>10872</CharactersWithSpaces>
  <SharedDoc>false</SharedDoc>
  <HLinks>
    <vt:vector size="132" baseType="variant">
      <vt:variant>
        <vt:i4>1966141</vt:i4>
      </vt:variant>
      <vt:variant>
        <vt:i4>128</vt:i4>
      </vt:variant>
      <vt:variant>
        <vt:i4>0</vt:i4>
      </vt:variant>
      <vt:variant>
        <vt:i4>5</vt:i4>
      </vt:variant>
      <vt:variant>
        <vt:lpwstr/>
      </vt:variant>
      <vt:variant>
        <vt:lpwstr>_Toc254699239</vt:lpwstr>
      </vt:variant>
      <vt:variant>
        <vt:i4>1966141</vt:i4>
      </vt:variant>
      <vt:variant>
        <vt:i4>122</vt:i4>
      </vt:variant>
      <vt:variant>
        <vt:i4>0</vt:i4>
      </vt:variant>
      <vt:variant>
        <vt:i4>5</vt:i4>
      </vt:variant>
      <vt:variant>
        <vt:lpwstr/>
      </vt:variant>
      <vt:variant>
        <vt:lpwstr>_Toc254699238</vt:lpwstr>
      </vt:variant>
      <vt:variant>
        <vt:i4>1966141</vt:i4>
      </vt:variant>
      <vt:variant>
        <vt:i4>116</vt:i4>
      </vt:variant>
      <vt:variant>
        <vt:i4>0</vt:i4>
      </vt:variant>
      <vt:variant>
        <vt:i4>5</vt:i4>
      </vt:variant>
      <vt:variant>
        <vt:lpwstr/>
      </vt:variant>
      <vt:variant>
        <vt:lpwstr>_Toc254699237</vt:lpwstr>
      </vt:variant>
      <vt:variant>
        <vt:i4>1966141</vt:i4>
      </vt:variant>
      <vt:variant>
        <vt:i4>110</vt:i4>
      </vt:variant>
      <vt:variant>
        <vt:i4>0</vt:i4>
      </vt:variant>
      <vt:variant>
        <vt:i4>5</vt:i4>
      </vt:variant>
      <vt:variant>
        <vt:lpwstr/>
      </vt:variant>
      <vt:variant>
        <vt:lpwstr>_Toc254699236</vt:lpwstr>
      </vt:variant>
      <vt:variant>
        <vt:i4>1966141</vt:i4>
      </vt:variant>
      <vt:variant>
        <vt:i4>104</vt:i4>
      </vt:variant>
      <vt:variant>
        <vt:i4>0</vt:i4>
      </vt:variant>
      <vt:variant>
        <vt:i4>5</vt:i4>
      </vt:variant>
      <vt:variant>
        <vt:lpwstr/>
      </vt:variant>
      <vt:variant>
        <vt:lpwstr>_Toc254699235</vt:lpwstr>
      </vt:variant>
      <vt:variant>
        <vt:i4>1966141</vt:i4>
      </vt:variant>
      <vt:variant>
        <vt:i4>98</vt:i4>
      </vt:variant>
      <vt:variant>
        <vt:i4>0</vt:i4>
      </vt:variant>
      <vt:variant>
        <vt:i4>5</vt:i4>
      </vt:variant>
      <vt:variant>
        <vt:lpwstr/>
      </vt:variant>
      <vt:variant>
        <vt:lpwstr>_Toc254699234</vt:lpwstr>
      </vt:variant>
      <vt:variant>
        <vt:i4>1966141</vt:i4>
      </vt:variant>
      <vt:variant>
        <vt:i4>92</vt:i4>
      </vt:variant>
      <vt:variant>
        <vt:i4>0</vt:i4>
      </vt:variant>
      <vt:variant>
        <vt:i4>5</vt:i4>
      </vt:variant>
      <vt:variant>
        <vt:lpwstr/>
      </vt:variant>
      <vt:variant>
        <vt:lpwstr>_Toc254699233</vt:lpwstr>
      </vt:variant>
      <vt:variant>
        <vt:i4>1966141</vt:i4>
      </vt:variant>
      <vt:variant>
        <vt:i4>86</vt:i4>
      </vt:variant>
      <vt:variant>
        <vt:i4>0</vt:i4>
      </vt:variant>
      <vt:variant>
        <vt:i4>5</vt:i4>
      </vt:variant>
      <vt:variant>
        <vt:lpwstr/>
      </vt:variant>
      <vt:variant>
        <vt:lpwstr>_Toc254699232</vt:lpwstr>
      </vt:variant>
      <vt:variant>
        <vt:i4>1966141</vt:i4>
      </vt:variant>
      <vt:variant>
        <vt:i4>80</vt:i4>
      </vt:variant>
      <vt:variant>
        <vt:i4>0</vt:i4>
      </vt:variant>
      <vt:variant>
        <vt:i4>5</vt:i4>
      </vt:variant>
      <vt:variant>
        <vt:lpwstr/>
      </vt:variant>
      <vt:variant>
        <vt:lpwstr>_Toc254699231</vt:lpwstr>
      </vt:variant>
      <vt:variant>
        <vt:i4>1966141</vt:i4>
      </vt:variant>
      <vt:variant>
        <vt:i4>74</vt:i4>
      </vt:variant>
      <vt:variant>
        <vt:i4>0</vt:i4>
      </vt:variant>
      <vt:variant>
        <vt:i4>5</vt:i4>
      </vt:variant>
      <vt:variant>
        <vt:lpwstr/>
      </vt:variant>
      <vt:variant>
        <vt:lpwstr>_Toc254699230</vt:lpwstr>
      </vt:variant>
      <vt:variant>
        <vt:i4>2031677</vt:i4>
      </vt:variant>
      <vt:variant>
        <vt:i4>68</vt:i4>
      </vt:variant>
      <vt:variant>
        <vt:i4>0</vt:i4>
      </vt:variant>
      <vt:variant>
        <vt:i4>5</vt:i4>
      </vt:variant>
      <vt:variant>
        <vt:lpwstr/>
      </vt:variant>
      <vt:variant>
        <vt:lpwstr>_Toc254699229</vt:lpwstr>
      </vt:variant>
      <vt:variant>
        <vt:i4>2031677</vt:i4>
      </vt:variant>
      <vt:variant>
        <vt:i4>62</vt:i4>
      </vt:variant>
      <vt:variant>
        <vt:i4>0</vt:i4>
      </vt:variant>
      <vt:variant>
        <vt:i4>5</vt:i4>
      </vt:variant>
      <vt:variant>
        <vt:lpwstr/>
      </vt:variant>
      <vt:variant>
        <vt:lpwstr>_Toc254699228</vt:lpwstr>
      </vt:variant>
      <vt:variant>
        <vt:i4>2031677</vt:i4>
      </vt:variant>
      <vt:variant>
        <vt:i4>56</vt:i4>
      </vt:variant>
      <vt:variant>
        <vt:i4>0</vt:i4>
      </vt:variant>
      <vt:variant>
        <vt:i4>5</vt:i4>
      </vt:variant>
      <vt:variant>
        <vt:lpwstr/>
      </vt:variant>
      <vt:variant>
        <vt:lpwstr>_Toc254699227</vt:lpwstr>
      </vt:variant>
      <vt:variant>
        <vt:i4>2031677</vt:i4>
      </vt:variant>
      <vt:variant>
        <vt:i4>50</vt:i4>
      </vt:variant>
      <vt:variant>
        <vt:i4>0</vt:i4>
      </vt:variant>
      <vt:variant>
        <vt:i4>5</vt:i4>
      </vt:variant>
      <vt:variant>
        <vt:lpwstr/>
      </vt:variant>
      <vt:variant>
        <vt:lpwstr>_Toc254699226</vt:lpwstr>
      </vt:variant>
      <vt:variant>
        <vt:i4>2031677</vt:i4>
      </vt:variant>
      <vt:variant>
        <vt:i4>44</vt:i4>
      </vt:variant>
      <vt:variant>
        <vt:i4>0</vt:i4>
      </vt:variant>
      <vt:variant>
        <vt:i4>5</vt:i4>
      </vt:variant>
      <vt:variant>
        <vt:lpwstr/>
      </vt:variant>
      <vt:variant>
        <vt:lpwstr>_Toc254699225</vt:lpwstr>
      </vt:variant>
      <vt:variant>
        <vt:i4>2031677</vt:i4>
      </vt:variant>
      <vt:variant>
        <vt:i4>38</vt:i4>
      </vt:variant>
      <vt:variant>
        <vt:i4>0</vt:i4>
      </vt:variant>
      <vt:variant>
        <vt:i4>5</vt:i4>
      </vt:variant>
      <vt:variant>
        <vt:lpwstr/>
      </vt:variant>
      <vt:variant>
        <vt:lpwstr>_Toc254699224</vt:lpwstr>
      </vt:variant>
      <vt:variant>
        <vt:i4>2031677</vt:i4>
      </vt:variant>
      <vt:variant>
        <vt:i4>32</vt:i4>
      </vt:variant>
      <vt:variant>
        <vt:i4>0</vt:i4>
      </vt:variant>
      <vt:variant>
        <vt:i4>5</vt:i4>
      </vt:variant>
      <vt:variant>
        <vt:lpwstr/>
      </vt:variant>
      <vt:variant>
        <vt:lpwstr>_Toc254699223</vt:lpwstr>
      </vt:variant>
      <vt:variant>
        <vt:i4>2031677</vt:i4>
      </vt:variant>
      <vt:variant>
        <vt:i4>26</vt:i4>
      </vt:variant>
      <vt:variant>
        <vt:i4>0</vt:i4>
      </vt:variant>
      <vt:variant>
        <vt:i4>5</vt:i4>
      </vt:variant>
      <vt:variant>
        <vt:lpwstr/>
      </vt:variant>
      <vt:variant>
        <vt:lpwstr>_Toc254699222</vt:lpwstr>
      </vt:variant>
      <vt:variant>
        <vt:i4>2031677</vt:i4>
      </vt:variant>
      <vt:variant>
        <vt:i4>20</vt:i4>
      </vt:variant>
      <vt:variant>
        <vt:i4>0</vt:i4>
      </vt:variant>
      <vt:variant>
        <vt:i4>5</vt:i4>
      </vt:variant>
      <vt:variant>
        <vt:lpwstr/>
      </vt:variant>
      <vt:variant>
        <vt:lpwstr>_Toc254699221</vt:lpwstr>
      </vt:variant>
      <vt:variant>
        <vt:i4>2031677</vt:i4>
      </vt:variant>
      <vt:variant>
        <vt:i4>14</vt:i4>
      </vt:variant>
      <vt:variant>
        <vt:i4>0</vt:i4>
      </vt:variant>
      <vt:variant>
        <vt:i4>5</vt:i4>
      </vt:variant>
      <vt:variant>
        <vt:lpwstr/>
      </vt:variant>
      <vt:variant>
        <vt:lpwstr>_Toc254699220</vt:lpwstr>
      </vt:variant>
      <vt:variant>
        <vt:i4>1835069</vt:i4>
      </vt:variant>
      <vt:variant>
        <vt:i4>8</vt:i4>
      </vt:variant>
      <vt:variant>
        <vt:i4>0</vt:i4>
      </vt:variant>
      <vt:variant>
        <vt:i4>5</vt:i4>
      </vt:variant>
      <vt:variant>
        <vt:lpwstr/>
      </vt:variant>
      <vt:variant>
        <vt:lpwstr>_Toc254699219</vt:lpwstr>
      </vt:variant>
      <vt:variant>
        <vt:i4>1835069</vt:i4>
      </vt:variant>
      <vt:variant>
        <vt:i4>2</vt:i4>
      </vt:variant>
      <vt:variant>
        <vt:i4>0</vt:i4>
      </vt:variant>
      <vt:variant>
        <vt:i4>5</vt:i4>
      </vt:variant>
      <vt:variant>
        <vt:lpwstr/>
      </vt:variant>
      <vt:variant>
        <vt:lpwstr>_Toc254699218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Waste DR</dc:title>
  <dc:subject/>
  <dc:creator>SlavaC</dc:creator>
  <cp:keywords/>
  <dc:description/>
  <cp:lastModifiedBy> </cp:lastModifiedBy>
  <cp:revision>275</cp:revision>
  <cp:lastPrinted>2012-06-20T13:09:00Z</cp:lastPrinted>
  <dcterms:created xsi:type="dcterms:W3CDTF">2012-05-21T07:07:00Z</dcterms:created>
  <dcterms:modified xsi:type="dcterms:W3CDTF">2012-06-21T05:37:00Z</dcterms:modified>
</cp:coreProperties>
</file>