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5211"/>
      </w:tblGrid>
      <w:tr w:rsidR="007171FF" w:rsidTr="007171FF">
        <w:tc>
          <w:tcPr>
            <w:tcW w:w="5210" w:type="dxa"/>
          </w:tcPr>
          <w:p w:rsidR="007171FF" w:rsidRDefault="007171FF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171FF">
              <w:rPr>
                <w:rFonts w:ascii="Times New Roman" w:hAnsi="Times New Roman"/>
                <w:sz w:val="24"/>
                <w:szCs w:val="24"/>
              </w:rPr>
              <w:t>Приложение 2 к Инструкции о порядке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171FF" w:rsidRDefault="007171FF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поступления, учета и хранения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драгоценных</w:t>
            </w:r>
            <w:proofErr w:type="gramEnd"/>
          </w:p>
          <w:p w:rsidR="007171FF" w:rsidRPr="007171FF" w:rsidRDefault="007171FF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металлов и изделий, их содержащих, в РУП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Белтелеком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5211" w:type="dxa"/>
          </w:tcPr>
          <w:p w:rsidR="007171FF" w:rsidRPr="00664C35" w:rsidRDefault="00664C35" w:rsidP="00664C3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4C35">
              <w:rPr>
                <w:rFonts w:ascii="Times New Roman" w:hAnsi="Times New Roman"/>
                <w:sz w:val="24"/>
                <w:szCs w:val="24"/>
              </w:rPr>
              <w:t>СТП 6.2-2018</w:t>
            </w:r>
          </w:p>
        </w:tc>
      </w:tr>
      <w:tr w:rsidR="007171FF" w:rsidTr="007171FF">
        <w:tc>
          <w:tcPr>
            <w:tcW w:w="5210" w:type="dxa"/>
          </w:tcPr>
          <w:p w:rsidR="007171FF" w:rsidRDefault="007171FF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171FF" w:rsidRDefault="007171FF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Филиал «Междугородная связь»</w:t>
            </w:r>
          </w:p>
          <w:p w:rsidR="007171FF" w:rsidRPr="007171FF" w:rsidRDefault="007171FF" w:rsidP="007171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РУП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Белтелеком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5211" w:type="dxa"/>
          </w:tcPr>
          <w:p w:rsidR="00664C35" w:rsidRDefault="00664C35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171FF" w:rsidRDefault="007171FF" w:rsidP="00664C3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171FF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171FF" w:rsidRDefault="007171FF" w:rsidP="00776F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 филиала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»М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еждугородная связь» </w:t>
            </w:r>
          </w:p>
          <w:p w:rsidR="00664C35" w:rsidRDefault="007171FF" w:rsidP="00776F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РУП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Белтелеком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7171FF" w:rsidRDefault="007171FF" w:rsidP="00776F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А.Н.Фурсевич</w:t>
            </w:r>
            <w:proofErr w:type="spellEnd"/>
          </w:p>
          <w:p w:rsidR="007171FF" w:rsidRPr="007171FF" w:rsidRDefault="007171FF" w:rsidP="00776F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171FF">
              <w:rPr>
                <w:rFonts w:ascii="Times New Roman" w:hAnsi="Times New Roman"/>
                <w:sz w:val="24"/>
                <w:szCs w:val="24"/>
              </w:rPr>
              <w:t>____.____.20____г.</w:t>
            </w:r>
          </w:p>
        </w:tc>
      </w:tr>
    </w:tbl>
    <w:p w:rsidR="000946E0" w:rsidRDefault="007171FF" w:rsidP="000946E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</w:p>
    <w:p w:rsidR="007171FF" w:rsidRDefault="007171FF" w:rsidP="000946E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 № ______________</w:t>
      </w:r>
    </w:p>
    <w:p w:rsidR="007171FF" w:rsidRDefault="007171FF" w:rsidP="007171FF">
      <w:pPr>
        <w:spacing w:after="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(дата)                        (регистрационный номер)</w:t>
      </w:r>
    </w:p>
    <w:p w:rsidR="007171FF" w:rsidRDefault="007171FF" w:rsidP="007171FF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7171FF" w:rsidRPr="00A033EB" w:rsidRDefault="007171FF" w:rsidP="007171FF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A033EB">
        <w:rPr>
          <w:rFonts w:ascii="Times New Roman" w:hAnsi="Times New Roman"/>
          <w:b/>
          <w:sz w:val="24"/>
          <w:szCs w:val="24"/>
          <w:u w:val="single"/>
        </w:rPr>
        <w:t>_</w:t>
      </w:r>
      <w:r w:rsidR="00A033EB" w:rsidRPr="00A033EB">
        <w:rPr>
          <w:rFonts w:ascii="Times New Roman" w:hAnsi="Times New Roman"/>
          <w:b/>
          <w:sz w:val="24"/>
          <w:szCs w:val="24"/>
          <w:u w:val="single"/>
        </w:rPr>
        <w:t>г</w:t>
      </w:r>
      <w:proofErr w:type="gramStart"/>
      <w:r w:rsidR="00A033EB" w:rsidRPr="00A033EB">
        <w:rPr>
          <w:rFonts w:ascii="Times New Roman" w:hAnsi="Times New Roman"/>
          <w:b/>
          <w:sz w:val="24"/>
          <w:szCs w:val="24"/>
          <w:u w:val="single"/>
        </w:rPr>
        <w:t>.М</w:t>
      </w:r>
      <w:proofErr w:type="gramEnd"/>
      <w:r w:rsidR="00A033EB" w:rsidRPr="00A033EB">
        <w:rPr>
          <w:rFonts w:ascii="Times New Roman" w:hAnsi="Times New Roman"/>
          <w:b/>
          <w:sz w:val="24"/>
          <w:szCs w:val="24"/>
          <w:u w:val="single"/>
        </w:rPr>
        <w:t>инск</w:t>
      </w:r>
      <w:proofErr w:type="spellEnd"/>
      <w:r w:rsidRPr="00A033EB"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</w:p>
    <w:p w:rsidR="007171FF" w:rsidRDefault="007171FF" w:rsidP="007171FF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(место составления)</w:t>
      </w:r>
      <w:r>
        <w:rPr>
          <w:rFonts w:ascii="Times New Roman" w:hAnsi="Times New Roman"/>
          <w:sz w:val="16"/>
          <w:szCs w:val="16"/>
        </w:rPr>
        <w:t xml:space="preserve">  </w:t>
      </w:r>
    </w:p>
    <w:p w:rsidR="000946E0" w:rsidRDefault="000946E0" w:rsidP="007171F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171FF" w:rsidRPr="007171FF" w:rsidRDefault="007171FF" w:rsidP="007171FF">
      <w:pPr>
        <w:spacing w:after="0"/>
        <w:rPr>
          <w:rFonts w:ascii="Times New Roman" w:hAnsi="Times New Roman"/>
          <w:b/>
          <w:sz w:val="24"/>
          <w:szCs w:val="24"/>
        </w:rPr>
      </w:pPr>
      <w:r w:rsidRPr="007171FF">
        <w:rPr>
          <w:rFonts w:ascii="Times New Roman" w:hAnsi="Times New Roman"/>
          <w:b/>
          <w:sz w:val="24"/>
          <w:szCs w:val="24"/>
        </w:rPr>
        <w:t>Комиссионного определения содержания</w:t>
      </w:r>
    </w:p>
    <w:p w:rsidR="007171FF" w:rsidRDefault="007171FF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</w:t>
      </w:r>
      <w:r w:rsidRPr="007171FF">
        <w:rPr>
          <w:rFonts w:ascii="Times New Roman" w:hAnsi="Times New Roman"/>
          <w:b/>
          <w:sz w:val="24"/>
          <w:szCs w:val="24"/>
        </w:rPr>
        <w:t>рагоценных металлов в оборудовании (изделии)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171FF" w:rsidRDefault="007171FF" w:rsidP="007171FF">
      <w:pPr>
        <w:spacing w:after="0"/>
        <w:rPr>
          <w:rFonts w:ascii="Times New Roman" w:hAnsi="Times New Roman"/>
          <w:sz w:val="24"/>
          <w:szCs w:val="24"/>
        </w:rPr>
      </w:pPr>
    </w:p>
    <w:p w:rsidR="007171FF" w:rsidRDefault="007171FF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Комиссия, назначенная приказом  от </w:t>
      </w:r>
      <w:r w:rsidR="00C349EA">
        <w:rPr>
          <w:rFonts w:ascii="Times New Roman" w:hAnsi="Times New Roman"/>
          <w:sz w:val="24"/>
          <w:szCs w:val="24"/>
        </w:rPr>
        <w:t>09.03.2021</w:t>
      </w:r>
      <w:r>
        <w:rPr>
          <w:rFonts w:ascii="Times New Roman" w:hAnsi="Times New Roman"/>
          <w:sz w:val="24"/>
          <w:szCs w:val="24"/>
        </w:rPr>
        <w:t xml:space="preserve"> №</w:t>
      </w:r>
      <w:r w:rsidR="00C349EA">
        <w:rPr>
          <w:rFonts w:ascii="Times New Roman" w:hAnsi="Times New Roman"/>
          <w:sz w:val="24"/>
          <w:szCs w:val="24"/>
        </w:rPr>
        <w:t xml:space="preserve">  38 </w:t>
      </w:r>
      <w:r>
        <w:rPr>
          <w:rFonts w:ascii="Times New Roman" w:hAnsi="Times New Roman"/>
          <w:sz w:val="24"/>
          <w:szCs w:val="24"/>
        </w:rPr>
        <w:t xml:space="preserve"> в составе:</w:t>
      </w:r>
    </w:p>
    <w:p w:rsidR="007171FF" w:rsidRDefault="000946E0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</w:t>
      </w:r>
      <w:r w:rsidR="007171FF">
        <w:rPr>
          <w:rFonts w:ascii="Times New Roman" w:hAnsi="Times New Roman"/>
          <w:sz w:val="24"/>
          <w:szCs w:val="24"/>
        </w:rPr>
        <w:t xml:space="preserve"> комиссии: </w:t>
      </w:r>
      <w:r w:rsidR="00C349EA">
        <w:rPr>
          <w:rFonts w:ascii="Times New Roman" w:hAnsi="Times New Roman"/>
          <w:sz w:val="24"/>
          <w:szCs w:val="24"/>
        </w:rPr>
        <w:t xml:space="preserve">главный инженер  </w:t>
      </w:r>
      <w:proofErr w:type="spellStart"/>
      <w:r w:rsidR="00C349EA">
        <w:rPr>
          <w:rFonts w:ascii="Times New Roman" w:hAnsi="Times New Roman"/>
          <w:sz w:val="24"/>
          <w:szCs w:val="24"/>
        </w:rPr>
        <w:t>Е.П.Грищук</w:t>
      </w:r>
      <w:proofErr w:type="spellEnd"/>
      <w:r w:rsidR="00C349EA">
        <w:rPr>
          <w:rFonts w:ascii="Times New Roman" w:hAnsi="Times New Roman"/>
          <w:sz w:val="24"/>
          <w:szCs w:val="24"/>
        </w:rPr>
        <w:t>.</w:t>
      </w:r>
    </w:p>
    <w:p w:rsidR="00C349EA" w:rsidRDefault="00C349EA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Члены комиссии: 1. Главный энергетик </w:t>
      </w:r>
      <w:proofErr w:type="spellStart"/>
      <w:r>
        <w:rPr>
          <w:rFonts w:ascii="Times New Roman" w:hAnsi="Times New Roman"/>
          <w:sz w:val="24"/>
          <w:szCs w:val="24"/>
        </w:rPr>
        <w:t>В.И.Скиданов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349EA" w:rsidRDefault="00C349EA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2. Начальник службы средств радио и телевидения </w:t>
      </w:r>
      <w:proofErr w:type="spellStart"/>
      <w:r>
        <w:rPr>
          <w:rFonts w:ascii="Times New Roman" w:hAnsi="Times New Roman"/>
          <w:sz w:val="24"/>
          <w:szCs w:val="24"/>
        </w:rPr>
        <w:t>А.П.Лещун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349EA" w:rsidRDefault="00C349EA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3. Начальник службы электросвязи </w:t>
      </w:r>
      <w:proofErr w:type="spellStart"/>
      <w:r>
        <w:rPr>
          <w:rFonts w:ascii="Times New Roman" w:hAnsi="Times New Roman"/>
          <w:sz w:val="24"/>
          <w:szCs w:val="24"/>
        </w:rPr>
        <w:t>А.Г.Телешевский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349EA" w:rsidRDefault="00C349EA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4. Начальник сектора технической эксплуатации цифровых</w:t>
      </w:r>
      <w:r w:rsidR="000946E0">
        <w:rPr>
          <w:rFonts w:ascii="Times New Roman" w:hAnsi="Times New Roman"/>
          <w:sz w:val="24"/>
          <w:szCs w:val="24"/>
        </w:rPr>
        <w:t xml:space="preserve"> систем передачи А.Д.Титов.</w:t>
      </w:r>
    </w:p>
    <w:p w:rsidR="00A033EB" w:rsidRDefault="00A033EB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5. Ведущий инженер по метрологии </w:t>
      </w:r>
      <w:proofErr w:type="spellStart"/>
      <w:r>
        <w:rPr>
          <w:rFonts w:ascii="Times New Roman" w:hAnsi="Times New Roman"/>
          <w:sz w:val="24"/>
          <w:szCs w:val="24"/>
        </w:rPr>
        <w:t>А.А.Килессо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033EB" w:rsidRDefault="00A033EB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6. Ведущий инженер электросвязи А.И.Микулич.</w:t>
      </w:r>
    </w:p>
    <w:p w:rsidR="00A033EB" w:rsidRPr="007171FF" w:rsidRDefault="00A033EB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7. Электромеханик связи сектора ТЭ и ЦСП </w:t>
      </w:r>
      <w:proofErr w:type="spellStart"/>
      <w:r>
        <w:rPr>
          <w:rFonts w:ascii="Times New Roman" w:hAnsi="Times New Roman"/>
          <w:sz w:val="24"/>
          <w:szCs w:val="24"/>
        </w:rPr>
        <w:t>С.А.Кондур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033EB" w:rsidRDefault="00A033EB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Составила настоящий акт комиссионного определения содержания драгоценных металлов в оборудовании (изделиях). </w:t>
      </w:r>
    </w:p>
    <w:tbl>
      <w:tblPr>
        <w:tblStyle w:val="a3"/>
        <w:tblW w:w="0" w:type="auto"/>
        <w:tblLook w:val="04A0"/>
      </w:tblPr>
      <w:tblGrid>
        <w:gridCol w:w="540"/>
        <w:gridCol w:w="4530"/>
        <w:gridCol w:w="1275"/>
        <w:gridCol w:w="1276"/>
        <w:gridCol w:w="1418"/>
        <w:gridCol w:w="1382"/>
      </w:tblGrid>
      <w:tr w:rsidR="00A033EB" w:rsidTr="00A033EB">
        <w:tc>
          <w:tcPr>
            <w:tcW w:w="540" w:type="dxa"/>
            <w:vMerge w:val="restart"/>
          </w:tcPr>
          <w:p w:rsidR="00A033EB" w:rsidRDefault="00A033EB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530" w:type="dxa"/>
            <w:vMerge w:val="restart"/>
          </w:tcPr>
          <w:p w:rsidR="00A033EB" w:rsidRDefault="00A033EB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33EB" w:rsidRDefault="00A033EB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оборудования (изделий)</w:t>
            </w:r>
          </w:p>
        </w:tc>
        <w:tc>
          <w:tcPr>
            <w:tcW w:w="5351" w:type="dxa"/>
            <w:gridSpan w:val="4"/>
          </w:tcPr>
          <w:p w:rsidR="00A033EB" w:rsidRDefault="00A033EB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содержание драгоценных металлов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единице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,г</w:t>
            </w:r>
            <w:proofErr w:type="spellEnd"/>
            <w:proofErr w:type="gramEnd"/>
          </w:p>
        </w:tc>
      </w:tr>
      <w:tr w:rsidR="00A033EB" w:rsidTr="000946E0">
        <w:tc>
          <w:tcPr>
            <w:tcW w:w="540" w:type="dxa"/>
            <w:vMerge/>
          </w:tcPr>
          <w:p w:rsidR="00A033EB" w:rsidRDefault="00A033EB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0" w:type="dxa"/>
            <w:vMerge/>
          </w:tcPr>
          <w:p w:rsidR="00A033EB" w:rsidRDefault="00A033EB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033EB" w:rsidRDefault="00A033EB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золото</w:t>
            </w:r>
          </w:p>
        </w:tc>
        <w:tc>
          <w:tcPr>
            <w:tcW w:w="1276" w:type="dxa"/>
          </w:tcPr>
          <w:p w:rsidR="00A033EB" w:rsidRDefault="00A033EB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серебро</w:t>
            </w:r>
          </w:p>
        </w:tc>
        <w:tc>
          <w:tcPr>
            <w:tcW w:w="1418" w:type="dxa"/>
          </w:tcPr>
          <w:p w:rsidR="00A033EB" w:rsidRDefault="00A033EB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платина</w:t>
            </w:r>
          </w:p>
        </w:tc>
        <w:tc>
          <w:tcPr>
            <w:tcW w:w="1382" w:type="dxa"/>
          </w:tcPr>
          <w:p w:rsidR="00A033EB" w:rsidRDefault="00A033EB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паладий</w:t>
            </w:r>
            <w:proofErr w:type="spellEnd"/>
          </w:p>
        </w:tc>
      </w:tr>
      <w:tr w:rsidR="000946E0" w:rsidTr="000946E0">
        <w:tc>
          <w:tcPr>
            <w:tcW w:w="54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6E0" w:rsidTr="000946E0">
        <w:tc>
          <w:tcPr>
            <w:tcW w:w="54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6E0" w:rsidTr="000946E0">
        <w:tc>
          <w:tcPr>
            <w:tcW w:w="54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3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6E0" w:rsidTr="000946E0">
        <w:tc>
          <w:tcPr>
            <w:tcW w:w="54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30" w:type="dxa"/>
          </w:tcPr>
          <w:p w:rsidR="000946E0" w:rsidRDefault="000946E0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0946E0" w:rsidRDefault="000946E0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FE4" w:rsidTr="000946E0">
        <w:tc>
          <w:tcPr>
            <w:tcW w:w="54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3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FE4" w:rsidTr="000946E0">
        <w:tc>
          <w:tcPr>
            <w:tcW w:w="54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3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FE4" w:rsidTr="000946E0">
        <w:tc>
          <w:tcPr>
            <w:tcW w:w="54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30" w:type="dxa"/>
          </w:tcPr>
          <w:p w:rsidR="00776FE4" w:rsidRDefault="00776FE4" w:rsidP="007171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т.д.</w:t>
            </w:r>
          </w:p>
        </w:tc>
        <w:tc>
          <w:tcPr>
            <w:tcW w:w="1275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776FE4" w:rsidRDefault="00776FE4" w:rsidP="000946E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71FF" w:rsidRDefault="007171FF" w:rsidP="007171FF">
      <w:pPr>
        <w:spacing w:after="0"/>
        <w:rPr>
          <w:rFonts w:ascii="Times New Roman" w:hAnsi="Times New Roman"/>
          <w:sz w:val="24"/>
          <w:szCs w:val="24"/>
        </w:rPr>
      </w:pPr>
    </w:p>
    <w:p w:rsidR="000946E0" w:rsidRDefault="000946E0" w:rsidP="007171F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Определение содержания драгоценных металлов проведено: _____________________________________________________________________________________ </w:t>
      </w:r>
    </w:p>
    <w:p w:rsidR="000946E0" w:rsidRDefault="000946E0" w:rsidP="000946E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(методом расчета, подбором аналога, другие) </w:t>
      </w:r>
    </w:p>
    <w:p w:rsidR="000946E0" w:rsidRPr="000946E0" w:rsidRDefault="000946E0" w:rsidP="000946E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Комиссия постановила: полученные данные в первичных документах указывать в графе «</w:t>
      </w:r>
      <w:proofErr w:type="spellStart"/>
      <w:r>
        <w:rPr>
          <w:rFonts w:ascii="Times New Roman" w:hAnsi="Times New Roman"/>
          <w:sz w:val="24"/>
          <w:szCs w:val="24"/>
        </w:rPr>
        <w:t>комиссионно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proofErr w:type="gramStart"/>
      <w:r>
        <w:rPr>
          <w:rFonts w:ascii="Times New Roman" w:hAnsi="Times New Roman"/>
          <w:sz w:val="24"/>
          <w:szCs w:val="24"/>
        </w:rPr>
        <w:t>.Ф</w:t>
      </w:r>
      <w:proofErr w:type="gramEnd"/>
      <w:r>
        <w:rPr>
          <w:rFonts w:ascii="Times New Roman" w:hAnsi="Times New Roman"/>
          <w:sz w:val="24"/>
          <w:szCs w:val="24"/>
        </w:rPr>
        <w:t>актическое содержание драгоценных металлов будет определено после списания данного объекта на основании сведений перерабатывающей организации.</w:t>
      </w:r>
    </w:p>
    <w:p w:rsidR="000946E0" w:rsidRDefault="000946E0" w:rsidP="007171FF">
      <w:pPr>
        <w:spacing w:after="0"/>
        <w:rPr>
          <w:rFonts w:ascii="Times New Roman" w:hAnsi="Times New Roman"/>
          <w:sz w:val="24"/>
          <w:szCs w:val="24"/>
        </w:rPr>
      </w:pP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комиссии: главный инженер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Е.П.Грищук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Члены комиссии: 1. Главный энергетик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В.И.Скиданов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2. Начальник службы средств радио и телевидения                    </w:t>
      </w:r>
      <w:proofErr w:type="spellStart"/>
      <w:r>
        <w:rPr>
          <w:rFonts w:ascii="Times New Roman" w:hAnsi="Times New Roman"/>
          <w:sz w:val="24"/>
          <w:szCs w:val="24"/>
        </w:rPr>
        <w:t>А.П.Лещун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3. Начальник службы электросвязи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А.Г.Телешевский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4. Начальник сектора технической эксплуатации 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цифровых систем передачи                                                         А.Д.Титов.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5. Ведущий инженер по метрологии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А.А.Килессо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6. Ведущий инженер электросвязи                                                 А.И.Микулич.</w:t>
      </w:r>
    </w:p>
    <w:p w:rsidR="000946E0" w:rsidRDefault="000946E0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7. Электромеханик связи сектора ТЭ и ЦСП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С.А.Кондур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D4895" w:rsidRDefault="00ED4895" w:rsidP="000946E0">
      <w:pPr>
        <w:spacing w:after="0"/>
        <w:rPr>
          <w:rFonts w:ascii="Times New Roman" w:hAnsi="Times New Roman"/>
          <w:sz w:val="24"/>
          <w:szCs w:val="24"/>
        </w:rPr>
      </w:pPr>
    </w:p>
    <w:p w:rsidR="00ED4895" w:rsidRPr="007171FF" w:rsidRDefault="00ED4895" w:rsidP="000946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Примечание: при определении содержания драгоценных металлов методом расчет</w:t>
      </w:r>
      <w:proofErr w:type="gramStart"/>
      <w:r>
        <w:rPr>
          <w:rFonts w:ascii="Times New Roman" w:hAnsi="Times New Roman"/>
          <w:sz w:val="24"/>
          <w:szCs w:val="24"/>
        </w:rPr>
        <w:t>а-</w:t>
      </w:r>
      <w:proofErr w:type="gramEnd"/>
      <w:r>
        <w:rPr>
          <w:rFonts w:ascii="Times New Roman" w:hAnsi="Times New Roman"/>
          <w:sz w:val="24"/>
          <w:szCs w:val="24"/>
        </w:rPr>
        <w:t xml:space="preserve"> производить расчет, при подборе аналога – указывать аналог и источник информации.</w:t>
      </w:r>
    </w:p>
    <w:p w:rsidR="000946E0" w:rsidRPr="000946E0" w:rsidRDefault="000946E0" w:rsidP="007171FF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0946E0" w:rsidRPr="000946E0" w:rsidSect="000946E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586"/>
    <w:multiLevelType w:val="multilevel"/>
    <w:tmpl w:val="12C8C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D0CEA"/>
    <w:multiLevelType w:val="multilevel"/>
    <w:tmpl w:val="478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239A3"/>
    <w:multiLevelType w:val="multilevel"/>
    <w:tmpl w:val="F2A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03DF0"/>
    <w:multiLevelType w:val="multilevel"/>
    <w:tmpl w:val="D66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C4B95"/>
    <w:multiLevelType w:val="multilevel"/>
    <w:tmpl w:val="9C2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E44D2B"/>
    <w:multiLevelType w:val="multilevel"/>
    <w:tmpl w:val="4CE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B40CD9"/>
    <w:multiLevelType w:val="multilevel"/>
    <w:tmpl w:val="294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FE2A98"/>
    <w:multiLevelType w:val="multilevel"/>
    <w:tmpl w:val="C08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F1D2D"/>
    <w:multiLevelType w:val="multilevel"/>
    <w:tmpl w:val="009C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1C2B2E"/>
    <w:multiLevelType w:val="multilevel"/>
    <w:tmpl w:val="9804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8A20D9"/>
    <w:multiLevelType w:val="multilevel"/>
    <w:tmpl w:val="430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D0071"/>
    <w:multiLevelType w:val="multilevel"/>
    <w:tmpl w:val="82D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493E83"/>
    <w:multiLevelType w:val="multilevel"/>
    <w:tmpl w:val="69D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920E7"/>
    <w:multiLevelType w:val="multilevel"/>
    <w:tmpl w:val="F8C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4F1FAE"/>
    <w:multiLevelType w:val="multilevel"/>
    <w:tmpl w:val="269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B0774"/>
    <w:multiLevelType w:val="hybridMultilevel"/>
    <w:tmpl w:val="C754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2616"/>
    <w:rsid w:val="000021D7"/>
    <w:rsid w:val="00004213"/>
    <w:rsid w:val="00043E21"/>
    <w:rsid w:val="00066509"/>
    <w:rsid w:val="000946E0"/>
    <w:rsid w:val="000A70C1"/>
    <w:rsid w:val="000B333A"/>
    <w:rsid w:val="000E0B63"/>
    <w:rsid w:val="000E2616"/>
    <w:rsid w:val="000E37CF"/>
    <w:rsid w:val="00126021"/>
    <w:rsid w:val="00181BAB"/>
    <w:rsid w:val="0019265F"/>
    <w:rsid w:val="001C091E"/>
    <w:rsid w:val="00221BF7"/>
    <w:rsid w:val="00230276"/>
    <w:rsid w:val="00246E40"/>
    <w:rsid w:val="00292D06"/>
    <w:rsid w:val="002B61A2"/>
    <w:rsid w:val="002D15D6"/>
    <w:rsid w:val="00326411"/>
    <w:rsid w:val="00333B5B"/>
    <w:rsid w:val="00337B97"/>
    <w:rsid w:val="00365DF3"/>
    <w:rsid w:val="00376E08"/>
    <w:rsid w:val="00386F78"/>
    <w:rsid w:val="003B33D5"/>
    <w:rsid w:val="003C25A1"/>
    <w:rsid w:val="003E1D05"/>
    <w:rsid w:val="003E3CD7"/>
    <w:rsid w:val="003F5843"/>
    <w:rsid w:val="0044210E"/>
    <w:rsid w:val="00442EB9"/>
    <w:rsid w:val="00452D36"/>
    <w:rsid w:val="00465521"/>
    <w:rsid w:val="0047001C"/>
    <w:rsid w:val="0051232D"/>
    <w:rsid w:val="005838FB"/>
    <w:rsid w:val="00620CDC"/>
    <w:rsid w:val="006507FD"/>
    <w:rsid w:val="00664C35"/>
    <w:rsid w:val="00666180"/>
    <w:rsid w:val="006B1032"/>
    <w:rsid w:val="006F1BE5"/>
    <w:rsid w:val="00710009"/>
    <w:rsid w:val="00716595"/>
    <w:rsid w:val="007171FF"/>
    <w:rsid w:val="00724AD7"/>
    <w:rsid w:val="00744A0D"/>
    <w:rsid w:val="00773C06"/>
    <w:rsid w:val="00776FE4"/>
    <w:rsid w:val="00777EBC"/>
    <w:rsid w:val="00784F29"/>
    <w:rsid w:val="0079020D"/>
    <w:rsid w:val="00797EAA"/>
    <w:rsid w:val="007A0760"/>
    <w:rsid w:val="007A447F"/>
    <w:rsid w:val="007B7DB2"/>
    <w:rsid w:val="007F0681"/>
    <w:rsid w:val="007F1E5A"/>
    <w:rsid w:val="00842BB7"/>
    <w:rsid w:val="0087710A"/>
    <w:rsid w:val="00877AB0"/>
    <w:rsid w:val="00897F55"/>
    <w:rsid w:val="008A37DF"/>
    <w:rsid w:val="008F63D9"/>
    <w:rsid w:val="009171BC"/>
    <w:rsid w:val="009841F7"/>
    <w:rsid w:val="0099297A"/>
    <w:rsid w:val="00996CC6"/>
    <w:rsid w:val="009B503E"/>
    <w:rsid w:val="009E430B"/>
    <w:rsid w:val="009F3FFD"/>
    <w:rsid w:val="009F7253"/>
    <w:rsid w:val="00A033EB"/>
    <w:rsid w:val="00A072CE"/>
    <w:rsid w:val="00A5150C"/>
    <w:rsid w:val="00A67F9D"/>
    <w:rsid w:val="00A811D7"/>
    <w:rsid w:val="00AC0765"/>
    <w:rsid w:val="00AD4334"/>
    <w:rsid w:val="00AE4506"/>
    <w:rsid w:val="00AF43F3"/>
    <w:rsid w:val="00B05F85"/>
    <w:rsid w:val="00B32D5D"/>
    <w:rsid w:val="00B83F60"/>
    <w:rsid w:val="00B930A6"/>
    <w:rsid w:val="00BD45ED"/>
    <w:rsid w:val="00C20D49"/>
    <w:rsid w:val="00C349EA"/>
    <w:rsid w:val="00C400E1"/>
    <w:rsid w:val="00C608B4"/>
    <w:rsid w:val="00CC5E01"/>
    <w:rsid w:val="00CD476D"/>
    <w:rsid w:val="00CD645D"/>
    <w:rsid w:val="00CD6B84"/>
    <w:rsid w:val="00D642B4"/>
    <w:rsid w:val="00D87028"/>
    <w:rsid w:val="00DC1756"/>
    <w:rsid w:val="00DE077C"/>
    <w:rsid w:val="00DE170D"/>
    <w:rsid w:val="00E62DB9"/>
    <w:rsid w:val="00E74ED8"/>
    <w:rsid w:val="00E91930"/>
    <w:rsid w:val="00EA7C17"/>
    <w:rsid w:val="00EA7CD0"/>
    <w:rsid w:val="00EC0400"/>
    <w:rsid w:val="00ED28A6"/>
    <w:rsid w:val="00ED4895"/>
    <w:rsid w:val="00EF2F5B"/>
    <w:rsid w:val="00F06AF4"/>
    <w:rsid w:val="00F47009"/>
    <w:rsid w:val="00F9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BE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9E4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6F7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DB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3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E430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secondtitle">
    <w:name w:val="second_title"/>
    <w:basedOn w:val="a"/>
    <w:rsid w:val="009E43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te">
    <w:name w:val="date"/>
    <w:basedOn w:val="a0"/>
    <w:rsid w:val="009E430B"/>
  </w:style>
  <w:style w:type="character" w:customStyle="1" w:styleId="share-counter">
    <w:name w:val="share-counter"/>
    <w:basedOn w:val="a0"/>
    <w:rsid w:val="009E430B"/>
  </w:style>
  <w:style w:type="paragraph" w:styleId="a4">
    <w:name w:val="Normal (Web)"/>
    <w:basedOn w:val="a"/>
    <w:uiPriority w:val="99"/>
    <w:unhideWhenUsed/>
    <w:rsid w:val="009E43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430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86F7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6">
    <w:name w:val="Hyperlink"/>
    <w:basedOn w:val="a0"/>
    <w:uiPriority w:val="99"/>
    <w:semiHidden/>
    <w:unhideWhenUsed/>
    <w:rsid w:val="00386F78"/>
    <w:rPr>
      <w:color w:val="0000FF"/>
      <w:u w:val="single"/>
    </w:rPr>
  </w:style>
  <w:style w:type="paragraph" w:customStyle="1" w:styleId="lead">
    <w:name w:val="lead"/>
    <w:basedOn w:val="a"/>
    <w:rsid w:val="00386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nk">
    <w:name w:val="link"/>
    <w:basedOn w:val="a0"/>
    <w:rsid w:val="00386F78"/>
  </w:style>
  <w:style w:type="character" w:customStyle="1" w:styleId="content">
    <w:name w:val="content"/>
    <w:basedOn w:val="a0"/>
    <w:rsid w:val="00386F78"/>
  </w:style>
  <w:style w:type="character" w:customStyle="1" w:styleId="count">
    <w:name w:val="count"/>
    <w:basedOn w:val="a0"/>
    <w:rsid w:val="00386F78"/>
  </w:style>
  <w:style w:type="character" w:customStyle="1" w:styleId="text">
    <w:name w:val="text"/>
    <w:basedOn w:val="a0"/>
    <w:rsid w:val="00386F78"/>
  </w:style>
  <w:style w:type="character" w:customStyle="1" w:styleId="30">
    <w:name w:val="Заголовок 3 Знак"/>
    <w:basedOn w:val="a0"/>
    <w:link w:val="3"/>
    <w:uiPriority w:val="9"/>
    <w:semiHidden/>
    <w:rsid w:val="00E62DB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b-commentbadge">
    <w:name w:val="b-comment_badge"/>
    <w:basedOn w:val="a0"/>
    <w:rsid w:val="00E62DB9"/>
  </w:style>
  <w:style w:type="paragraph" w:customStyle="1" w:styleId="b-article-details">
    <w:name w:val="b-article-details"/>
    <w:basedOn w:val="a"/>
    <w:rsid w:val="00E62D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62DB9"/>
    <w:rPr>
      <w:i/>
      <w:iCs/>
    </w:rPr>
  </w:style>
  <w:style w:type="character" w:customStyle="1" w:styleId="track">
    <w:name w:val="_track"/>
    <w:basedOn w:val="a0"/>
    <w:rsid w:val="00442EB9"/>
  </w:style>
  <w:style w:type="paragraph" w:styleId="a8">
    <w:name w:val="Subtitle"/>
    <w:basedOn w:val="a"/>
    <w:next w:val="a"/>
    <w:link w:val="a9"/>
    <w:uiPriority w:val="11"/>
    <w:qFormat/>
    <w:rsid w:val="0047001C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47001C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4437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78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9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97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50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1042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64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324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493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04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884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253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7100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47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48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87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406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51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83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928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9588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328">
                  <w:marLeft w:val="-12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2138">
                      <w:marLeft w:val="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65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292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9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19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2210">
              <w:marLeft w:val="0"/>
              <w:marRight w:val="0"/>
              <w:marTop w:val="0"/>
              <w:marBottom w:val="120"/>
              <w:divBdr>
                <w:top w:val="single" w:sz="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618096">
              <w:marLeft w:val="0"/>
              <w:marRight w:val="0"/>
              <w:marTop w:val="0"/>
              <w:marBottom w:val="120"/>
              <w:divBdr>
                <w:top w:val="single" w:sz="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6003">
              <w:marLeft w:val="0"/>
              <w:marRight w:val="0"/>
              <w:marTop w:val="0"/>
              <w:marBottom w:val="120"/>
              <w:divBdr>
                <w:top w:val="single" w:sz="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6271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60">
              <w:marLeft w:val="-18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87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699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48">
              <w:marLeft w:val="0"/>
              <w:marRight w:val="0"/>
              <w:marTop w:val="0"/>
              <w:marBottom w:val="120"/>
              <w:divBdr>
                <w:top w:val="single" w:sz="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4951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61">
              <w:marLeft w:val="-18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524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95868">
              <w:marLeft w:val="-18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195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043303">
              <w:marLeft w:val="-18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5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82091">
              <w:marLeft w:val="0"/>
              <w:marRight w:val="0"/>
              <w:marTop w:val="0"/>
              <w:marBottom w:val="120"/>
              <w:divBdr>
                <w:top w:val="single" w:sz="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331555">
              <w:marLeft w:val="-18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72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01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12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57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03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624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70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7098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640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38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4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24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96759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54484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3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97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43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160526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23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09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9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5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Borovik.A</dc:creator>
  <cp:lastModifiedBy>Marushko.e</cp:lastModifiedBy>
  <cp:revision>3</cp:revision>
  <cp:lastPrinted>2021-03-17T08:05:00Z</cp:lastPrinted>
  <dcterms:created xsi:type="dcterms:W3CDTF">2021-03-17T08:04:00Z</dcterms:created>
  <dcterms:modified xsi:type="dcterms:W3CDTF">2021-03-17T08:07:00Z</dcterms:modified>
</cp:coreProperties>
</file>