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2B" w:rsidRPr="006A772B" w:rsidRDefault="006A772B" w:rsidP="006A772B">
      <w:pPr>
        <w:jc w:val="center"/>
        <w:rPr>
          <w:b/>
          <w:sz w:val="28"/>
          <w:szCs w:val="28"/>
        </w:rPr>
      </w:pPr>
      <w:r w:rsidRPr="006A772B">
        <w:rPr>
          <w:b/>
          <w:sz w:val="28"/>
          <w:szCs w:val="28"/>
        </w:rPr>
        <w:t>Формирование платежных поручений для перечисления НДФЛ при выплате отпускных</w:t>
      </w:r>
    </w:p>
    <w:p w:rsidR="006A772B" w:rsidRDefault="006A772B">
      <w:r>
        <w:t xml:space="preserve">Отпуска должны выплачиваться в </w:t>
      </w:r>
      <w:proofErr w:type="spellStart"/>
      <w:r>
        <w:t>межпериод</w:t>
      </w:r>
      <w:proofErr w:type="spellEnd"/>
      <w:r>
        <w:t xml:space="preserve"> с соответствующим кодом удержания:</w:t>
      </w:r>
    </w:p>
    <w:p w:rsidR="006A772B" w:rsidRDefault="006A772B">
      <w:r>
        <w:rPr>
          <w:noProof/>
          <w:lang w:eastAsia="ru-RU"/>
        </w:rPr>
        <w:drawing>
          <wp:inline distT="0" distB="0" distL="0" distR="0">
            <wp:extent cx="5930265" cy="31597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72B" w:rsidRDefault="006A772B">
      <w:r>
        <w:t>Для формирования ПП необходимо провести расчет НДФЛ в отпусках:</w:t>
      </w:r>
    </w:p>
    <w:p w:rsidR="006A772B" w:rsidRDefault="006A772B">
      <w:r>
        <w:rPr>
          <w:noProof/>
          <w:lang w:eastAsia="ru-RU"/>
        </w:rPr>
        <w:drawing>
          <wp:inline distT="0" distB="0" distL="0" distR="0">
            <wp:extent cx="5940425" cy="337986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72B" w:rsidRDefault="006A772B">
      <w:r>
        <w:t xml:space="preserve">Переходим в реестры по перечислению и формируем реестр </w:t>
      </w:r>
      <w:r w:rsidR="004C332E">
        <w:t xml:space="preserve">для </w:t>
      </w:r>
      <w:proofErr w:type="gramStart"/>
      <w:r w:rsidR="004C332E">
        <w:t>подоходного</w:t>
      </w:r>
      <w:proofErr w:type="gramEnd"/>
      <w:r w:rsidR="004C332E">
        <w:t>:</w:t>
      </w:r>
    </w:p>
    <w:p w:rsidR="004C332E" w:rsidRDefault="004C332E">
      <w:r>
        <w:rPr>
          <w:noProof/>
          <w:lang w:eastAsia="ru-RU"/>
        </w:rPr>
        <w:lastRenderedPageBreak/>
        <w:drawing>
          <wp:inline distT="0" distB="0" distL="0" distR="0">
            <wp:extent cx="5940425" cy="1647408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32E" w:rsidRDefault="004C332E">
      <w:r>
        <w:rPr>
          <w:noProof/>
          <w:lang w:eastAsia="ru-RU"/>
        </w:rPr>
        <w:drawing>
          <wp:inline distT="0" distB="0" distL="0" distR="0">
            <wp:extent cx="5568315" cy="426466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426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748" w:rsidRDefault="004C332E">
      <w:r>
        <w:t>Стандартный функционал не заполняет организацию-получателя в реестре по НДФЛ. Для этого необходимо запустить разработанный мною отчет:</w:t>
      </w:r>
    </w:p>
    <w:p w:rsidR="004C332E" w:rsidRDefault="004C332E">
      <w:r>
        <w:rPr>
          <w:noProof/>
          <w:lang w:eastAsia="ru-RU"/>
        </w:rPr>
        <w:lastRenderedPageBreak/>
        <w:drawing>
          <wp:inline distT="0" distB="0" distL="0" distR="0">
            <wp:extent cx="4497070" cy="331660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32E" w:rsidRDefault="004C33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98359" cy="3466897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77" cy="347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32E" w:rsidRPr="004C332E" w:rsidRDefault="004C332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04712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32E" w:rsidRPr="00545A4A" w:rsidRDefault="00545A4A">
      <w:r>
        <w:t>Если программа не найдет организацию или банк по умолчанию, то в соответствующих колонках будет выведена информация об ошибке. В этом случае необходимо корректно заполнить данные:</w:t>
      </w:r>
    </w:p>
    <w:p w:rsidR="006A772B" w:rsidRDefault="006A772B">
      <w:r>
        <w:t>Для корректного заполнения данных необходимо, чтобы в лицевом счете у сотрудника был заполнен третий уровень дополнительной аналитики по организации:</w:t>
      </w:r>
    </w:p>
    <w:p w:rsidR="006A772B" w:rsidRDefault="006A772B">
      <w:r>
        <w:rPr>
          <w:noProof/>
          <w:lang w:eastAsia="ru-RU"/>
        </w:rPr>
        <w:lastRenderedPageBreak/>
        <w:drawing>
          <wp:inline distT="0" distB="0" distL="0" distR="0">
            <wp:extent cx="4266347" cy="4735429"/>
            <wp:effectExtent l="19050" t="0" r="85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94" cy="473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72B" w:rsidRDefault="006A772B">
      <w:r>
        <w:rPr>
          <w:noProof/>
          <w:lang w:eastAsia="ru-RU"/>
        </w:rPr>
        <w:drawing>
          <wp:inline distT="0" distB="0" distL="0" distR="0">
            <wp:extent cx="5940425" cy="103543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72B" w:rsidRDefault="006A772B">
      <w:r>
        <w:t>У этой организации обязательно должен присутствовать банк по умолчанию:</w:t>
      </w:r>
    </w:p>
    <w:p w:rsidR="006A772B" w:rsidRDefault="006A772B">
      <w:r>
        <w:rPr>
          <w:noProof/>
          <w:lang w:eastAsia="ru-RU"/>
        </w:rPr>
        <w:lastRenderedPageBreak/>
        <w:drawing>
          <wp:inline distT="0" distB="0" distL="0" distR="0">
            <wp:extent cx="5940425" cy="327011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72B" w:rsidRPr="006A772B" w:rsidRDefault="006A772B">
      <w:r>
        <w:rPr>
          <w:noProof/>
          <w:lang w:eastAsia="ru-RU"/>
        </w:rPr>
        <w:drawing>
          <wp:inline distT="0" distB="0" distL="0" distR="0">
            <wp:extent cx="5940425" cy="501453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772B" w:rsidRPr="006A772B" w:rsidSect="009A3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A772B"/>
    <w:rsid w:val="004C332E"/>
    <w:rsid w:val="00545A4A"/>
    <w:rsid w:val="006A772B"/>
    <w:rsid w:val="009A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7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7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Шилин</dc:creator>
  <cp:lastModifiedBy>Шилин</cp:lastModifiedBy>
  <cp:revision>1</cp:revision>
  <dcterms:created xsi:type="dcterms:W3CDTF">2021-12-30T10:28:00Z</dcterms:created>
  <dcterms:modified xsi:type="dcterms:W3CDTF">2021-12-30T11:00:00Z</dcterms:modified>
</cp:coreProperties>
</file>