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jc w:val="center"/>
      </w:pPr>
      <w:r>
        <w:rPr>
          <w:b/>
          <w:bCs/>
          <w:color w:val="1E3A8A"/>
          <w:sz w:val="48"/>
          <w:szCs w:val="48"/>
        </w:rPr>
        <w:t xml:space="preserve">ТЕХНИЧЕСКОЕ ЗАДАНИЕ</w:t>
      </w:r>
    </w:p>
    <w:p>
      <w:pPr>
        <w:spacing w:before="120" w:after="240"/>
        <w:jc w:val="center"/>
      </w:pPr>
      <w:r>
        <w:rPr>
          <w:b/>
          <w:bCs/>
          <w:color w:val="1E3A8A"/>
          <w:sz w:val="36"/>
          <w:szCs w:val="36"/>
        </w:rPr>
        <w:t xml:space="preserve">НА РАЗРАБОТКУ МОБИЛЬНОГО ПРИЛОЖЕНИЯ</w:t>
      </w:r>
    </w:p>
    <w:p>
      <w:pPr>
        <w:pBdr>
          <w:top w:val="single" w:color="DC2626" w:sz="4"/>
          <w:bottom w:val="single" w:color="DC2626" w:sz="4"/>
        </w:pBdr>
        <w:spacing w:before="120" w:after="120"/>
        <w:jc w:val="center"/>
      </w:pPr>
      <w:r>
        <w:rPr>
          <w:b/>
          <w:bCs/>
          <w:i/>
          <w:iCs/>
          <w:sz w:val="26"/>
          <w:szCs w:val="26"/>
        </w:rPr>
        <w:t xml:space="preserve">«Информационная система управления мероприятиями для студенческих отрядов»</w:t>
      </w:r>
    </w:p>
    <w:p>
      <w:pPr>
        <w:spacing w:before="80" w:after="600"/>
        <w:jc w:val="center"/>
      </w:pPr>
      <w:r>
        <w:rPr>
          <w:color w:val="444444"/>
          <w:sz w:val="24"/>
          <w:szCs w:val="24"/>
        </w:rPr>
        <w:t xml:space="preserve">на базе Новосибирского регионального отделения МООО «РСО»</w:t>
      </w:r>
    </w:p>
    <w:p>
      <w:pPr>
        <w:spacing w:after="60"/>
        <w:jc w:val="right"/>
      </w:pPr>
      <w:r>
        <w:rPr>
          <w:color w:val="666666"/>
          <w:sz w:val="22"/>
          <w:szCs w:val="22"/>
        </w:rPr>
        <w:t xml:space="preserve">Версия 1.0</w:t>
      </w:r>
    </w:p>
    <w:p>
      <w:pPr>
        <w:jc w:val="right"/>
      </w:pPr>
      <w:r>
        <w:rPr>
          <w:color w:val="666666"/>
          <w:sz w:val="22"/>
          <w:szCs w:val="22"/>
        </w:rPr>
        <w:t xml:space="preserve">Новосибирск, 2025</w:t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E3A8A"/>
        </w:rPr>
        <w:t xml:space="preserve">1. ВВЕДЕНИЕ</w:t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1.1. Общая информация о проекте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Название проекта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Информационная система управления мероприятиями для студенческих отрядов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Новосибирское региональное отделение МООО «Российские Студенческие Отряды» (РСО)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Мобильное приложение (iOS / Android) + серверная часть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Flutter (мобильное приложение), Golang (серверная часть), PostgreSQL (БД)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1.2. Цели разработки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Автоматизация учета мероприятий, проводимых для студенческих отрядов Новосибирской области.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Упрощение процедуры регистрации участников на мероприятия и отметки посещения с использованием QR-кодов.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Формирование прозрачной отчетности для командного состава (командиры отрядов, местные штабы, региональный штаб).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Замена существующего ручного учета и бумажного документооборота на современное цифровое решение.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E3A8A"/>
        </w:rPr>
        <w:t xml:space="preserve">2. ОСНОВНЫЕ ТРЕБОВАНИЯ</w:t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2.1. Бизнес-требования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Сокращение временных затрат на учет посещаемости: отметка одного участника — не более 5 секунд.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Обеспечение достоверности данных о посещаемости (исключение возможности «фальшивых» отметок).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Предоставление актуальной статистики по мероприятиям для регионального штаба в реальном времени.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Возможность масштабирования системы на другие региональные отделения РСО в будущем.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2.2. Пользовательские требования</w:t>
      </w:r>
    </w:p>
    <w:p>
      <w:pPr>
        <w:pStyle w:val="Heading3"/>
        <w:spacing w:before="200" w:after="100"/>
      </w:pPr>
      <w:r>
        <w:rPr>
          <w:b/>
          <w:bCs/>
        </w:rPr>
        <w:t xml:space="preserve">Для бойца (участника):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Быстрая регистрация / авторизация.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Просмотр актуальных мероприятий с возможностью фильтрации.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Удобная регистрация на мероприятие в 1 клик.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Хранение и отображение персонального QR-кода для входа.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Ведение личного портфолио (история мероприятий, статистика).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Получение push-уведомлений о новых мероприятиях и напоминаний.</w:t>
      </w:r>
    </w:p>
    <w:p>
      <w:pPr>
        <w:pStyle w:val="Heading3"/>
        <w:spacing w:before="200" w:after="100"/>
      </w:pPr>
      <w:r>
        <w:rPr>
          <w:b/>
          <w:bCs/>
        </w:rPr>
        <w:t xml:space="preserve">Для командного состава (командир отряда / местный штаб / региональный штаб):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Сканирование QR-кодов участников для отметки посещаемости.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Создание и управление мероприятиями (разных уровней).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Просмотр аналитики и формирование отчетов (в т. ч. экспорт в Excel/PDF).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Управление пользователями в рамках своей зоны ответственности.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Рассылка уведомлений целевым группам.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2.3. Функциональные требования</w:t>
      </w:r>
    </w:p>
    <w:p>
      <w:pPr>
        <w:pStyle w:val="Heading3"/>
        <w:spacing w:before="200" w:after="100"/>
      </w:pPr>
      <w:r>
        <w:rPr>
          <w:b/>
          <w:bCs/>
        </w:rPr>
        <w:t xml:space="preserve">2.3.1. Функции для участника (бойца)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 функции</w:t>
            </w:r>
          </w:p>
        </w:tc>
        <w:tc>
          <w:tcPr>
            <w:tcW w:type="dxa" w:w="64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Регистрация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Создание учетной записи: ФИО, email, пароль, выбор регионального отделения, местного штаба, линейного отряда и должности. Подтверждение email.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Вход по email/паролю. Восстановление пароля через email.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Лента мероприятий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Просмотр списка предстоящих мероприятий с сортировкой по дате.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Фильтрация мероприятий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Фильтрация по уровню (региональные/местные/внутриотрядные), направлению (ССО/СПО/СОП и др.), типу (спорт/культура/обучение). Поиск по названию.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Карточка мероприятия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Просмотр детальной информации: название, дата, время, место, описание, организатор, контакты.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Регистрация на мероприятие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Кнопка «Зарегистрироваться». После регистрации — генерация и отображение персонального QR-кода.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Таймер обратного отсчета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Отображение времени до начала мероприятия рядом с QR-кодом.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Портфолио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Просмотр личных данных, статистики (кол-во мероприятий), вкладки «Предстоящие» и «Посещенные».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Настройки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Смена пароля, управление push-уведомлениями.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2.3.2. Функции для командира линейного отряда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 функции</w:t>
            </w:r>
          </w:p>
        </w:tc>
        <w:tc>
          <w:tcPr>
            <w:tcW w:type="dxa" w:w="64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Управление отрядом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Просмотр списка бойцов отряда, назначение должностей (комиссар, мастер).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Создание внутриотрядных мероприятий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Создание мероприятий для своего отряда (тренировки, собрания).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Отметка посещений (внутриотрядные)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Сканирование QR-кодов бойцов или ручная отметка на внутриотрядных мероприятиях.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Отчет по отряду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Просмотр статистики посещаемости по отряду, экспорт списка отряда.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2.3.3. Функции для командира местного штаба (вуз/ссуз)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 функции</w:t>
            </w:r>
          </w:p>
        </w:tc>
        <w:tc>
          <w:tcPr>
            <w:tcW w:type="dxa" w:w="64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Управление отрядами штаба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Просмотр всех отрядов вуза, назначение/снятие командиров отрядов.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Управление мероприятиями штаба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Создание мероприятий вузовского уровня, назначение ответственных.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Отчетность по штабу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Сводные отчеты по всем отрядам вуза, экспорт данных.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2.3.4. Функции для регионального штаба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 функции</w:t>
            </w:r>
          </w:p>
        </w:tc>
        <w:tc>
          <w:tcPr>
            <w:tcW w:type="dxa" w:w="64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Сканер QR-кодов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Полноэкранный сканер для отметки посещаемости на региональных мероприятиях. Отображение информации об участнике, кнопка подтверждения.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Управление мероприятиями (все уровни)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Создание, редактирование, отмена мероприятий любого уровня в регионе.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Управление пользователями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Просмотр всех участников региона, поиск, блокировка, назначение ролей.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Управление структурой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Редактирование списка местных штабов и линейных отрядов.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Отчетность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Формирование отчетов: по региону, по местным штабам, по направлениям, по конкретным мероприятиям. Экспорт в Excel/PDF. Автоматическая отправка на email.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Push-уведомления (админ-панель)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Создание рассылок: всем пользователям, по местным штабам, по направлениям, по мероприятиям.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Изменение статуса пользователя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Смена роли при уходе с руководящей должности с сохранением истории изменений.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2.4. Нефункциональные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6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Время ответа сервера на API-запросы не более 300 мс при средней нагрузке.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Надежность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Доступность системы 99,5% времени (исключая плановое обслуживание).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Шифрование трафика (HTTPS), хеширование паролей (bcrypt), JWT-токены с ограниченным сроком действия.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Архитектура должна позволять подключение новых региональных отделений без изменения ядра системы.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Удобство (UX)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Интуитивный интерфейс. Регистрация на мероприятие — не более 3 кликов.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2.5. Требования к интерфейсу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Адаптивный дизайн для смартфонов с диагональю экрана от 4.7 до 6.7 дюймов.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Поддержка светлой и темной темы (опционально).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Использование фирменной цветовой гаммы РСО: синий (#1E3A8A), красный (#DC2626), белый (#FFFFFF).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Интуитивная навигация (нижнее меню для основных разделов).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2.6. Требования к безопасности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Передача данных только по протоколу HTTPS.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Хранение паролей в БД в хешированном виде (bcrypt).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Использование JWT-токенов для аутентификации (access + refresh токены).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Разграничение доступа на основе ролей (RBAC).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Защита от брутфорса (ограничение числа попыток входа).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E3A8A"/>
        </w:rPr>
        <w:t xml:space="preserve">3. ТЕХНИЧЕСКИЕ ТРЕБОВАНИЯ</w:t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3.1. Платформы</w:t>
      </w:r>
    </w:p>
    <w:p>
      <w:pPr>
        <w:pStyle w:val="Heading3"/>
        <w:spacing w:before="200" w:after="100"/>
      </w:pPr>
      <w:r>
        <w:rPr>
          <w:b/>
          <w:bCs/>
        </w:rPr>
        <w:t xml:space="preserve">Мобильное приложение: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Android — версия 8.0 и выше.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iOS — версия 13.0 и выше.</w:t>
      </w:r>
    </w:p>
    <w:p>
      <w:pPr>
        <w:pStyle w:val="Heading3"/>
        <w:spacing w:before="200" w:after="100"/>
      </w:pPr>
      <w:r>
        <w:rPr>
          <w:b/>
          <w:bCs/>
        </w:rPr>
        <w:t xml:space="preserve">Серверная часть: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Развертывание на Linux-сервере (Ubuntu 22.04+).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Контейнеризация с использованием Docker.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3.2. Требования к производительности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Поддержка одновременной работы до 1000 активных пользователей.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Время сканирования и обработки QR-кода — не более 2 секунд.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Генерация отчета объемом до 1000 строк — не более 5 секунд.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3.3. Требования к совместимости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Интеграция с Firebase Cloud Messaging (FCM) для push-уведомлений на Android.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Интеграция с Apple Push Notification Service (APNs) для iOS.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Возможность отправки email через внешний SMTP-сервис (SendGrid / Unisender).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E3A8A"/>
        </w:rPr>
        <w:t xml:space="preserve">4. АРХИТЕКТУРА ПРИЛОЖЕНИЯ</w:t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4.1. Описание основных модулей</w:t>
      </w:r>
    </w:p>
    <w:p>
      <w:pPr>
        <w:pStyle w:val="Heading3"/>
        <w:spacing w:before="200" w:after="100"/>
      </w:pPr>
      <w:r>
        <w:rPr>
          <w:b/>
          <w:bCs/>
        </w:rPr>
        <w:t xml:space="preserve">Мобильное приложение (Flutter):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Модуль аутентификации.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Модуль мероприятий (лента, фильтры, детали).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Модуль регистрации (QR-коды).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Модуль профиля и портфолио.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Модуль администратора (сканирование, управление).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Модуль уведомлений.</w:t>
      </w:r>
    </w:p>
    <w:p>
      <w:pPr>
        <w:pStyle w:val="Heading3"/>
        <w:spacing w:before="200" w:after="100"/>
      </w:pPr>
      <w:r>
        <w:rPr>
          <w:b/>
          <w:bCs/>
        </w:rPr>
        <w:t xml:space="preserve">Серверная часть (Golang):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API Gateway (роутер chi/gorilla).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Модуль аутентификации (JWT).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Модуль пользователей и структуры (штабы, отряды).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Модуль мероприятий и регистраций.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Модуль отчетности (генерация Excel/PDF).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Модуль уведомлений (FCM/APNs).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Модуль интеграций (email, cron).</w:t>
      </w:r>
    </w:p>
    <w:p>
      <w:pPr>
        <w:pStyle w:val="Heading3"/>
        <w:spacing w:before="200" w:after="100"/>
      </w:pPr>
      <w:r>
        <w:rPr>
          <w:b/>
          <w:bCs/>
        </w:rPr>
        <w:t xml:space="preserve">База данных (PostgreSQL):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t xml:space="preserve">Схема данных описана в разделе 4.2.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4.2. Основные таблицы базы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regional_offices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Региональные отделения РСО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local_headquarters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Местные штабы (при вузах/ссузах)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Направления деятельности (ССО, СПО, СОП и др.)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Линейные студенческие отряды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Пользователи (бойцы, командиры, администраторы)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system_roles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Системные роли и права доступа (RBAC)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unit_positions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Должности в отряде (командир, комиссар, мастер, боец)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user_position_history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История изменения должностей и ролей пользователей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event_levels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Уровни мероприятий (федеральный, региональный, вузовский, внутриотрядный)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Типы мероприятий (спортивное, культурное, обучающее и др.)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event_statuses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Статусы мероприятий (черновик, опубликовано, идет, завершено, отменено)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Мероприятия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Регистрации участников на мероприятия (с UUID для QR-кода)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attendances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Отметки посещения и журнал сканирований (для аудита)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Рассылки уведомлений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notification_receipts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Статусы доставки и прочтения уведомлений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user_activity_logs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Журнал действий пользователей (для безопасности и аудита)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Файлы (аватары, баннеры мероприятий, сформированные отчеты)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E3A8A"/>
        </w:rPr>
        <w:t xml:space="preserve">5. ДИЗАЙН И ПОЛЬЗОВАТЕЛЬСКИЙ ИНТЕРФЕЙС</w:t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5.1. Общая концепция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Стиль: Material Design 3 (Android) / Human Interface Guidelines (iOS) с элементами геймификации.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Шрифты: Roboto (Android) / SF Pro (iOS), размер не менее 14 pt для основного текста.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Контрастность текста и фона — соответствие стандартам WCAG.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Кнопки — не менее 48×48 px.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5.2. Цветовая гамма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Синий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#1E3A8A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Акценты, кнопки, заголовки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#DC2626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Важные элементы, уведомления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Белый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Фон основного контента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Серый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#F3F4F6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Второстепенные элементы, фон карточек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5.3. Основные экраны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4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Референс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Вход / Регистрация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Форма ввода email/пароля, ссылка на регистрацию, восстановление пароля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Аналоги: VK, Госуслуги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Лента мероприятий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карточек с датой, названием, местом. Строка поиска, чипсы-фильтры сверху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Аналоги: Афиша, TimePad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Карточка мероприятия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Баннер, заголовок, детали, большая кнопка регистрации, QR-код после регистрации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Аналоги приложений для концертов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Профиль / Портфолио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Аватар, ФИО, отряд, статистика, вкладки «Предстоящие» / «Посещенные»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Аналоги: GitHub, Habr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Сканер QR (администратор)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Полноэкранная камера с рамкой, кнопка ручного ввода, отображение данных участника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Аналоги: Сбербанк, Яндекс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E3A8A"/>
        </w:rPr>
        <w:t xml:space="preserve">6. ТЕСТИРОВАНИЕ</w:t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6.1. Plan тестирования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rPr>
          <w:tblHeader/>
        </w:trPr>
        <w:tc>
          <w:tcPr>
            <w:tcW w:type="dxa" w:w="7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Вид тестирования</w:t>
            </w:r>
          </w:p>
        </w:tc>
        <w:tc>
          <w:tcPr>
            <w:tcW w:type="dxa" w:w="6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Модульное тестирование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Тестирование отдельных функций бэкенда (Go) и виджетов Flutter.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Интеграционное тестирование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Проверка взаимодействия модулей (API + БД).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UI/UX тестирование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Проверка удобства интерфейса и навигации.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Нагрузочное тестирование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Проверка работы приложения при 500+ одновременных запросах.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Приемочное тестирование (UAT)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Тестирование реальными пользователями из студенческих отрядов.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6.2. Основные тестовые сценарии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58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Регистрация нового бойца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Пользователь создан, пришло письмо-подтверждение.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Вход в систему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Пользователь авторизован, получен JWT-токен.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Фильтрация мероприятий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Отображаются только мероприятия выбранного направления.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Регистрация на мероприятие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Создана запись в registrations, сгенерирован QR-код.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Сканирование QR-кода администратором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Посещение зафиксировано, статус изменен на «attended».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Формирование отчета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Сформирован Excel-файл со списком участников.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Рассылка push-уведомлений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Указанная группа пользователей получила уведомление.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E3A8A"/>
        </w:rPr>
        <w:t xml:space="preserve">7. ИНТЕГРАЦИЯ И РЕЛИЗ</w:t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7.1. Интеграции с внешними системами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Firebase Cloud Messaging (FCM) — push-уведомления на Android.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Apple Push Notification Service (APNs) — push-уведомления на iOS.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SendGrid / Unisender (SMTP) — отправка email-уведомлений и отчетов.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(Опционально) VK API — вход через социальную сеть, публикация анонсов мероприятий.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7.2. План релиза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5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Базовый функционал: регистрация/авторизация, лента мероприятий, QR-коды, отметка посещаемости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местный штаб (2–3 отряда)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Полный функционал: все роли, отчетность, push-уведомления, экспорт в Excel/PDF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Новосибирское региональное отделение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Подключение других региональных отделений, элементы геймификации, расширенная аналитика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Другие регионы РСО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>Обновления планируются раз в 2–3 месяца с учетом обратной связи пользователей.</w:t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E3A8A"/>
        </w:rPr>
        <w:t xml:space="preserve">ПРИЛОЖЕНИЕ А. ИЕРАРХИЯ СТРУКТУРЫ ДАННЫХ</w:t>
      </w:r>
    </w:p>
    <w:p>
      <w:pPr>
        <w:spacing w:before="60" w:after="60"/>
      </w:pPr>
      <w:r>
        <w:t xml:space="preserve">Ниже представлена упрощенная схема связей между основными сущностями базы данных: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5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Связанные сущности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Регион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regional_offices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local_headquarters, users (командир, комиссар регионального штаба)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Вуз / ссуз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local_headquarters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units, users (командир, комиссар местного штаба)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Отряд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(бойцы, командир, комиссар, мастер)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user_position_history, registrations, notification_receipts, user_activity_logs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Мероприятие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registrations, attendances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Регистрация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attendances (история сканирований)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Уведомление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notification_receipts (статус доставки/прочтения)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E3A8A"/>
        </w:rPr>
        <w:t xml:space="preserve">ПРИЛОЖЕНИЕ Б. ПОЛНАЯ СХЕМА БАЗЫ ДАННЫХ</w:t>
      </w:r>
    </w:p>
    <w:p>
      <w:pPr>
        <w:spacing w:before="60" w:after="60"/>
      </w:pPr>
      <w:r>
        <w:t xml:space="preserve">Ниже приведены DDL-скрипты для создания всех таблиц PostgreSQL. Порядок создания важен из-за внешних ключей.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Б.1. Справочники</w:t>
      </w:r>
    </w:p>
    <w:p>
      <w:pPr>
        <w:pStyle w:val="Heading3"/>
        <w:spacing w:before="200" w:after="100"/>
      </w:pPr>
      <w:r>
        <w:rPr>
          <w:b/>
          <w:bCs/>
        </w:rPr>
        <w:t xml:space="preserve">regional_offices — Региональные отделения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7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Название (напр. «Новосибирское региональное отделение»)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Регион (напр. «Новосибирская область»)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Ссылка на командира (добавляется после создания users)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commissioner_id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Ссылка на комиссара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Телефон, email, соцсети в свободном формате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создания записи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последнего обновления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directions — Направления деятельности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7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Код: ССО, СПО, СОП, СМО, СервО, ССхО, Спец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Полное название направления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Описание направления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Цвет для UI (#RRGGBB)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создания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>Предзаполнение: ССО — Строительные отряды, СПО — Педагогические, СОП — Отряды проводников, СМО — Медицинские, СервО — Сервисные, ССхО — Сельскохозяйственные, Спец — Специализированные.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local_headquarters — Местные штабы (при вузах/ссузах)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regional_office_id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FK → regional_offices (CASCADE)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Принадлежность к регион. отделению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Название штаба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educational_institution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Название вуза/ссуза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Адрес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Командир штаба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commissioner_id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Комиссар штаба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Контактная информация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Признак активности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создания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обновления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units — Линейные студенческие отряды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local_headquarters_id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FK → local_headquarters (CASCADE)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Принадлежность к штабу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FK → directions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Направление деятельности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Краткое название (напр. «СПО Аквамарин»)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Полное официальное название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Командир отряда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commissioner_id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Комиссар отряда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Мастер (для производственных отрядов)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Описание отряда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Признак активности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создания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обновления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Б.2. Пользователи и роли</w:t>
      </w:r>
    </w:p>
    <w:p>
      <w:pPr>
        <w:pStyle w:val="Heading3"/>
        <w:spacing w:before="200" w:after="100"/>
      </w:pPr>
      <w:r>
        <w:rPr>
          <w:b/>
          <w:bCs/>
        </w:rPr>
        <w:t xml:space="preserve">system_roles — Системные роли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7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superadmin, regional_admin, local_admin, unit_commander, unit_commissioner, unit_master, participant, candidate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Читаемое название роли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Описание прав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Приоритет иерархии (чем больше — тем шире права)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unit_positions — Должности в отряде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7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commander, commissioner, master, fighter, candidate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Командир, Комиссар, Мастер, Боец, Кандидат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users — Пользователи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(логин)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Хеш пароля (bcrypt)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Фамилия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Имя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middle_name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Отчество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аватара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Телефон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birth_date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рождения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regional_office_id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regional_offices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Региональное отделение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local_headquarters_id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local_headquarters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Местный штаб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units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Линейный отряд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unit_position_id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unit_positions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Текущая должность в отряде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system_role_id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system_roles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Текущая системная роль (права доступа)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is_blocked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Признак блокировки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подтверждён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verification_token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Токен подтверждения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последнего входа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регистрации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обновления</w:t>
            </w:r>
          </w:p>
        </w:tc>
      </w:tr>
    </w:tbl>
    <w:p>
      <w:pPr>
        <w:spacing w:before="60" w:after="60"/>
      </w:pPr>
      <w:r>
        <w:t xml:space="preserve">Индексы: idx_users_email (email), idx_users_unit (unit_id), idx_users_local_hq (local_headquarters_id), idx_users_regional (regional_office_id).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user_position_history — История изменения должностей и ролей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FK → users (CASCADE)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Пользователь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old_unit_position_id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unit_positions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Предыдущая должность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new_unit_position_id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unit_positions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Новая должность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old_system_role_id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system_roles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Предыдущая роль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new_system_role_id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system_roles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Новая роль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old_unit_id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units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Предыдущий отряд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new_unit_id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units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Новый отряд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Кто выполнил изменение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Причина изменения (переизбрание, выход и т.д.)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и время изменения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Б.3. Мероприятия</w:t>
      </w:r>
    </w:p>
    <w:p>
      <w:pPr>
        <w:pStyle w:val="Heading3"/>
        <w:spacing w:before="200" w:after="100"/>
      </w:pPr>
      <w:r>
        <w:rPr>
          <w:b/>
          <w:bCs/>
        </w:rPr>
        <w:t xml:space="preserve">event_levels — Уровни мероприятий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Код (code)</w:t>
            </w:r>
          </w:p>
        </w:tc>
        <w:tc>
          <w:tcPr>
            <w:tcW w:type="dxa" w:w="6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federal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Федеральное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Региональное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Вузовское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Внутриотрядное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event_types — Типы мероприятий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Код (code)</w:t>
            </w:r>
          </w:p>
        </w:tc>
        <w:tc>
          <w:tcPr>
            <w:tcW w:type="dxa" w:w="6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Спортивное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culture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Культурное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Обучающее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headquarters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Штабное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Трудовое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event_statuses — Статусы мероприятий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Код (code)</w:t>
            </w:r>
          </w:p>
        </w:tc>
        <w:tc>
          <w:tcPr>
            <w:tcW w:type="dxa" w:w="6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Черновик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Опубликовано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Идёт сейчас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Отменено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Завершено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events — Мероприятия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Название мероприятия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Полное 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short_description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Краткое описание для карточки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FK → event_levels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Уровень мероприятия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FK → event_types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Тип мероприятия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directions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Направление (если применимо)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event_statuses, DEFAULT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Статус (по умолчанию «Опубликовано»)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проведения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Время начала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Время окончания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Место проведения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location_coordinates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Координаты геолокации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location_details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Схема прохода, как добраться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organizer_level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Уровень организатора: regional/local/unit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соответствующего штаба/отряда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responsible_user_id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Ответственный пользователь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Контакты организатора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max_participants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Максимальное количество участников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target_directions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INTEGER[]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Массив ID направлений-целевой аудитории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target_positions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INTEGER[]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Массив ID должностей-целевой аудитории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is_registration_required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Требуется ли регистрация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banner_image_url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баннера мероприятия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participants_count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Счётчик зарегистрированных (денормализован)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attendees_count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Счётчик посетивших (денормализован)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Кто создал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>Индексы: idx_events_date (event_date), idx_events_level (level_id), idx_events_type (type_id), idx_events_direction (direction_id), idx_events_status (status_id).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Б.4. Регистрации и посещаемость</w:t>
      </w:r>
    </w:p>
    <w:p>
      <w:pPr>
        <w:pStyle w:val="Heading3"/>
        <w:spacing w:before="200" w:after="100"/>
      </w:pPr>
      <w:r>
        <w:rPr>
          <w:b/>
          <w:bCs/>
        </w:rPr>
        <w:t xml:space="preserve">registration_statuses — Статусы регистрации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Код (code)</w:t>
            </w:r>
          </w:p>
        </w:tc>
        <w:tc>
          <w:tcPr>
            <w:tcW w:type="dxa" w:w="6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Зарегистрирован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Посетил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Отменено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no_show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 явился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registrations — Регистрации на мероприятия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FK → users (CASCADE)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Участник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FK → events (CASCADE)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Мероприятие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qr_code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UNIQUE,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для генерации QR-кода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qr_code_data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Дополнительные данные QR (JSON)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registration_statuses, DEFAULT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Статус регистрации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регистрации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и время отметки посещения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отмены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scanned_by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Кто отметил посещение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UNIQUE(user_id, event_id)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Один пользователь — одна регистрация на мероприятие</w:t>
            </w:r>
          </w:p>
        </w:tc>
      </w:tr>
    </w:tbl>
    <w:p>
      <w:pPr>
        <w:spacing w:before="60" w:after="60"/>
      </w:pPr>
      <w:r>
        <w:t xml:space="preserve">Индексы: idx_registrations_user (user_id), idx_registrations_event (event_id), idx_registrations_status (status_id), idx_registrations_qr (qr_code).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attendances — Журнал сканирований (аудит)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FK → registrations (CASCADE)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Связанная регистрация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FK →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Кто выполнил сканирование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Время сканирования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scan_location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Геолокация сканера (для контроля)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IP-адрес устройства сканера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device_info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Информация об устройстве (опционально)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Б.5. Уведомления</w:t>
      </w:r>
    </w:p>
    <w:p>
      <w:pPr>
        <w:pStyle w:val="Heading3"/>
        <w:spacing w:before="200" w:after="100"/>
      </w:pPr>
      <w:r>
        <w:rPr>
          <w:b/>
          <w:bCs/>
        </w:rPr>
        <w:t xml:space="preserve">notification_types — Типы уведомлений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Код (code)</w:t>
            </w:r>
          </w:p>
        </w:tc>
        <w:tc>
          <w:tcPr>
            <w:tcW w:type="dxa" w:w="6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Новое мероприятие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event_reminder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Напоминание о мероприятии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registration_confirmed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Подтверждение регистрации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attendance_recorded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Отметка посещения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event_cancelled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Мероприятие отменено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role_changed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Изменение роли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system_message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Системное сообщение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notifications — Рассылки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Заголовок уведомления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Текст уведомления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notification_types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Тип уведомления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link данные (напр. {"screen": "event", "event_id": 123})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Тип целевой аудитории: all, regional, local, unit, direction, event, users_list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соответствующей сущности (штаба, отряда и т.д.)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Дополнительные фильтры (напр. только для командиров)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target_user_ids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конкретных пользователей (если target_type = users_list)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draft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Статус: draft, scheduled, sent,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Кто создал рассылку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scheduled_for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Время отложенной отправки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Фактическое время отправки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notification_receipts — Статусы доставки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FK → notifications (CASCADE)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Уведомление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FK → users (CASCADE)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Получатель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Прочитано 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Время прочтения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Время доставки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UNIQUE(notification_id, user_id)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Одна запись на пользователя на уведомление</w:t>
            </w:r>
          </w:p>
        </w:tc>
      </w:tr>
    </w:tbl>
    <w:p>
      <w:pPr>
        <w:spacing w:before="60" w:after="60"/>
      </w:pPr>
      <w:r>
        <w:t xml:space="preserve">Индекс: idx_notification_receipts_user (user_id, is_read).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Б.6. Журналирование и вспомогательные таблицы</w:t>
      </w:r>
    </w:p>
    <w:p>
      <w:pPr>
        <w:pStyle w:val="Heading3"/>
        <w:spacing w:before="200" w:after="100"/>
      </w:pPr>
      <w:r>
        <w:rPr>
          <w:b/>
          <w:bCs/>
        </w:rPr>
        <w:t xml:space="preserve">user_activity_logs — Журнал действий пользователей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 (SET NULL on delete)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Пользователь (NULL, если удалён)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Действие: login, register, create_event, scan_qr и т.д.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Тип сущности: event, user, registration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сущности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Дополнительные данные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IP-адрес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Информация о браузере/приложении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>Индексы: idx_activity_logs_user (user_id), idx_activity_logs_time (created_at).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</w:rPr>
        <w:t xml:space="preserve">files — Файловое хранилище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Имя файла в хранилище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original_filename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Оригинальное имя файла при загрузке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Путь к файлу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file_size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Размер в байтах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mime_type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MIME-тип (image/png, application/pdf и т.д.)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Тип сущности: user_avatar, event_banner,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связанной сущности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Кто загрузил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загрузки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Б.7. Триггеры</w:t>
      </w:r>
    </w:p>
    <w:p>
      <w:pPr>
        <w:spacing w:before="60" w:after="60"/>
      </w:pPr>
      <w:r>
        <w:t xml:space="preserve">В базе данных реализованы два триггера для поддержания денормализованных счётчиков в таблице events в актуальном состоянии: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1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28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trigger_update_event_participants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INSERT / DELETE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Инкрементирует / декрементирует events.participants_count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trigger_update_event_attendees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UPDATE (status_id)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Инкрементирует events.attendees_count при смене статуса на «attended»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8A"/>
        </w:rPr>
        <w:t xml:space="preserve">Б.8. Хранимая функция смены должности</w:t>
      </w:r>
    </w:p>
    <w:p>
      <w:pPr>
        <w:spacing w:before="60" w:after="60"/>
      </w:pPr>
      <w:r>
        <w:t xml:space="preserve">Функция change_user_position(p_user_id, p_new_position_id, p_changed_by, p_reason) выполняет атомарную операцию: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Читает текущую должность и роль пользователя.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Определяет новую системную роль на основе новой должности (commander → unit_commander, fighter → participant и т.д.).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Обновляет поля unit_position_id и system_role_id в таблице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Записывает запись в user_position_history с указанием старых/новых значений, исполнителя и причины.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E3A8A"/>
        </w:rPr>
        <w:t xml:space="preserve">ПРИЛОЖЕНИЕ В. СИСТЕМНЫЕ РОЛИ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2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Код роли</w:t>
            </w:r>
          </w:p>
        </w:tc>
        <w:tc>
          <w:tcPr>
            <w:tcW w:type="dxa" w:w="2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Уровень доступа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Супер администратор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Полный доступ ко всей системе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regional_admin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Администратор регионального штаба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Управление регионом, все мероприятия, все пользователи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local_admin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Администратор местного штаба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Управление вузовскими отрядами и мероприятиями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unit_commander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Командир отряда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Управление своим отрядом и внутриотрядными мероприятиями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unit_commissioner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Комиссар отряда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Помощь командиру, работа с личным составом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unit_master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Мастер отряда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Ограниченные функции управления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participant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Боец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Просмотр мероприятий, регистрация, личное портфолио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candidate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Кандидат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Ограниченный просмотр, регистрация на открытые мероприятия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6" w:space="1"/>
      </w:pBdr>
      <w:jc w:val="right"/>
    </w:pPr>
    <w:r>
      <w:rPr>
        <w:color w:val="666666"/>
        <w:sz w:val="18"/>
        <w:szCs w:val="18"/>
      </w:rPr>
      <w:t xml:space="preserve">Стр.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из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1"/>
      </w:pBdr>
    </w:pPr>
    <w:r>
      <w:rPr>
        <w:color w:val="666666"/>
        <w:sz w:val="18"/>
        <w:szCs w:val="18"/>
      </w:rPr>
      <w:t xml:space="preserve">ТЕХНИЧЕСКОЕ ЗАДАНИЕ — ИС управления мероприятиями РСО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2026-03-15T18:17:59.967Z</dcterms:created>
  <dcterms:modified xsi:type="dcterms:W3CDTF">2026-03-15T18:17:59.968Z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