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41E2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1 – Базовые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Bitrix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p w14:paraId="08018D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регистрируемся по ссылке</w:t>
      </w:r>
    </w:p>
    <w:p w14:paraId="2D8B45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заполняем информацию о себе</w:t>
      </w:r>
    </w:p>
    <w:p w14:paraId="263685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F719">
      <w:pPr>
        <w:rPr>
          <w:rFonts w:ascii="Times New Roman" w:hAnsi="Times New Roman" w:cs="Times New Roman"/>
          <w:sz w:val="28"/>
          <w:szCs w:val="28"/>
        </w:rPr>
      </w:pPr>
    </w:p>
    <w:p w14:paraId="23027D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 заходим в уведомления и расширенные, делаем так чтобы получать уведомления на почту</w:t>
      </w:r>
    </w:p>
    <w:p w14:paraId="313D17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CB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0F6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пишем сами себе</w:t>
      </w:r>
    </w:p>
    <w:p w14:paraId="1EF0AB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DF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Ответы на вопросы:</w:t>
      </w:r>
    </w:p>
    <w:p w14:paraId="6DEA161F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 Customer Relationship Management, или CRM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— это система, которая структурирует данные о клиентах и помогает контролировать продажи.</w:t>
      </w:r>
    </w:p>
    <w:p w14:paraId="4BFC0EC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Формирует профили каждого клиента.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 Хранит имя, контакты, интересы, обратную связь. Показывает, как покупатель движется по воронке продаж.</w:t>
      </w:r>
    </w:p>
    <w:p w14:paraId="1FCFF6BC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В одном месте собирает заявки из разных каналов: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 соцсетей, почты, мессенджеров, анкеты на сайте. CRM хранит историю обращений.</w:t>
      </w:r>
    </w:p>
    <w:p w14:paraId="7B681931">
      <w:pPr>
        <w:shd w:val="clear" w:color="auto" w:fill="FFFFFF"/>
        <w:spacing w:before="100" w:beforeAutospacing="1" w:after="100" w:afterAutospacing="1" w:line="240" w:lineRule="auto"/>
        <w:ind w:firstLine="360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>Помогает бизнесу развивать отношения с покупателями.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 Например, отправляет покупателю СМС о времени доставки или напоминает менеджеру, что надо перезвонить заказчику.</w:t>
      </w:r>
    </w:p>
    <w:p w14:paraId="48E5F8E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3      </w:t>
      </w:r>
      <w:r>
        <w:rPr>
          <w:rFonts w:ascii="Times New Roman" w:hAnsi="Times New Roman" w:cs="Times New Roman"/>
          <w:color w:val="040C28"/>
          <w:sz w:val="28"/>
          <w:szCs w:val="28"/>
        </w:rPr>
        <w:t>Показывает полную картину по загрузке сотрудников и распределению нагрузки внутри отделов и команд</w:t>
      </w:r>
    </w:p>
    <w:p w14:paraId="16889AB1">
      <w:pPr>
        <w:shd w:val="clear" w:color="auto" w:fill="FFFFFF"/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4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ab/>
      </w:r>
      <w:r>
        <w:rPr>
          <w:rFonts w:ascii="Times New Roman" w:hAnsi="Times New Roman" w:eastAsia="Times New Roman" w:cs="Times New Roman"/>
          <w:b/>
          <w:bCs/>
          <w:color w:val="262626"/>
          <w:sz w:val="28"/>
          <w:szCs w:val="28"/>
          <w:lang w:eastAsia="ru-RU"/>
        </w:rPr>
        <w:t>Видеозвонки до 1000 человек</w:t>
      </w:r>
    </w:p>
    <w:p w14:paraId="11A3458E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  <w:t>Бесплатно общайтесь по видео с коллегами, клиентами, подрядчиками. Начать совещание можно прямо из чата или встречи в календаре!</w:t>
      </w:r>
    </w:p>
    <w:p w14:paraId="3FB0167A">
      <w:pPr>
        <w:shd w:val="clear" w:color="auto" w:fill="FFFFFF"/>
        <w:spacing w:after="0" w:line="240" w:lineRule="auto"/>
        <w:ind w:firstLine="708"/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62626"/>
          <w:sz w:val="28"/>
          <w:szCs w:val="28"/>
          <w:lang w:eastAsia="ru-RU"/>
        </w:rPr>
        <w:t>Мессенджер</w:t>
      </w:r>
    </w:p>
    <w:p w14:paraId="615B2182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  <w:t>Создавайте сколько угодно чатов и каналов, чтобы обсуждать идеи и делиться файлами.</w:t>
      </w:r>
    </w:p>
    <w:p w14:paraId="0021543E">
      <w:pPr>
        <w:shd w:val="clear" w:color="auto" w:fill="FFFFFF"/>
        <w:spacing w:after="0" w:line="240" w:lineRule="auto"/>
        <w:ind w:firstLine="708"/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62626"/>
          <w:sz w:val="28"/>
          <w:szCs w:val="28"/>
          <w:lang w:eastAsia="ru-RU"/>
        </w:rPr>
        <w:t>Учет рабочего времени и отчеты</w:t>
      </w:r>
    </w:p>
    <w:p w14:paraId="19A9841A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  <w:t>Сотрудник может начать, приостановить и завершить рабочий день за один клик в Битрикс24. Устанавливайте график и фиксируйте отработанные часы.</w:t>
      </w:r>
    </w:p>
    <w:p w14:paraId="6B7B1A65">
      <w:pPr>
        <w:shd w:val="clear" w:color="auto" w:fill="FFFFFF"/>
        <w:spacing w:after="0" w:line="240" w:lineRule="auto"/>
        <w:rPr>
          <w:rFonts w:ascii="Times New Roman" w:hAnsi="Times New Roman" w:eastAsia="Times New Roman" w:cs="Times New Roman"/>
          <w:color w:val="262626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262626"/>
          <w:sz w:val="28"/>
          <w:szCs w:val="28"/>
          <w:lang w:eastAsia="ru-RU"/>
        </w:rPr>
        <w:t xml:space="preserve">5 </w:t>
      </w:r>
      <w:r>
        <w:rPr>
          <w:rFonts w:ascii="Times New Roman" w:hAnsi="Times New Roman" w:eastAsia="Times New Roman" w:cs="Times New Roman"/>
          <w:b/>
          <w:bCs/>
          <w:color w:val="262626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b/>
          <w:bCs/>
          <w:color w:val="040C28"/>
          <w:sz w:val="28"/>
          <w:szCs w:val="28"/>
        </w:rPr>
        <w:t>Создание страниц и разделов</w:t>
      </w:r>
      <w:r>
        <w:rPr>
          <w:rFonts w:ascii="Times New Roman" w:hAnsi="Times New Roman" w:cs="Times New Roman"/>
          <w:color w:val="040C28"/>
          <w:sz w:val="28"/>
          <w:szCs w:val="28"/>
        </w:rPr>
        <w:t>, публикация статей/новостей</w:t>
      </w: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color w:val="040C28"/>
          <w:sz w:val="28"/>
          <w:szCs w:val="28"/>
        </w:rPr>
        <w:t>SEO-оптимизация</w:t>
      </w:r>
      <w:r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color w:val="040C28"/>
          <w:sz w:val="28"/>
          <w:szCs w:val="28"/>
        </w:rPr>
        <w:t>Интеграция с Битрикс24 для общения с клиен</w:t>
      </w:r>
      <w:bookmarkStart w:id="0" w:name="_GoBack"/>
      <w:bookmarkEnd w:id="0"/>
      <w:r>
        <w:rPr>
          <w:rFonts w:ascii="Times New Roman" w:hAnsi="Times New Roman" w:cs="Times New Roman"/>
          <w:color w:val="040C28"/>
          <w:sz w:val="28"/>
          <w:szCs w:val="28"/>
        </w:rPr>
        <w:t>тами</w:t>
      </w:r>
    </w:p>
    <w:p w14:paraId="5992D7E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</w:p>
    <w:p w14:paraId="6517F7C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eastAsia="Times New Roman" w:cs="Times New Roman"/>
          <w:color w:val="000000"/>
          <w:sz w:val="24"/>
          <w:szCs w:val="24"/>
          <w:lang w:eastAsia="ru-RU"/>
        </w:rPr>
      </w:pPr>
    </w:p>
    <w:p w14:paraId="425D93D1">
      <w:pPr>
        <w:rPr>
          <w:rFonts w:ascii="Times New Roman" w:hAnsi="Times New Roman" w:cs="Times New Roman"/>
          <w:sz w:val="18"/>
          <w:szCs w:val="18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03A"/>
    <w:rsid w:val="001F28D6"/>
    <w:rsid w:val="004D30E7"/>
    <w:rsid w:val="006656C7"/>
    <w:rsid w:val="00B0003A"/>
    <w:rsid w:val="00C948EA"/>
    <w:rsid w:val="00D71301"/>
    <w:rsid w:val="7CDE1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219</Words>
  <Characters>1250</Characters>
  <Lines>10</Lines>
  <Paragraphs>2</Paragraphs>
  <TotalTime>13</TotalTime>
  <ScaleCrop>false</ScaleCrop>
  <LinksUpToDate>false</LinksUpToDate>
  <CharactersWithSpaces>1467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2025-01-13T04:33:00Z</dcterms:created>
  <dc:creator>Student</dc:creator>
  <cp:lastModifiedBy>RaMtAtI RU</cp:lastModifiedBy>
  <dcterms:modified xsi:type="dcterms:W3CDTF">2025-01-13T14:28:20Z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677570F420DC4BEB99C20E4FA8BE057F_12</vt:lpwstr>
  </property>
</Properties>
</file>