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1013" w14:textId="77777777" w:rsidR="002B0ABD" w:rsidRPr="002B0ABD" w:rsidRDefault="002B0ABD" w:rsidP="002B0ABD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36"/>
          <w:lang w:eastAsia="ru-RU"/>
          <w14:ligatures w14:val="none"/>
        </w:rPr>
        <w:t>ЛЕВИН МАКСИМ ЕВГЕНЬЕВИЧ</w:t>
      </w:r>
    </w:p>
    <w:p w14:paraId="6D768AD5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Телефон: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+7 (916) 180-71-26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proofErr w:type="spellStart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Email</w:t>
      </w:r>
      <w:proofErr w:type="spellEnd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levinmaxim@yandex.ru (предпочитаемый способ связи)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Telegram: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@Levin_Maksim_1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Проживает: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Москва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Готов к переезду и командировкам</w:t>
      </w:r>
    </w:p>
    <w:p w14:paraId="77B8F6CD" w14:textId="34908E13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E10632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Желаемая должность</w:t>
      </w:r>
    </w:p>
    <w:p w14:paraId="0CB7590D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Финансовый директор (CFO) / Исполнительный директор / Член Совета директоров</w:t>
      </w:r>
    </w:p>
    <w:p w14:paraId="70DFF3A1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Приоритетные задачи:</w:t>
      </w:r>
    </w:p>
    <w:p w14:paraId="5A925243" w14:textId="77777777" w:rsidR="002B0ABD" w:rsidRPr="002B0ABD" w:rsidRDefault="002B0ABD" w:rsidP="002B0AB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Антикризисное управление и выход на рентабельность</w:t>
      </w:r>
    </w:p>
    <w:p w14:paraId="3A6AA809" w14:textId="77777777" w:rsidR="002B0ABD" w:rsidRPr="002B0ABD" w:rsidRDefault="002B0ABD" w:rsidP="002B0AB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Подготовка к IPO / M&amp;A-сделки</w:t>
      </w:r>
    </w:p>
    <w:p w14:paraId="28BD36FD" w14:textId="77777777" w:rsidR="002B0ABD" w:rsidRPr="002B0ABD" w:rsidRDefault="002B0ABD" w:rsidP="002B0AB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Цифровая трансформация финансовой функции</w:t>
      </w:r>
    </w:p>
    <w:p w14:paraId="7DF359F4" w14:textId="77777777" w:rsidR="002B0ABD" w:rsidRPr="002B0ABD" w:rsidRDefault="002B0ABD" w:rsidP="002B0AB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Операционное управление производственными активами</w:t>
      </w:r>
    </w:p>
    <w:p w14:paraId="7BCEE1DE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Занятость: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полная занятость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Формат работы: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на месте работодателя</w:t>
      </w:r>
    </w:p>
    <w:p w14:paraId="4ABC0825" w14:textId="67D24957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914F15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 себе</w:t>
      </w:r>
    </w:p>
    <w:p w14:paraId="239391BA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Финансовый директор с 20+ годами опыта в крупнейших промышленных холдингах России. Прошел путь от финансового контролера до члена Совета директоров. Специализируюсь на сложных, кризисных и быстрорастущих активах.</w:t>
      </w:r>
    </w:p>
    <w:p w14:paraId="6F4A4FC7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компетенции:</w:t>
      </w:r>
    </w:p>
    <w:p w14:paraId="10E382E0" w14:textId="77777777" w:rsidR="002B0ABD" w:rsidRPr="002B0ABD" w:rsidRDefault="002B0ABD" w:rsidP="002B0A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IPO и публичность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вывод компании на Лондонскую фондовую биржу (LSE), подготовка к размещению, работа с Big 4 и инвесторами</w:t>
      </w:r>
    </w:p>
    <w:p w14:paraId="03208F57" w14:textId="77777777" w:rsidR="002B0ABD" w:rsidRPr="002B0ABD" w:rsidRDefault="002B0ABD" w:rsidP="002B0A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M&amp;A и интеграция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— 15+ сделок, полный цикл: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due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diligence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→ покупка → бесшовная интеграция</w:t>
      </w:r>
    </w:p>
    <w:p w14:paraId="1327A66B" w14:textId="77777777" w:rsidR="002B0ABD" w:rsidRPr="002B0ABD" w:rsidRDefault="002B0ABD" w:rsidP="002B0A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Антикризисное управление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вывод активов на целевые показатели рентабельности, подготовка к продаже</w:t>
      </w:r>
    </w:p>
    <w:p w14:paraId="732817FC" w14:textId="77777777" w:rsidR="002B0ABD" w:rsidRPr="002B0ABD" w:rsidRDefault="002B0ABD" w:rsidP="002B0A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Цифровая трансформация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внедрение ERP (1С, Microsoft Dynamics AX) на промышленных предприятиях</w:t>
      </w:r>
    </w:p>
    <w:p w14:paraId="642D0978" w14:textId="77777777" w:rsidR="002B0ABD" w:rsidRPr="002B0ABD" w:rsidRDefault="002B0ABD" w:rsidP="002B0AB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Госуправление и субсидии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работа с Минпромторгом, включение продукции в реестр (ПП РФ 719), привлечение субсидий</w:t>
      </w:r>
    </w:p>
    <w:p w14:paraId="2ED1223A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Масштаб управления: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выручка до 50+ млрд руб., команды до 2000+ человек (в матрице управления)</w:t>
      </w:r>
    </w:p>
    <w:p w14:paraId="281AD88C" w14:textId="00663853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F245A8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Топ-7 достижений за карьеру</w:t>
      </w:r>
    </w:p>
    <w:p w14:paraId="71670CDA" w14:textId="77777777" w:rsidR="002B0ABD" w:rsidRPr="002B0ABD" w:rsidRDefault="002B0ABD" w:rsidP="002B0A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IPO на LSE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вывод компании на Лондонскую фондовую биржу (тикер HMSG), февраль 2011</w:t>
      </w:r>
    </w:p>
    <w:p w14:paraId="19650AB2" w14:textId="77777777" w:rsidR="002B0ABD" w:rsidRPr="002B0ABD" w:rsidRDefault="002B0ABD" w:rsidP="002B0A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15+ M&amp;A-сделок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— полный цикл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due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diligence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покупка и интеграция активов</w:t>
      </w:r>
    </w:p>
    <w:p w14:paraId="5458201C" w14:textId="77777777" w:rsidR="002B0ABD" w:rsidRPr="002B0ABD" w:rsidRDefault="002B0ABD" w:rsidP="002B0A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Урегулирование рисков на 650 млн руб.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— без выплат заказчикам по недопоставкам продукции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Legrand</w:t>
      </w:r>
      <w:proofErr w:type="spellEnd"/>
    </w:p>
    <w:p w14:paraId="53D4BD05" w14:textId="77777777" w:rsidR="002B0ABD" w:rsidRPr="002B0ABD" w:rsidRDefault="002B0ABD" w:rsidP="002B0A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Локализация 400+ компонентов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11 продуктов включены в реестр Минпромторга (ПП РФ 719)</w:t>
      </w:r>
    </w:p>
    <w:p w14:paraId="23644368" w14:textId="77777777" w:rsidR="002B0ABD" w:rsidRPr="002B0ABD" w:rsidRDefault="002B0ABD" w:rsidP="002B0A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Сокращение кредитного портфеля на 2 млрд руб.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за счет управления рабочим капиталом</w:t>
      </w:r>
    </w:p>
    <w:p w14:paraId="587AB769" w14:textId="77777777" w:rsidR="002B0ABD" w:rsidRPr="002B0ABD" w:rsidRDefault="002B0ABD" w:rsidP="002B0A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Привлечение субсидий Минпромторга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76 млн руб. (ПП №214)</w:t>
      </w:r>
    </w:p>
    <w:p w14:paraId="76DB0DAF" w14:textId="77777777" w:rsidR="002B0ABD" w:rsidRPr="002B0ABD" w:rsidRDefault="002B0ABD" w:rsidP="002B0AB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Рост выручки в 5 раз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по НСБУ за период в должности заместителя главного управляющего директора</w:t>
      </w:r>
    </w:p>
    <w:p w14:paraId="4CA8EAE9" w14:textId="01536075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48BBB3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Опыт работы</w:t>
      </w:r>
    </w:p>
    <w:p w14:paraId="0C556758" w14:textId="77777777" w:rsidR="002B0ABD" w:rsidRPr="002B0ABD" w:rsidRDefault="002B0ABD" w:rsidP="002B0A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Группа компаний </w:t>
      </w:r>
      <w:proofErr w:type="spellStart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Legrand</w:t>
      </w:r>
      <w:proofErr w:type="spellEnd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(ООО «Легран», АО «Контактор», ООО «ЭБС»)</w:t>
      </w:r>
    </w:p>
    <w:p w14:paraId="436A5FFA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Октябрь 2023 — Сентябрь 2024 (1 год)</w:t>
      </w:r>
    </w:p>
    <w:p w14:paraId="62F0DED2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lastRenderedPageBreak/>
        <w:t>Генеральный директор, член Совета директоров</w:t>
      </w:r>
    </w:p>
    <w:p w14:paraId="4DA118CC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 xml:space="preserve">Группа компаний РФ, активы французской группы </w:t>
      </w:r>
      <w:proofErr w:type="spellStart"/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Legrand</w:t>
      </w:r>
      <w:proofErr w:type="spellEnd"/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. Производство и продажа промышленного и бытового электрооборудования.</w:t>
      </w:r>
    </w:p>
    <w:p w14:paraId="38412346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Масштаб: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выручка более 7 млрд руб., 1200 сотрудников, 4 производственные площадки (Ульяновск, Санкт-Петербург), 9 региональных представительств, 2 учебных центра</w:t>
      </w:r>
    </w:p>
    <w:p w14:paraId="35F3141D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результаты:</w:t>
      </w:r>
    </w:p>
    <w:p w14:paraId="495774A7" w14:textId="77777777" w:rsidR="002B0ABD" w:rsidRPr="002B0ABD" w:rsidRDefault="002B0ABD" w:rsidP="002B0A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Урегулирование рисков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по недопоставкам продукции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Legrand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на сумму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650 млн руб.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без выплат заказчикам</w:t>
      </w:r>
    </w:p>
    <w:p w14:paraId="3B22F586" w14:textId="77777777" w:rsidR="002B0ABD" w:rsidRPr="002B0ABD" w:rsidRDefault="002B0ABD" w:rsidP="002B0A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Реализация несбалансированного склада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импортной продукции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385 млн руб.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за 1 полугодие 2024</w:t>
      </w:r>
    </w:p>
    <w:p w14:paraId="4731DAC3" w14:textId="77777777" w:rsidR="002B0ABD" w:rsidRPr="002B0ABD" w:rsidRDefault="002B0ABD" w:rsidP="002B0A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Рост выручки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во 2-м квартале 2024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23%</w:t>
      </w:r>
    </w:p>
    <w:p w14:paraId="5EA256CF" w14:textId="77777777" w:rsidR="002B0ABD" w:rsidRPr="002B0ABD" w:rsidRDefault="002B0ABD" w:rsidP="002B0A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Оптимизация затрат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снижение объема аутсорсинговых услуг, ожидаемая годовая экономия более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200 млн руб.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(факт — ХХ млн руб.)</w:t>
      </w:r>
    </w:p>
    <w:p w14:paraId="14E93997" w14:textId="77777777" w:rsidR="002B0ABD" w:rsidRPr="002B0ABD" w:rsidRDefault="002B0ABD" w:rsidP="002B0A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Цифровая трансформация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финансовой функции — внедрение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С:ERP</w:t>
      </w:r>
      <w:proofErr w:type="gram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С:CRM</w:t>
      </w:r>
      <w:proofErr w:type="gram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С:УХ</w:t>
      </w:r>
      <w:proofErr w:type="gram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полный переход с иностранных IT-систем на российские</w:t>
      </w:r>
    </w:p>
    <w:p w14:paraId="52530908" w14:textId="77777777" w:rsidR="002B0ABD" w:rsidRPr="002B0ABD" w:rsidRDefault="002B0ABD" w:rsidP="002B0A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Разработка и внедрение новой системы KPI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для коммерческого блока и маркетинга — повышение вовлеченности до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95%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укомплектованности до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90%</w:t>
      </w:r>
    </w:p>
    <w:p w14:paraId="568E5411" w14:textId="77777777" w:rsidR="002B0ABD" w:rsidRPr="002B0ABD" w:rsidRDefault="002B0ABD" w:rsidP="002B0A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Локализация и импортозамещение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более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400 компонентов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переведено на российских поставщиков,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11 продуктов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включены в реестр Минпромторга (ПП РФ 719)</w:t>
      </w:r>
    </w:p>
    <w:p w14:paraId="2D3BFA0D" w14:textId="77777777" w:rsidR="002B0ABD" w:rsidRPr="002B0ABD" w:rsidRDefault="002B0ABD" w:rsidP="002B0AB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Ребрендинг и вывод новых продуктов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разработано и зарегистрировано более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20 новых линеек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продуктовых брендов</w:t>
      </w:r>
    </w:p>
    <w:p w14:paraId="70F49172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Прямое подчинение: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ХХ человек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Бюджет управления: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ХХ млн руб./год</w:t>
      </w:r>
    </w:p>
    <w:p w14:paraId="717CC29D" w14:textId="1998EB72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42F925" w14:textId="77777777" w:rsidR="002B0ABD" w:rsidRPr="002B0ABD" w:rsidRDefault="002B0ABD" w:rsidP="002B0A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Крупный диверсифицированный холдинг (лесозаготовка, логистика, пиломатериалы, добыча руды, электротехника, уголь, пищевое сырье, строительство)</w:t>
      </w:r>
    </w:p>
    <w:p w14:paraId="565CE0E0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Июль 2021 — Октябрь 2023 (2 года 4 месяца)</w:t>
      </w:r>
    </w:p>
    <w:p w14:paraId="442BC273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Операционный директор Холдинга</w:t>
      </w:r>
    </w:p>
    <w:p w14:paraId="5DCF7DC8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результаты:</w:t>
      </w:r>
    </w:p>
    <w:p w14:paraId="7C1950D9" w14:textId="77777777" w:rsidR="002B0ABD" w:rsidRPr="002B0ABD" w:rsidRDefault="002B0ABD" w:rsidP="002B0AB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Полная ответственность за P&amp;L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группы производственных активов</w:t>
      </w:r>
    </w:p>
    <w:p w14:paraId="723F83F3" w14:textId="77777777" w:rsidR="002B0ABD" w:rsidRPr="002B0ABD" w:rsidRDefault="002B0ABD" w:rsidP="002B0AB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Антикризисное управление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активы выведены на целевые показатели операционной эффективности и рентабельности (рост EBITDA на ХХ%, снижение долговой нагрузки на ХХ%)</w:t>
      </w:r>
    </w:p>
    <w:p w14:paraId="09B5E982" w14:textId="77777777" w:rsidR="002B0ABD" w:rsidRPr="002B0ABD" w:rsidRDefault="002B0ABD" w:rsidP="002B0AB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Подготовка активов к продаже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по решению акционеров активы успешно реализованы (сумма сделки — ХХ млрд руб.)</w:t>
      </w:r>
    </w:p>
    <w:p w14:paraId="22CBC6D1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Масштаб: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выручка ХХ млрд руб., численность ХХХ сотрудников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Прямое подчинение: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ХХ человек</w:t>
      </w:r>
    </w:p>
    <w:p w14:paraId="7E97084E" w14:textId="66C3BF32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3268403" w14:textId="77777777" w:rsidR="002B0ABD" w:rsidRPr="002B0ABD" w:rsidRDefault="002B0ABD" w:rsidP="002B0A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ГК «МОТОВИЛИХИНСКИЕ ЗАВОДЫ» (РОСТЕХ) / ГК «КАНЕКС»</w:t>
      </w:r>
    </w:p>
    <w:p w14:paraId="77A31B50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Март 2018 — Июль 2021 (3 года 5 месяцев)</w:t>
      </w:r>
    </w:p>
    <w:p w14:paraId="475BBD0E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Исполнительный директор / Заместитель генерального директора</w:t>
      </w:r>
    </w:p>
    <w:p w14:paraId="2570AFB5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Работал в качестве приглашенного руководителя.</w:t>
      </w:r>
    </w:p>
    <w:p w14:paraId="6F1182A0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ГК «МОТОВИЛИХИНСКИЕ ЗАВОДЫ» (РОСТЕХ)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  <w:t>*Машиностроение, ГОЗ, металлургия | 5 500+ сотрудников*</w:t>
      </w:r>
    </w:p>
    <w:p w14:paraId="0DCD2618" w14:textId="77777777" w:rsidR="002B0ABD" w:rsidRPr="002B0ABD" w:rsidRDefault="002B0ABD" w:rsidP="002B0AB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Разработана финансовая модель ЗАО «СКБ» — привлечено дополнительное финансирование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РОСТЕХа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1,5 млрд руб.</w:t>
      </w:r>
    </w:p>
    <w:p w14:paraId="123B24D6" w14:textId="77777777" w:rsidR="002B0ABD" w:rsidRPr="002B0ABD" w:rsidRDefault="002B0ABD" w:rsidP="002B0AB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Укомплектованность финансово-экономических подразделений повышена с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30% до 90%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включая блок ценообразования по ГОЗ</w:t>
      </w:r>
    </w:p>
    <w:p w14:paraId="0200EF7A" w14:textId="77777777" w:rsidR="002B0ABD" w:rsidRPr="002B0ABD" w:rsidRDefault="002B0ABD" w:rsidP="002B0AB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Разработана стратегия защиты цен по ГОЗ и новая структура управленческой отчетности</w:t>
      </w:r>
    </w:p>
    <w:p w14:paraId="78EFC49A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lastRenderedPageBreak/>
        <w:t>ГК «КАНЕКС»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  <w:t>*Холдинг, машиностроение, горная проходка | Выручка 8+ млрд руб. | 1 600+ сотрудников*</w:t>
      </w:r>
    </w:p>
    <w:p w14:paraId="21564B60" w14:textId="77777777" w:rsidR="002B0ABD" w:rsidRPr="002B0ABD" w:rsidRDefault="002B0ABD" w:rsidP="002B0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Реструктуризация долга и кредитных лимитов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снижение процентной ставки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2 </w:t>
      </w:r>
      <w:proofErr w:type="spellStart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п.п</w:t>
      </w:r>
      <w:proofErr w:type="spellEnd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.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привлечение дополнительных кредитных лимитов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3,5 млрд руб.</w:t>
      </w:r>
    </w:p>
    <w:p w14:paraId="06965CFF" w14:textId="77777777" w:rsidR="002B0ABD" w:rsidRPr="002B0ABD" w:rsidRDefault="002B0ABD" w:rsidP="002B0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Внедрение системы ценообразования и калькулирования себестоимости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на АО «Кыштымское машиностроительное объединение» — рост EBITDA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15%</w:t>
      </w:r>
    </w:p>
    <w:p w14:paraId="517A622D" w14:textId="77777777" w:rsidR="002B0ABD" w:rsidRPr="002B0ABD" w:rsidRDefault="002B0ABD" w:rsidP="002B0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Автоматизация договорного учета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внедрение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С:Документооборот</w:t>
      </w:r>
      <w:proofErr w:type="gram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сокращение сроков согласования договоров в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10 раз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(до 3 рабочих дней)</w:t>
      </w:r>
    </w:p>
    <w:p w14:paraId="5F153362" w14:textId="77777777" w:rsidR="002B0ABD" w:rsidRPr="002B0ABD" w:rsidRDefault="002B0ABD" w:rsidP="002B0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Постановка управленческого учета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разработан и внедрен регламент формирования единой ежемесячной управленческой отчетности</w:t>
      </w:r>
    </w:p>
    <w:p w14:paraId="4B612B0A" w14:textId="77777777" w:rsidR="002B0ABD" w:rsidRPr="002B0ABD" w:rsidRDefault="002B0ABD" w:rsidP="002B0A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Разработка долгосрочных функциональных стратегий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(финансы, IT, HR) — прогнозный рост EBITDA Холдинга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20%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(факт — ХХ%)</w:t>
      </w:r>
    </w:p>
    <w:p w14:paraId="69BD02CF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Прямое подчинение: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ХХ человек</w:t>
      </w:r>
    </w:p>
    <w:p w14:paraId="1321B9C9" w14:textId="2DE98129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E10DCB" w14:textId="77777777" w:rsidR="002B0ABD" w:rsidRPr="002B0ABD" w:rsidRDefault="002B0ABD" w:rsidP="002B0A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УК «Группа ГМС» — «ГМС Группа»</w:t>
      </w:r>
    </w:p>
    <w:p w14:paraId="47DAD9F2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Май 2007 — Март 2018 (11 лет)</w:t>
      </w:r>
    </w:p>
    <w:p w14:paraId="31E7F168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Заместитель главного управляющего директора БЕ «ГМС Компрессоры»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(Май 2014 — Март 2018)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Заместитель финансового директора Холдинга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(Апрель 2007 — Май 2014)</w:t>
      </w:r>
    </w:p>
    <w:p w14:paraId="2A24EA1D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Холдинг. Машиностроение, инжиниринг, строительство.</w:t>
      </w:r>
    </w:p>
    <w:p w14:paraId="65363160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Масштаб холдинга: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выручка более 50 млрд руб., 15 000+ сотрудников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Масштаб бизнес-единицы «ГМС Компрессоры»: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выручка более 11 млрд руб., 2 000+ сотрудников</w:t>
      </w:r>
    </w:p>
    <w:p w14:paraId="6B111DB8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результаты (в должности заместителя главного управляющего директора):</w:t>
      </w:r>
    </w:p>
    <w:p w14:paraId="0AAE00A0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Финансовые результаты:</w:t>
      </w:r>
    </w:p>
    <w:p w14:paraId="505AB970" w14:textId="77777777" w:rsidR="002B0ABD" w:rsidRPr="002B0ABD" w:rsidRDefault="002B0ABD" w:rsidP="002B0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Рост выручки по НСБУ в 5 раз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за период</w:t>
      </w:r>
    </w:p>
    <w:p w14:paraId="4388EA2F" w14:textId="77777777" w:rsidR="002B0ABD" w:rsidRPr="002B0ABD" w:rsidRDefault="002B0ABD" w:rsidP="002B0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Оптимизация рабочего капитала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значение WC от 0% до 7% от выручки</w:t>
      </w:r>
    </w:p>
    <w:p w14:paraId="768CE782" w14:textId="77777777" w:rsidR="002B0ABD" w:rsidRPr="002B0ABD" w:rsidRDefault="002B0ABD" w:rsidP="002B0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Сокращение кредитного портфеля на 500 млн руб.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за счет изменения финансовых условий договоров с поставщиками</w:t>
      </w:r>
    </w:p>
    <w:p w14:paraId="169A6FA6" w14:textId="77777777" w:rsidR="002B0ABD" w:rsidRPr="002B0ABD" w:rsidRDefault="002B0ABD" w:rsidP="002B0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Внедрение системы ценообразования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для крупных комплексных проектов — исключение убыточных контрактов, рост EBITDA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30%</w:t>
      </w:r>
    </w:p>
    <w:p w14:paraId="3DB9EBE0" w14:textId="77777777" w:rsidR="002B0ABD" w:rsidRPr="002B0ABD" w:rsidRDefault="002B0ABD" w:rsidP="002B0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Разработка ценовых книг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для ключевых заказчиков — прирост портфеля заказов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+500 млн руб./год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без участия в тендерах</w:t>
      </w:r>
    </w:p>
    <w:p w14:paraId="209ACF89" w14:textId="77777777" w:rsidR="002B0ABD" w:rsidRPr="002B0ABD" w:rsidRDefault="002B0ABD" w:rsidP="002B0AB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Привлечение субсидий Минпромторга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(ПП №214) на сумму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76 млн руб.</w:t>
      </w:r>
    </w:p>
    <w:p w14:paraId="6E188878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Автоматизация и цифровизация:</w:t>
      </w:r>
    </w:p>
    <w:p w14:paraId="3E384B4C" w14:textId="77777777" w:rsidR="002B0ABD" w:rsidRPr="002B0ABD" w:rsidRDefault="002B0ABD" w:rsidP="002B0AB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Внедрение ERP-системы Microsoft Dynamics AX (Axapta)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производственный учет, планирование, калькулирование себестоимости</w:t>
      </w:r>
    </w:p>
    <w:p w14:paraId="10AD6513" w14:textId="77777777" w:rsidR="002B0ABD" w:rsidRPr="002B0ABD" w:rsidRDefault="002B0ABD" w:rsidP="002B0AB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Сокращение сроков подготовки калькуляций в 3 раза</w:t>
      </w:r>
    </w:p>
    <w:p w14:paraId="670B41CC" w14:textId="77777777" w:rsidR="002B0ABD" w:rsidRPr="002B0ABD" w:rsidRDefault="002B0ABD" w:rsidP="002B0AB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Внедрение корпоративной системы бюджетирования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и управленческого учета</w:t>
      </w:r>
    </w:p>
    <w:p w14:paraId="35E81C48" w14:textId="77777777" w:rsidR="002B0ABD" w:rsidRPr="002B0ABD" w:rsidRDefault="002B0ABD" w:rsidP="002B0AB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Внедрение автоматизированной системы управления персоналом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на базе 1С</w:t>
      </w:r>
    </w:p>
    <w:p w14:paraId="2491C296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Операционная эффективность:</w:t>
      </w:r>
    </w:p>
    <w:p w14:paraId="06E2B276" w14:textId="77777777" w:rsidR="002B0ABD" w:rsidRPr="002B0ABD" w:rsidRDefault="002B0ABD" w:rsidP="002B0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Интеграция предприятий бизнес-единицы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в структуру Холдинга (завершено к концу 2014)</w:t>
      </w:r>
    </w:p>
    <w:p w14:paraId="41E514A9" w14:textId="77777777" w:rsidR="002B0ABD" w:rsidRPr="002B0ABD" w:rsidRDefault="002B0ABD" w:rsidP="002B0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«Мягкое» сокращение 25% персонала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с сохранением ключевых компетенций — снижение ФОТ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15%</w:t>
      </w:r>
    </w:p>
    <w:p w14:paraId="0C566F4A" w14:textId="77777777" w:rsidR="002B0ABD" w:rsidRPr="002B0ABD" w:rsidRDefault="002B0ABD" w:rsidP="002B0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Вывод на аутсорсинг вспомогательных функций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(охрана, клининг, питание) — сокращение затрат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15%</w:t>
      </w:r>
    </w:p>
    <w:p w14:paraId="6AF81FD4" w14:textId="77777777" w:rsidR="002B0ABD" w:rsidRPr="002B0ABD" w:rsidRDefault="002B0ABD" w:rsidP="002B0AB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Рост производительности труда на 6%</w:t>
      </w:r>
    </w:p>
    <w:p w14:paraId="4BE9FFD3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результаты (в должности заместителя финансового директора Холдинга):</w:t>
      </w:r>
    </w:p>
    <w:p w14:paraId="6B082C93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IPO и работа с инвесторами:</w:t>
      </w:r>
    </w:p>
    <w:p w14:paraId="33A2E4F6" w14:textId="77777777" w:rsidR="002B0ABD" w:rsidRPr="002B0ABD" w:rsidRDefault="002B0ABD" w:rsidP="002B0AB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lastRenderedPageBreak/>
        <w:t>Вывод компании на IPO на Лондонской фондовой бирже (LSE)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февраль 2011, основной листинг, тикер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HMSG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. Объем размещения — ХХ млн USD</w:t>
      </w:r>
    </w:p>
    <w:p w14:paraId="0B367807" w14:textId="77777777" w:rsidR="002B0ABD" w:rsidRPr="002B0ABD" w:rsidRDefault="002B0ABD" w:rsidP="002B0AB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Подготовка инвестиционного меморандума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, участие в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road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show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взаимодействие с андеррайтерами</w:t>
      </w:r>
    </w:p>
    <w:p w14:paraId="43A76309" w14:textId="77777777" w:rsidR="002B0ABD" w:rsidRPr="002B0ABD" w:rsidRDefault="002B0ABD" w:rsidP="002B0AB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Все аудиты МСФО (Big 4)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пройдены без замечаний</w:t>
      </w:r>
    </w:p>
    <w:p w14:paraId="078F167B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M&amp;A и интеграция активов:</w:t>
      </w:r>
    </w:p>
    <w:p w14:paraId="175E27BB" w14:textId="77777777" w:rsidR="002B0ABD" w:rsidRPr="002B0ABD" w:rsidRDefault="002B0ABD" w:rsidP="002B0AB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Проведение </w:t>
      </w:r>
      <w:proofErr w:type="spellStart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due</w:t>
      </w:r>
      <w:proofErr w:type="spellEnd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diligence</w:t>
      </w:r>
      <w:proofErr w:type="spellEnd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, приобретение и полная интеграция 15+ активов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включая: АО «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Гипротюменьнефтегаз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», АО «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Димитровградхиммаш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», АО «Казанькомпрессормаш», ЗАО «НИИ «Турбокомпрессор», АО «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Сибнефтемаш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», ОАО «Бобруйский машиностроительный завод», ОАО «Трест «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Сибкомплектмонтажналадка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», АО «ИПФ «СИБНА» и др.</w:t>
      </w:r>
    </w:p>
    <w:p w14:paraId="1226E982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Финансовое управление:</w:t>
      </w:r>
    </w:p>
    <w:p w14:paraId="79D8D905" w14:textId="77777777" w:rsidR="002B0ABD" w:rsidRPr="002B0ABD" w:rsidRDefault="002B0ABD" w:rsidP="002B0AB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Разработана и внедрена «с нуля» единая корпоративная система бюджетирования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по НСБУ и МСФО для машиностроительных, строительных и инжиниринговых предприятий</w:t>
      </w:r>
    </w:p>
    <w:p w14:paraId="0F0A88E2" w14:textId="77777777" w:rsidR="002B0ABD" w:rsidRPr="002B0ABD" w:rsidRDefault="002B0ABD" w:rsidP="002B0AB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Разработана система управления инвестиционной деятельностью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Холдинга с интеграцией в бюджетный процесс</w:t>
      </w:r>
    </w:p>
    <w:p w14:paraId="22320784" w14:textId="77777777" w:rsidR="002B0ABD" w:rsidRPr="002B0ABD" w:rsidRDefault="002B0ABD" w:rsidP="002B0AB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Программы сокращения рабочего капитала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снижение кредитного портфеля на </w:t>
      </w: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2 млрд руб.</w:t>
      </w:r>
    </w:p>
    <w:p w14:paraId="74571C61" w14:textId="77777777" w:rsidR="002B0ABD" w:rsidRPr="002B0ABD" w:rsidRDefault="002B0ABD" w:rsidP="002B0AB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Внедрение единой корпоративной автоматизированной системы учета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на базе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С:УПП</w:t>
      </w:r>
      <w:proofErr w:type="gramEnd"/>
    </w:p>
    <w:p w14:paraId="4CE8B5BD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Прямое подчинение: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ХХ человек</w:t>
      </w:r>
    </w:p>
    <w:p w14:paraId="16910148" w14:textId="0A552405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EAF707" w14:textId="77777777" w:rsidR="002B0ABD" w:rsidRPr="002B0ABD" w:rsidRDefault="002B0ABD" w:rsidP="002B0A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ОАО «Силовые машины»</w:t>
      </w:r>
    </w:p>
    <w:p w14:paraId="7813B981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Апрель 2006 — Апрель 2007 (1 год 1 месяц)</w:t>
      </w:r>
    </w:p>
    <w:p w14:paraId="27C094A2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Директор Финансово-экономической дирекции</w:t>
      </w:r>
    </w:p>
    <w:p w14:paraId="2212CD9D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Холдинг. Энергетическое машиностроение, сервис. 12 000 сотрудников, 4 крупных промышленных предприятия и сбытовая структура.</w:t>
      </w:r>
    </w:p>
    <w:p w14:paraId="4666D3CE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результаты:</w:t>
      </w:r>
    </w:p>
    <w:p w14:paraId="71D86285" w14:textId="77777777" w:rsidR="002B0ABD" w:rsidRPr="002B0ABD" w:rsidRDefault="002B0ABD" w:rsidP="002B0AB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Управление финансово-экономическим блоком холдинга</w:t>
      </w:r>
    </w:p>
    <w:p w14:paraId="15487C9C" w14:textId="77777777" w:rsidR="002B0ABD" w:rsidRPr="002B0ABD" w:rsidRDefault="002B0ABD" w:rsidP="002B0AB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Координация процессов бюджетирования и управленческой отчетности</w:t>
      </w:r>
    </w:p>
    <w:p w14:paraId="18E11C8E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Прямое подчинение: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ХХ человек</w:t>
      </w:r>
    </w:p>
    <w:p w14:paraId="0F1129B0" w14:textId="70D4DB52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078FDF6" w14:textId="77777777" w:rsidR="002B0ABD" w:rsidRPr="002B0ABD" w:rsidRDefault="002B0ABD" w:rsidP="002B0AB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ОАО «ГМК «Норильский никель»</w:t>
      </w:r>
    </w:p>
    <w:p w14:paraId="5CB3829C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Ноябрь 2003 — Март 2006 (2 года 5 месяцев)</w:t>
      </w:r>
    </w:p>
    <w:p w14:paraId="6DA67602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Заместитель начальника Управления оперативного контроля</w:t>
      </w:r>
    </w:p>
    <w:p w14:paraId="260A14AD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i/>
          <w:iCs/>
          <w:color w:val="0F1115"/>
          <w:kern w:val="0"/>
          <w:lang w:eastAsia="ru-RU"/>
          <w14:ligatures w14:val="none"/>
        </w:rPr>
        <w:t>Холдинг, металлургия.</w:t>
      </w:r>
    </w:p>
    <w:p w14:paraId="6BC804B1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результаты:</w:t>
      </w:r>
    </w:p>
    <w:p w14:paraId="7368DDF4" w14:textId="77777777" w:rsidR="002B0ABD" w:rsidRPr="002B0ABD" w:rsidRDefault="002B0ABD" w:rsidP="002B0AB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Оперативный контроль финансово-хозяйственной деятельности</w:t>
      </w:r>
    </w:p>
    <w:p w14:paraId="1917C9F6" w14:textId="77777777" w:rsidR="002B0ABD" w:rsidRPr="002B0ABD" w:rsidRDefault="002B0ABD" w:rsidP="002B0AB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Участие в разработке и внедрении системы внутреннего контроля</w:t>
      </w:r>
    </w:p>
    <w:p w14:paraId="40ABA0A2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Прямое подчинение: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ХХ человек</w:t>
      </w:r>
    </w:p>
    <w:p w14:paraId="133E3E85" w14:textId="07BE8D85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F13BB9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Образование</w:t>
      </w:r>
    </w:p>
    <w:tbl>
      <w:tblPr>
        <w:tblW w:w="89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249"/>
        <w:gridCol w:w="5023"/>
      </w:tblGrid>
      <w:tr w:rsidR="002B0ABD" w:rsidRPr="002B0ABD" w14:paraId="1B384095" w14:textId="77777777" w:rsidTr="001323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D0605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Год</w:t>
            </w:r>
          </w:p>
        </w:tc>
        <w:tc>
          <w:tcPr>
            <w:tcW w:w="32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B12E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Учебное заведение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5F081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Специализация</w:t>
            </w:r>
          </w:p>
        </w:tc>
      </w:tr>
      <w:tr w:rsidR="002B0ABD" w:rsidRPr="002B0ABD" w14:paraId="2F61D951" w14:textId="77777777" w:rsidTr="00132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2650D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1995</w:t>
            </w:r>
          </w:p>
        </w:tc>
        <w:tc>
          <w:tcPr>
            <w:tcW w:w="32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B8428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Московский государственный университет экономики, статистики и информатики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9C39B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Менеджмент (Финансовый и инвестиционный менеджмент), менеджер</w:t>
            </w:r>
          </w:p>
        </w:tc>
      </w:tr>
      <w:tr w:rsidR="002B0ABD" w:rsidRPr="002B0ABD" w14:paraId="1319590E" w14:textId="77777777" w:rsidTr="00132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AC141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1995</w:t>
            </w:r>
          </w:p>
        </w:tc>
        <w:tc>
          <w:tcPr>
            <w:tcW w:w="32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4C9BA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Московский международный университет бизнеса и информационных технологий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BF315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Финансовый менеджмент, финансовый менеджер</w:t>
            </w:r>
          </w:p>
        </w:tc>
      </w:tr>
      <w:tr w:rsidR="002B0ABD" w:rsidRPr="002B0ABD" w14:paraId="1A21C22E" w14:textId="77777777" w:rsidTr="001323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A1B31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1993</w:t>
            </w:r>
          </w:p>
        </w:tc>
        <w:tc>
          <w:tcPr>
            <w:tcW w:w="32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20DFA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Московский авиационный институт (НИУ)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F0E3B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Системы автоматизированного проектирования, инженер-системотехник</w:t>
            </w:r>
          </w:p>
        </w:tc>
      </w:tr>
    </w:tbl>
    <w:p w14:paraId="1C2322E6" w14:textId="3CD6789F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FE9046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Профессиональные сертификаты и квалификации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271"/>
      </w:tblGrid>
      <w:tr w:rsidR="002B0ABD" w:rsidRPr="002B0ABD" w14:paraId="5963132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1822D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F3C1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Сертификат</w:t>
            </w:r>
          </w:p>
        </w:tc>
      </w:tr>
      <w:tr w:rsidR="002B0ABD" w:rsidRPr="002B0ABD" w14:paraId="26151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35394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3160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Аттестация Ростехнадзора по промбезопасности А1</w:t>
            </w:r>
          </w:p>
        </w:tc>
      </w:tr>
      <w:tr w:rsidR="002B0ABD" w:rsidRPr="002B0ABD" w14:paraId="7383D8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DE188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1D422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ACCA </w:t>
            </w:r>
            <w:proofErr w:type="spellStart"/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DipNRF</w:t>
            </w:r>
            <w:proofErr w:type="spellEnd"/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Rus</w:t>
            </w:r>
            <w:proofErr w:type="spellEnd"/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(Диплом ACCA по налогообложению РФ)</w:t>
            </w:r>
          </w:p>
        </w:tc>
      </w:tr>
      <w:tr w:rsidR="002B0ABD" w:rsidRPr="00146FC8" w14:paraId="5CEEB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49A0B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64B2C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Project Management (EY Academy of Business)</w:t>
            </w:r>
          </w:p>
        </w:tc>
      </w:tr>
      <w:tr w:rsidR="002B0ABD" w:rsidRPr="00146FC8" w14:paraId="29223E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B7C51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CFC26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CIMA Diploma in Performance Management in Russian</w:t>
            </w:r>
          </w:p>
        </w:tc>
      </w:tr>
      <w:tr w:rsidR="002B0ABD" w:rsidRPr="002B0ABD" w14:paraId="06366B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1A47A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F9651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ACCA </w:t>
            </w:r>
            <w:proofErr w:type="spellStart"/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DipIFR</w:t>
            </w:r>
            <w:proofErr w:type="spellEnd"/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Rus</w:t>
            </w:r>
            <w:proofErr w:type="spellEnd"/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(Диплом ACCA по МСФО)</w:t>
            </w:r>
          </w:p>
        </w:tc>
      </w:tr>
      <w:tr w:rsidR="002B0ABD" w:rsidRPr="002B0ABD" w14:paraId="19FCF9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0C88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5AC3A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Трансформация отчетности РСБУ в МСФО. Консолидация (ВЗФЭИ)</w:t>
            </w:r>
          </w:p>
        </w:tc>
      </w:tr>
      <w:tr w:rsidR="002B0ABD" w:rsidRPr="002B0ABD" w14:paraId="51E70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98199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D8A7F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Требования стандарта ISO 9001:2000 (NORDICON)</w:t>
            </w:r>
          </w:p>
        </w:tc>
      </w:tr>
      <w:tr w:rsidR="002B0ABD" w:rsidRPr="002B0ABD" w14:paraId="039BE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4381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56B8E" w14:textId="77777777" w:rsidR="002B0ABD" w:rsidRPr="002B0ABD" w:rsidRDefault="002B0ABD" w:rsidP="002B0A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B0ABD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Основы МСФО (Московская международная банковская школа)</w:t>
            </w:r>
          </w:p>
        </w:tc>
      </w:tr>
    </w:tbl>
    <w:p w14:paraId="0F4E0F5D" w14:textId="3EACCB8F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0B0215A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Ключевые навыки</w:t>
      </w:r>
    </w:p>
    <w:p w14:paraId="3FFC46DF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Финансы и управление: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  <w:t>Антикризисное управление · Разработка бизнес-процессов · Бизнес-планирование · Оптимизация бизнес-процессов · Управление эффективностью · Управление инвестициями · Управление затратами · Управление рисками · Управление активами</w:t>
      </w:r>
    </w:p>
    <w:p w14:paraId="4C37B64C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Операционное управление: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  <w:t>Управление предприятием · Управление производством · Управление продажами · Бережливое производство · Стратегический менеджмент · Стратегическое планирование · Операционный менеджмент</w:t>
      </w:r>
    </w:p>
    <w:p w14:paraId="105960EC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Цифровая трансформация: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  <w:t>ERP (Microsoft Dynamics AX,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С:ERP</w:t>
      </w:r>
      <w:proofErr w:type="gram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С:УПП</w:t>
      </w:r>
      <w:proofErr w:type="gram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С:CRM</w:t>
      </w:r>
      <w:proofErr w:type="gram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, 1</w:t>
      </w:r>
      <w:proofErr w:type="gram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С:УХ</w:t>
      </w:r>
      <w:proofErr w:type="gram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) · Цифровая трансформация · Регламентация бизнес-процессов</w:t>
      </w:r>
    </w:p>
    <w:p w14:paraId="4FE7F302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 xml:space="preserve">Soft </w:t>
      </w:r>
      <w:proofErr w:type="spellStart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skills</w:t>
      </w:r>
      <w:proofErr w:type="spellEnd"/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  <w:t>Управление командой · Командообразование · Лидерство · Стратегическое мышление · Системный подход</w:t>
      </w:r>
    </w:p>
    <w:p w14:paraId="10627330" w14:textId="6871E624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E9BBA6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Языки</w:t>
      </w:r>
    </w:p>
    <w:p w14:paraId="40D0A686" w14:textId="77777777" w:rsidR="002B0ABD" w:rsidRPr="002B0ABD" w:rsidRDefault="002B0ABD" w:rsidP="002B0AB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Русский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родной</w:t>
      </w:r>
    </w:p>
    <w:p w14:paraId="1F9126A4" w14:textId="77777777" w:rsidR="002B0ABD" w:rsidRPr="002B0ABD" w:rsidRDefault="002B0ABD" w:rsidP="002B0AB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Английский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C1 (продвинутый)</w:t>
      </w:r>
    </w:p>
    <w:p w14:paraId="1E8431C1" w14:textId="699E116C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757A3A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Дополнительная информация</w:t>
      </w:r>
    </w:p>
    <w:p w14:paraId="45DED6FD" w14:textId="77777777" w:rsidR="002B0ABD" w:rsidRPr="002B0ABD" w:rsidRDefault="002B0ABD" w:rsidP="002B0AB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Водительское удостоверение: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есть, права категории B, собственный автомобиль</w:t>
      </w:r>
    </w:p>
    <w:p w14:paraId="10EA9289" w14:textId="77777777" w:rsidR="002B0ABD" w:rsidRPr="002B0ABD" w:rsidRDefault="002B0ABD" w:rsidP="002B0AB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Рекомендации: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предоставляются по запросу</w:t>
      </w:r>
    </w:p>
    <w:p w14:paraId="12045775" w14:textId="4967ADED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9BD422" w14:textId="77777777" w:rsidR="002B0ABD" w:rsidRPr="002B0ABD" w:rsidRDefault="002B0ABD" w:rsidP="002B0ABD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О себе (развернуто)</w:t>
      </w:r>
    </w:p>
    <w:p w14:paraId="3425F1C5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Финансовый директор с опытом работы в крупнейших промышленных холдингах России. Прошел путь от финансового контролера до члена Совета директоров. Специализируюсь на сложных, кризисных и быстрорастущих активах.</w:t>
      </w:r>
    </w:p>
    <w:p w14:paraId="2EB8EF1B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Моя ценность для бизнеса:</w:t>
      </w:r>
    </w:p>
    <w:p w14:paraId="07B99ECD" w14:textId="77777777" w:rsidR="002B0ABD" w:rsidRPr="002B0ABD" w:rsidRDefault="002B0ABD" w:rsidP="002B0AB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IPO и публичность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имею практический опыт вывода компании на Лондонскую фондовую биржу. Понимаю требования инвесторов, андеррайтеров и аудиторов. Могу подготовить компанию к размещению или сделать ее «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инвестиционно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привлекательной».</w:t>
      </w:r>
    </w:p>
    <w:p w14:paraId="770DD697" w14:textId="77777777" w:rsidR="002B0ABD" w:rsidRPr="002B0ABD" w:rsidRDefault="002B0ABD" w:rsidP="002B0AB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M&amp;A и интеграция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 — провел более 15 сделок по приобретению активов. Умею не только оценить и провести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due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diligence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, но и </w:t>
      </w:r>
      <w:proofErr w:type="spellStart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бесшовно</w:t>
      </w:r>
      <w:proofErr w:type="spellEnd"/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 xml:space="preserve"> интегрировать приобретенный бизнес в структуру Холдинга.</w:t>
      </w:r>
    </w:p>
    <w:p w14:paraId="68EE60EE" w14:textId="77777777" w:rsidR="002B0ABD" w:rsidRPr="002B0ABD" w:rsidRDefault="002B0ABD" w:rsidP="002B0AB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Финансовая дисциплина и прозрачность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выстраиваю понятную для собственников и инвесторов систему учета, отчетности и контроля. Никаких «черных ящиков» — только управляемые и прогнозируемые процессы.</w:t>
      </w:r>
    </w:p>
    <w:p w14:paraId="1C0970E4" w14:textId="77777777" w:rsidR="002B0ABD" w:rsidRPr="002B0ABD" w:rsidRDefault="002B0ABD" w:rsidP="002B0AB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Антикризис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работаю с самыми сложными случаями: уход иностранных акционеров, кассовые разрывы, убыточность, потеря управления. Возвращаю активы к рентабельности.</w:t>
      </w:r>
    </w:p>
    <w:p w14:paraId="313C99EB" w14:textId="77777777" w:rsidR="002B0ABD" w:rsidRPr="002B0ABD" w:rsidRDefault="002B0ABD" w:rsidP="002B0AB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Цифровизация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t> — практический опыт внедрения ERP (1С и Axapta) на промышленных предприятиях. Не «теоретик», а руководитель, который лично реализовал проекты автоматизации.</w:t>
      </w:r>
    </w:p>
    <w:p w14:paraId="7CE9A3F5" w14:textId="77777777" w:rsidR="002B0ABD" w:rsidRPr="002B0ABD" w:rsidRDefault="002B0ABD" w:rsidP="002B0AB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</w:pPr>
      <w:r w:rsidRPr="002B0ABD">
        <w:rPr>
          <w:rFonts w:ascii="Times New Roman" w:eastAsia="Times New Roman" w:hAnsi="Times New Roman" w:cs="Times New Roman"/>
          <w:b/>
          <w:bCs/>
          <w:color w:val="0F1115"/>
          <w:kern w:val="0"/>
          <w:lang w:eastAsia="ru-RU"/>
          <w14:ligatures w14:val="none"/>
        </w:rPr>
        <w:t>Стиль работы:</w:t>
      </w:r>
      <w:r w:rsidRPr="002B0ABD">
        <w:rPr>
          <w:rFonts w:ascii="Times New Roman" w:eastAsia="Times New Roman" w:hAnsi="Times New Roman" w:cs="Times New Roman"/>
          <w:color w:val="0F1115"/>
          <w:kern w:val="0"/>
          <w:lang w:eastAsia="ru-RU"/>
          <w14:ligatures w14:val="none"/>
        </w:rPr>
        <w:br/>
        <w:t>Нацелен на результат и соблюдение сроков. Не затягиваю принятие решений. Выстраиваю партнерские отношения с собственниками и командами на основе доверия и взаимной ответственности.</w:t>
      </w:r>
    </w:p>
    <w:p w14:paraId="2A43FB2C" w14:textId="66ABEF0E" w:rsidR="002B0ABD" w:rsidRPr="002B0ABD" w:rsidRDefault="002B0ABD" w:rsidP="002B0AB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sectPr w:rsidR="002B0ABD" w:rsidRPr="002B0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890"/>
    <w:multiLevelType w:val="multilevel"/>
    <w:tmpl w:val="95C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51D38"/>
    <w:multiLevelType w:val="multilevel"/>
    <w:tmpl w:val="37FE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C2D25"/>
    <w:multiLevelType w:val="multilevel"/>
    <w:tmpl w:val="357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44FF"/>
    <w:multiLevelType w:val="multilevel"/>
    <w:tmpl w:val="5F3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B0D79"/>
    <w:multiLevelType w:val="multilevel"/>
    <w:tmpl w:val="1D8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231F1"/>
    <w:multiLevelType w:val="multilevel"/>
    <w:tmpl w:val="3EA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4447"/>
    <w:multiLevelType w:val="multilevel"/>
    <w:tmpl w:val="578E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E0282"/>
    <w:multiLevelType w:val="multilevel"/>
    <w:tmpl w:val="C56E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C7152"/>
    <w:multiLevelType w:val="multilevel"/>
    <w:tmpl w:val="344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34DEB"/>
    <w:multiLevelType w:val="multilevel"/>
    <w:tmpl w:val="ECE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E3E02"/>
    <w:multiLevelType w:val="multilevel"/>
    <w:tmpl w:val="447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2541C"/>
    <w:multiLevelType w:val="multilevel"/>
    <w:tmpl w:val="1CF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71CA7"/>
    <w:multiLevelType w:val="multilevel"/>
    <w:tmpl w:val="C69C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86429"/>
    <w:multiLevelType w:val="multilevel"/>
    <w:tmpl w:val="6AD8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03056"/>
    <w:multiLevelType w:val="multilevel"/>
    <w:tmpl w:val="FC0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80309"/>
    <w:multiLevelType w:val="multilevel"/>
    <w:tmpl w:val="5CE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D7E62"/>
    <w:multiLevelType w:val="multilevel"/>
    <w:tmpl w:val="790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45DF7"/>
    <w:multiLevelType w:val="multilevel"/>
    <w:tmpl w:val="145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17548">
    <w:abstractNumId w:val="4"/>
  </w:num>
  <w:num w:numId="2" w16cid:durableId="669986031">
    <w:abstractNumId w:val="13"/>
  </w:num>
  <w:num w:numId="3" w16cid:durableId="915553793">
    <w:abstractNumId w:val="1"/>
  </w:num>
  <w:num w:numId="4" w16cid:durableId="1042362749">
    <w:abstractNumId w:val="15"/>
  </w:num>
  <w:num w:numId="5" w16cid:durableId="2049647872">
    <w:abstractNumId w:val="14"/>
  </w:num>
  <w:num w:numId="6" w16cid:durableId="1449620031">
    <w:abstractNumId w:val="11"/>
  </w:num>
  <w:num w:numId="7" w16cid:durableId="673151434">
    <w:abstractNumId w:val="8"/>
  </w:num>
  <w:num w:numId="8" w16cid:durableId="555353975">
    <w:abstractNumId w:val="3"/>
  </w:num>
  <w:num w:numId="9" w16cid:durableId="647632574">
    <w:abstractNumId w:val="6"/>
  </w:num>
  <w:num w:numId="10" w16cid:durableId="333847843">
    <w:abstractNumId w:val="12"/>
  </w:num>
  <w:num w:numId="11" w16cid:durableId="1022825233">
    <w:abstractNumId w:val="17"/>
  </w:num>
  <w:num w:numId="12" w16cid:durableId="361323795">
    <w:abstractNumId w:val="5"/>
  </w:num>
  <w:num w:numId="13" w16cid:durableId="957101183">
    <w:abstractNumId w:val="16"/>
  </w:num>
  <w:num w:numId="14" w16cid:durableId="973557899">
    <w:abstractNumId w:val="9"/>
  </w:num>
  <w:num w:numId="15" w16cid:durableId="237442145">
    <w:abstractNumId w:val="10"/>
  </w:num>
  <w:num w:numId="16" w16cid:durableId="2054768648">
    <w:abstractNumId w:val="0"/>
  </w:num>
  <w:num w:numId="17" w16cid:durableId="878278297">
    <w:abstractNumId w:val="2"/>
  </w:num>
  <w:num w:numId="18" w16cid:durableId="1091045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BD"/>
    <w:rsid w:val="00132394"/>
    <w:rsid w:val="00146FC8"/>
    <w:rsid w:val="002B0ABD"/>
    <w:rsid w:val="004B7446"/>
    <w:rsid w:val="006914D9"/>
    <w:rsid w:val="00E9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A337A"/>
  <w15:chartTrackingRefBased/>
  <w15:docId w15:val="{18423079-B00A-4C71-824A-6C3FCCA1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0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0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0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0A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0A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0A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0A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0A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0A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0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0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0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0A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0A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0A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0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0A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0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1848</Words>
  <Characters>10539</Characters>
  <Application>Microsoft Office Word</Application>
  <DocSecurity>0</DocSecurity>
  <Lines>87</Lines>
  <Paragraphs>24</Paragraphs>
  <ScaleCrop>false</ScaleCrop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Махмудов</dc:creator>
  <cp:keywords/>
  <dc:description/>
  <cp:lastModifiedBy>Вячеслав Махмудов</cp:lastModifiedBy>
  <cp:revision>2</cp:revision>
  <dcterms:created xsi:type="dcterms:W3CDTF">2026-04-05T23:09:00Z</dcterms:created>
  <dcterms:modified xsi:type="dcterms:W3CDTF">2026-04-05T23:09:00Z</dcterms:modified>
</cp:coreProperties>
</file>