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sdgr5i9mekn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spacing w:line="240" w:lineRule="auto"/>
              <w:rPr/>
            </w:pPr>
            <w:bookmarkStart w:colFirst="0" w:colLast="0" w:name="_r92sqcqazfnp" w:id="1"/>
            <w:bookmarkEnd w:id="1"/>
            <w:r w:rsidDel="00000000" w:rsidR="00000000" w:rsidRPr="00000000">
              <w:rPr>
                <w:rtl w:val="0"/>
              </w:rPr>
              <w:t xml:space="preserve">Главная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67050" cy="527685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27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Этот блок на мобильном должен превращаться в гармошку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28950" cy="462915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4629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Обрезается текст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widowControl w:val="0"/>
              <w:spacing w:line="240" w:lineRule="auto"/>
              <w:rPr/>
            </w:pPr>
            <w:bookmarkStart w:colFirst="0" w:colLast="0" w:name="_dbltd2fzajip" w:id="2"/>
            <w:bookmarkEnd w:id="2"/>
            <w:r w:rsidDel="00000000" w:rsidR="00000000" w:rsidRPr="00000000">
              <w:rPr>
                <w:rtl w:val="0"/>
              </w:rPr>
              <w:t xml:space="preserve">Лендинг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38475" cy="32480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248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Если содержимое не помещается в контейнер должно меняться расположение с горизонтального на вертикальное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48000" cy="539115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39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Куча пустого места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09900" cy="49530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95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widowControl w:val="0"/>
              <w:rPr/>
            </w:pPr>
            <w:bookmarkStart w:colFirst="0" w:colLast="0" w:name="_9buleios97uw" w:id="3"/>
            <w:bookmarkEnd w:id="3"/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widowControl w:val="0"/>
              <w:rPr/>
            </w:pPr>
            <w:bookmarkStart w:colFirst="0" w:colLast="0" w:name="_ryjnvllgbtf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widowControl w:val="0"/>
              <w:rPr/>
            </w:pPr>
            <w:bookmarkStart w:colFirst="0" w:colLast="0" w:name="_6mz8xpoqk7fi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3057525" cy="31527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Иконки сломались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2895600" cy="414337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414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widowControl w:val="0"/>
              <w:rPr/>
            </w:pPr>
            <w:bookmarkStart w:colFirst="0" w:colLast="0" w:name="_or8vuf7xtdbv" w:id="6"/>
            <w:bookmarkEnd w:id="6"/>
            <w:r w:rsidDel="00000000" w:rsidR="00000000" w:rsidRPr="00000000">
              <w:rPr>
                <w:rtl w:val="0"/>
              </w:rPr>
              <w:t xml:space="preserve">Опции фильтров должны появляться под кнопками т.е. “Для кого” потом идут «руководителю» «специалисту» и …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2981325" cy="520065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20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В расширенном поиске также, см. выше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3038475" cy="4676775"/>
                  <wp:effectExtent b="0" l="0" r="0" t="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67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rPr/>
            </w:pPr>
            <w:bookmarkStart w:colFirst="0" w:colLast="0" w:name="_sdgr5i9mekn" w:id="0"/>
            <w:bookmarkEnd w:id="0"/>
            <w:r w:rsidDel="00000000" w:rsidR="00000000" w:rsidRPr="00000000">
              <w:rPr>
                <w:rtl w:val="0"/>
              </w:rPr>
              <w:t xml:space="preserve">Слишком маленькие поля с краев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Календарь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widowControl w:val="0"/>
              <w:rPr/>
            </w:pPr>
            <w:bookmarkStart w:colFirst="0" w:colLast="0" w:name="_6ovhmlgcxlbg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3048000" cy="363855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638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widowControl w:val="0"/>
              <w:rPr/>
            </w:pPr>
            <w:bookmarkStart w:colFirst="0" w:colLast="0" w:name="_6ovhmlgcxlbg" w:id="8"/>
            <w:bookmarkEnd w:id="8"/>
            <w:r w:rsidDel="00000000" w:rsidR="00000000" w:rsidRPr="00000000">
              <w:rPr>
                <w:rtl w:val="0"/>
              </w:rPr>
              <w:t xml:space="preserve">Обрезается текст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Наши Авторы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spacing w:line="240" w:lineRule="auto"/>
              <w:rPr/>
            </w:pPr>
            <w:bookmarkStart w:colFirst="0" w:colLast="0" w:name="_11bypvca63pf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3028950" cy="3543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spacing w:line="240" w:lineRule="auto"/>
              <w:rPr/>
            </w:pPr>
            <w:bookmarkStart w:colFirst="0" w:colLast="0" w:name="_11bypvca63pf" w:id="9"/>
            <w:bookmarkEnd w:id="9"/>
            <w:r w:rsidDel="00000000" w:rsidR="00000000" w:rsidRPr="00000000">
              <w:rPr>
                <w:rtl w:val="0"/>
              </w:rPr>
              <w:t xml:space="preserve">Не хватает визуальных подсказок (например стрелок &lt; &gt;)</w:t>
              <w:br w:type="textWrapping"/>
              <w:t xml:space="preserve">что алфавит прокручивается вправо-влево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Рубрикатор блога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spacing w:line="240" w:lineRule="auto"/>
              <w:rPr/>
            </w:pPr>
            <w:bookmarkStart w:colFirst="0" w:colLast="0" w:name="_11bypvca63pf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3038475" cy="355282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3552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widowControl w:val="0"/>
              <w:rPr/>
            </w:pPr>
            <w:bookmarkStart w:colFirst="0" w:colLast="0" w:name="_frcrje1ukltf" w:id="10"/>
            <w:bookmarkEnd w:id="10"/>
            <w:r w:rsidDel="00000000" w:rsidR="00000000" w:rsidRPr="00000000">
              <w:rPr>
                <w:rtl w:val="0"/>
              </w:rPr>
              <w:t xml:space="preserve">Опции фильтров должны появляться под кнопками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Запись в блоге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widowControl w:val="0"/>
              <w:rPr/>
            </w:pPr>
            <w:bookmarkStart w:colFirst="0" w:colLast="0" w:name="_frcrje1ukltf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2990850" cy="3467100"/>
                  <wp:effectExtent b="0" l="0" r="0" t="0"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widowControl w:val="0"/>
              <w:rPr/>
            </w:pPr>
            <w:bookmarkStart w:colFirst="0" w:colLast="0" w:name="_frcrje1ukltf" w:id="10"/>
            <w:bookmarkEnd w:id="10"/>
            <w:r w:rsidDel="00000000" w:rsidR="00000000" w:rsidRPr="00000000">
              <w:rPr>
                <w:rtl w:val="0"/>
              </w:rPr>
              <w:t xml:space="preserve">Стрелки убрать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widowControl w:val="0"/>
              <w:rPr/>
            </w:pPr>
            <w:bookmarkStart w:colFirst="0" w:colLast="0" w:name="_frcrje1ukltf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3038475" cy="481965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481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line="240" w:lineRule="auto"/>
              <w:rPr/>
            </w:pPr>
            <w:bookmarkStart w:colFirst="0" w:colLast="0" w:name="_diu1zg4kus6w" w:id="11"/>
            <w:bookmarkEnd w:id="11"/>
            <w:r w:rsidDel="00000000" w:rsidR="00000000" w:rsidRPr="00000000">
              <w:rPr>
                <w:rtl w:val="0"/>
              </w:rPr>
              <w:t xml:space="preserve">Не хватает визуальных подсказок  (например стрелок &lt; &gt;) что табличка прокручивается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>
                <w:rtl w:val="0"/>
              </w:rPr>
              <w:t xml:space="preserve">Карточка автора с наградой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line="240" w:lineRule="auto"/>
              <w:rPr/>
            </w:pPr>
            <w:bookmarkStart w:colFirst="0" w:colLast="0" w:name="_diu1zg4kus6w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rPr/>
            </w:pPr>
            <w:bookmarkStart w:colFirst="0" w:colLast="0" w:name="_mvpbtokts68q" w:id="7"/>
            <w:bookmarkEnd w:id="7"/>
            <w:r w:rsidDel="00000000" w:rsidR="00000000" w:rsidRPr="00000000">
              <w:rPr/>
              <w:drawing>
                <wp:inline distB="114300" distT="114300" distL="114300" distR="114300">
                  <wp:extent cx="3038475" cy="250507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505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spacing w:line="240" w:lineRule="auto"/>
              <w:rPr/>
            </w:pPr>
            <w:bookmarkStart w:colFirst="0" w:colLast="0" w:name="_diu1zg4kus6w" w:id="11"/>
            <w:bookmarkEnd w:id="11"/>
            <w:r w:rsidDel="00000000" w:rsidR="00000000" w:rsidRPr="00000000">
              <w:rPr>
                <w:rtl w:val="0"/>
              </w:rPr>
              <w:t xml:space="preserve">«Награды» выделить в отдельную вкладку, которая появляется если заполнено содержание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sdgr5i9mekn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