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Практичне завдання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“Реалізація алгоритму гешування”</w:t>
      </w:r>
    </w:p>
    <w:p w:rsidR="00000000" w:rsidDel="00000000" w:rsidP="00000000" w:rsidRDefault="00000000" w:rsidRPr="00000000" w14:paraId="0000000E">
      <w:pPr>
        <w:spacing w:after="0" w:before="0" w:line="276" w:lineRule="auto"/>
        <w:ind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лабораторної роботи: </w:t>
      </w:r>
      <w:r w:rsidDel="00000000" w:rsidR="00000000" w:rsidRPr="00000000">
        <w:rPr>
          <w:rFonts w:ascii="Times New Roman" w:cs="Times New Roman" w:eastAsia="Times New Roman" w:hAnsi="Times New Roman"/>
          <w:sz w:val="28"/>
          <w:szCs w:val="28"/>
          <w:rtl w:val="0"/>
        </w:rPr>
        <w:t xml:space="preserve">вивчити принципи роботи алгоритмів гешування та реалізувати один з них</w:t>
      </w:r>
      <w:r w:rsidDel="00000000" w:rsidR="00000000" w:rsidRPr="00000000">
        <w:rPr>
          <w:rtl w:val="0"/>
        </w:rPr>
      </w:r>
    </w:p>
    <w:p w:rsidR="00000000" w:rsidDel="00000000" w:rsidP="00000000" w:rsidRDefault="00000000" w:rsidRPr="00000000" w14:paraId="00000010">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1"/>
        <w:numPr>
          <w:ilvl w:val="0"/>
          <w:numId w:val="2"/>
        </w:numPr>
        <w:spacing w:after="0" w:before="0" w:line="276" w:lineRule="auto"/>
        <w:ind w:left="720" w:hanging="360"/>
        <w:jc w:val="center"/>
        <w:rPr>
          <w:rFonts w:ascii="Times New Roman" w:cs="Times New Roman" w:eastAsia="Times New Roman" w:hAnsi="Times New Roman"/>
          <w:b w:val="1"/>
          <w:sz w:val="28"/>
          <w:szCs w:val="28"/>
        </w:rPr>
      </w:pPr>
      <w:bookmarkStart w:colFirst="0" w:colLast="0" w:name="_tz4k1dy5oyvc" w:id="0"/>
      <w:bookmarkEnd w:id="0"/>
      <w:r w:rsidDel="00000000" w:rsidR="00000000" w:rsidRPr="00000000">
        <w:rPr>
          <w:sz w:val="28"/>
          <w:szCs w:val="28"/>
          <w:rtl w:val="0"/>
        </w:rPr>
        <w:t xml:space="preserve">Теоретичні відомості</w:t>
      </w:r>
      <w:r w:rsidDel="00000000" w:rsidR="00000000" w:rsidRPr="00000000">
        <w:rPr>
          <w:rtl w:val="0"/>
        </w:rPr>
      </w:r>
    </w:p>
    <w:p w:rsidR="00000000" w:rsidDel="00000000" w:rsidP="00000000" w:rsidRDefault="00000000" w:rsidRPr="00000000" w14:paraId="00000012">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Розвиток криптографії почався ще з давніх-давен, а її історія налічує понад 4 тисячі років. Спочатку криптографія вирішувала лише одне завдання – забезпечення конфіденційності під час передачі та зберігання даних. На даний момент криптографія також використовується для забезпечення цілісності та автентичності даних.</w:t>
      </w:r>
    </w:p>
    <w:p w:rsidR="00000000" w:rsidDel="00000000" w:rsidP="00000000" w:rsidRDefault="00000000" w:rsidRPr="00000000" w14:paraId="00000014">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сьогоднішній день криптографія ґрунтується на математичних операціях, визначених у таких розділах математики, як теорія чисел, теорія груп, кілець, полів тощо.</w:t>
      </w:r>
    </w:p>
    <w:p w:rsidR="00000000" w:rsidDel="00000000" w:rsidP="00000000" w:rsidRDefault="00000000" w:rsidRPr="00000000" w14:paraId="00000015">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Сучасна криптографія складається із схем симетричного та асиметричного шифрування, схем хешування даних, схем цифрового підпису, методів управління ключами, схем доказів з нульовим розголошенням, методів криптоаналізу та постквантової криптографії тощо.</w:t>
      </w:r>
    </w:p>
    <w:p w:rsidR="00000000" w:rsidDel="00000000" w:rsidP="00000000" w:rsidRDefault="00000000" w:rsidRPr="00000000" w14:paraId="00000016">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before="20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 завданням інформаційної безпеки є забезпечення:</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конфіденційність даних,</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цілісність даних,</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доступність даних,</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133.858267716535" w:right="0"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автентичність даних.</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before="20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Конфіденційність </w:t>
      </w:r>
      <w:r w:rsidDel="00000000" w:rsidR="00000000" w:rsidRPr="00000000">
        <w:rPr>
          <w:rFonts w:ascii="Times New Roman" w:cs="Times New Roman" w:eastAsia="Times New Roman" w:hAnsi="Times New Roman"/>
          <w:sz w:val="28"/>
          <w:szCs w:val="28"/>
          <w:rtl w:val="0"/>
        </w:rPr>
        <w:t xml:space="preserve">передбачає, що неавторизовані особи не можуть отримати доступ до даних, що зберігаються або передаються. Ця послуга безпеки може забезпечуватись за допомогою алгоритмів шифрування.</w:t>
      </w:r>
    </w:p>
    <w:p w:rsidR="00000000" w:rsidDel="00000000" w:rsidP="00000000" w:rsidRDefault="00000000" w:rsidRPr="00000000" w14:paraId="0000001E">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Цілісність </w:t>
      </w:r>
      <w:r w:rsidDel="00000000" w:rsidR="00000000" w:rsidRPr="00000000">
        <w:rPr>
          <w:rFonts w:ascii="Times New Roman" w:cs="Times New Roman" w:eastAsia="Times New Roman" w:hAnsi="Times New Roman"/>
          <w:sz w:val="28"/>
          <w:szCs w:val="28"/>
          <w:rtl w:val="0"/>
        </w:rPr>
        <w:t xml:space="preserve">передбачає, що дані не було змінено під час передачі чи виконання операції над ними. Для перевірки цілісності даних використовують хеш-функції.</w:t>
      </w:r>
    </w:p>
    <w:p w:rsidR="00000000" w:rsidDel="00000000" w:rsidP="00000000" w:rsidRDefault="00000000" w:rsidRPr="00000000" w14:paraId="0000001F">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Доступність </w:t>
      </w:r>
      <w:r w:rsidDel="00000000" w:rsidR="00000000" w:rsidRPr="00000000">
        <w:rPr>
          <w:rFonts w:ascii="Times New Roman" w:cs="Times New Roman" w:eastAsia="Times New Roman" w:hAnsi="Times New Roman"/>
          <w:sz w:val="28"/>
          <w:szCs w:val="28"/>
          <w:rtl w:val="0"/>
        </w:rPr>
        <w:t xml:space="preserve">передбачає, що суб'єкти, які мають право доступу до інформації, гарантовано отримають доступ до неї. Ця послуга безпеки не може забезпечуватися під час використання криптографічних методів.</w:t>
      </w:r>
    </w:p>
    <w:p w:rsidR="00000000" w:rsidDel="00000000" w:rsidP="00000000" w:rsidRDefault="00000000" w:rsidRPr="00000000" w14:paraId="00000020">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Автентичність </w:t>
      </w:r>
      <w:r w:rsidDel="00000000" w:rsidR="00000000" w:rsidRPr="00000000">
        <w:rPr>
          <w:rFonts w:ascii="Times New Roman" w:cs="Times New Roman" w:eastAsia="Times New Roman" w:hAnsi="Times New Roman"/>
          <w:sz w:val="28"/>
          <w:szCs w:val="28"/>
          <w:rtl w:val="0"/>
        </w:rPr>
        <w:t xml:space="preserve">передбачає можливість доказу, що дані справді були отримані від конкретного автора. Перевірка автентичності даних виконується за допомогою механізму цифрового підпису (або MAC кодів).</w:t>
      </w:r>
    </w:p>
    <w:p w:rsidR="00000000" w:rsidDel="00000000" w:rsidP="00000000" w:rsidRDefault="00000000" w:rsidRPr="00000000" w14:paraId="00000021">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Style w:val="Heading2"/>
        <w:ind w:firstLine="708.6614173228345"/>
        <w:jc w:val="both"/>
        <w:rPr>
          <w:sz w:val="28"/>
          <w:szCs w:val="28"/>
        </w:rPr>
      </w:pPr>
      <w:bookmarkStart w:colFirst="0" w:colLast="0" w:name="_ebw5sfdlfcd8" w:id="1"/>
      <w:bookmarkEnd w:id="1"/>
      <w:r w:rsidDel="00000000" w:rsidR="00000000" w:rsidRPr="00000000">
        <w:rPr>
          <w:sz w:val="28"/>
          <w:szCs w:val="28"/>
          <w:rtl w:val="0"/>
        </w:rPr>
        <w:t xml:space="preserve">1.1 Геш функції</w:t>
      </w:r>
    </w:p>
    <w:p w:rsidR="00000000" w:rsidDel="00000000" w:rsidP="00000000" w:rsidRDefault="00000000" w:rsidRPr="00000000" w14:paraId="00000023">
      <w:pPr>
        <w:spacing w:after="0" w:before="0" w:line="276" w:lineRule="auto"/>
        <w:ind w:firstLine="708.6614173228345"/>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Геш-функція перетворює дані довільної довжини рядок фіксованої довжини. Завдяки властивостям геш-функцій неможливо отримати вихідні дані, маючи лише їхнє хеш-значення. При внесенні навіть незначних змін у вихідному значенні, результуюче значення значно відрізнятиметься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before="0" w:line="276"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11388" cy="9327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1388" cy="93271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0" w:line="276"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before="0" w:line="276" w:lineRule="auto"/>
        <w:ind w:firstLine="708.661417322834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Принцип роботи геш-функції</w:t>
      </w:r>
    </w:p>
    <w:p w:rsidR="00000000" w:rsidDel="00000000" w:rsidP="00000000" w:rsidRDefault="00000000" w:rsidRPr="00000000" w14:paraId="0000002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before="0" w:line="276" w:lineRule="auto"/>
        <w:ind w:firstLine="72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2"/>
        </w:numPr>
        <w:ind w:left="720" w:hanging="360"/>
        <w:jc w:val="center"/>
        <w:rPr>
          <w:sz w:val="28"/>
          <w:szCs w:val="28"/>
        </w:rPr>
      </w:pPr>
      <w:bookmarkStart w:colFirst="0" w:colLast="0" w:name="_wzikucnp0bbc" w:id="2"/>
      <w:bookmarkEnd w:id="2"/>
      <w:r w:rsidDel="00000000" w:rsidR="00000000" w:rsidRPr="00000000">
        <w:rPr>
          <w:sz w:val="28"/>
          <w:szCs w:val="28"/>
          <w:rtl w:val="0"/>
        </w:rPr>
        <w:t xml:space="preserve">Хід роботи</w:t>
      </w:r>
      <w:r w:rsidDel="00000000" w:rsidR="00000000" w:rsidRPr="00000000">
        <w:rPr>
          <w:rtl w:val="0"/>
        </w:rPr>
      </w:r>
    </w:p>
    <w:p w:rsidR="00000000" w:rsidDel="00000000" w:rsidP="00000000" w:rsidRDefault="00000000" w:rsidRPr="00000000" w14:paraId="0000002C">
      <w:pPr>
        <w:spacing w:after="0" w:before="0" w:line="276" w:lineRule="auto"/>
        <w:ind w:firstLine="708.661417322834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лабораторної роботи ви можете використовувати будь-яку зручну для вас мову програмування. Завдання полягає у реалізації одного з запропонованих алгоритмів (можна обрати для реалізації такий алгоритм, який не описаний у даному методичному посібнику).</w:t>
      </w:r>
    </w:p>
    <w:p w:rsidR="00000000" w:rsidDel="00000000" w:rsidP="00000000" w:rsidRDefault="00000000" w:rsidRPr="00000000" w14:paraId="0000002E">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Опції виконання лабораторної роботи:</w:t>
      </w:r>
    </w:p>
    <w:p w:rsidR="00000000" w:rsidDel="00000000" w:rsidP="00000000" w:rsidRDefault="00000000" w:rsidRPr="00000000" w14:paraId="00000030">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370"/>
        <w:gridCol w:w="2130"/>
        <w:gridCol w:w="3540"/>
        <w:tblGridChange w:id="0">
          <w:tblGrid>
            <w:gridCol w:w="975"/>
            <w:gridCol w:w="2370"/>
            <w:gridCol w:w="213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для реалізації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Геш функція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Keccak або будь-який інший алгоритм на власний розсуд.</w:t>
            </w:r>
          </w:p>
        </w:tc>
      </w:tr>
    </w:tbl>
    <w:p w:rsidR="00000000" w:rsidDel="00000000" w:rsidP="00000000" w:rsidRDefault="00000000" w:rsidRPr="00000000" w14:paraId="00000039">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Зазначимо, що вибір рівня виконання завдання не передбачає необхідність реалізації всіх зазначених алгоритмів. Реалізація алгоритмів у кількості більше за 1 заохочується, але не є необхідною.</w:t>
      </w:r>
    </w:p>
    <w:p w:rsidR="00000000" w:rsidDel="00000000" w:rsidP="00000000" w:rsidRDefault="00000000" w:rsidRPr="00000000" w14:paraId="0000003B">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C">
      <w:pPr>
        <w:pStyle w:val="Heading2"/>
        <w:ind w:firstLine="705"/>
        <w:rPr>
          <w:sz w:val="28"/>
          <w:szCs w:val="28"/>
        </w:rPr>
      </w:pPr>
      <w:bookmarkStart w:colFirst="0" w:colLast="0" w:name="_e237xdtz5kbe"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sz w:val="28"/>
          <w:szCs w:val="28"/>
        </w:rPr>
      </w:pPr>
      <w:bookmarkStart w:colFirst="0" w:colLast="0" w:name="_zi5s0uaop1jx" w:id="4"/>
      <w:bookmarkEnd w:id="4"/>
      <w:r w:rsidDel="00000000" w:rsidR="00000000" w:rsidRPr="00000000">
        <w:rPr>
          <w:sz w:val="28"/>
          <w:szCs w:val="28"/>
          <w:rtl w:val="0"/>
        </w:rPr>
        <w:t xml:space="preserve">2.1 SHA-1</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spacing w:after="0"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Фактично, особливості функціонування SHA-1 полягає в циклічному перемішуванні та використанні основних бітових операцій над вхідними даними. Схема роботи одного циклу алгоритму SHA-1 виглядає так:</w:t>
      </w:r>
      <w:r w:rsidDel="00000000" w:rsidR="00000000" w:rsidRPr="00000000">
        <w:rPr>
          <w:rtl w:val="0"/>
        </w:rPr>
      </w:r>
    </w:p>
    <w:p w:rsidR="00000000" w:rsidDel="00000000" w:rsidP="00000000" w:rsidRDefault="00000000" w:rsidRPr="00000000" w14:paraId="00000040">
      <w:pPr>
        <w:spacing w:after="0"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firstLine="708.661417322834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051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before="20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2.7 – Схема виконання одного циклу алгоритму SHA-1</w:t>
      </w:r>
    </w:p>
    <w:p w:rsidR="00000000" w:rsidDel="00000000" w:rsidP="00000000" w:rsidRDefault="00000000" w:rsidRPr="00000000" w14:paraId="00000043">
      <w:pPr>
        <w:ind w:firstLine="708.661417322834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K</m:t>
            </m:r>
          </m:e>
          <m:sub>
            <m:r>
              <w:rPr>
                <w:rFonts w:ascii="Times New Roman" w:cs="Times New Roman" w:eastAsia="Times New Roman" w:hAnsi="Times New Roman"/>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 – константи;</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F</m:t>
            </m:r>
          </m:e>
          <m:sub>
            <m:r>
              <w:rPr>
                <w:rFonts w:ascii="Times New Roman" w:cs="Times New Roman" w:eastAsia="Times New Roman" w:hAnsi="Times New Roman"/>
                <w:sz w:val="28"/>
                <w:szCs w:val="28"/>
              </w:rPr>
              <m:t xml:space="preserve">t</m:t>
            </m:r>
          </m:sub>
        </m:sSub>
      </m:oMath>
      <w:r w:rsidDel="00000000" w:rsidR="00000000" w:rsidRPr="00000000">
        <w:rPr>
          <w:rFonts w:ascii="Times New Roman" w:cs="Times New Roman" w:eastAsia="Times New Roman" w:hAnsi="Times New Roman"/>
          <w:sz w:val="28"/>
          <w:szCs w:val="28"/>
          <w:rtl w:val="0"/>
        </w:rPr>
        <w:t xml:space="preserve">– змінна функція (змінюється кожні 20 циклів);</w:t>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i</m:t>
            </m:r>
          </m:sub>
        </m:sSub>
      </m:oMath>
      <w:r w:rsidDel="00000000" w:rsidR="00000000" w:rsidRPr="00000000">
        <w:rPr>
          <w:rFonts w:ascii="Times New Roman" w:cs="Times New Roman" w:eastAsia="Times New Roman" w:hAnsi="Times New Roman"/>
          <w:sz w:val="28"/>
          <w:szCs w:val="28"/>
          <w:rtl w:val="0"/>
        </w:rPr>
        <w:t xml:space="preserve"> – модифікований елемент вхідного повідомлення (4 байт);</w:t>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&lt;&lt;&lt;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циклічний зсув вліво.</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 текст стандарту та тестові вектори ви можете знайти за наступним посиланням:</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https://csrc.nist.gov/csrc/media/publications/fips/180/2/archive/2002-08-01/documents/fips180-2.pdf</w:t>
        </w:r>
      </w:hyperlink>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function GetSHA1Hash (message) </w:t>
      </w:r>
    </w:p>
    <w:p w:rsidR="00000000" w:rsidDel="00000000" w:rsidP="00000000" w:rsidRDefault="00000000" w:rsidRPr="00000000" w14:paraId="00000050">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ab/>
        <w:t xml:space="preserve">begin</w:t>
      </w:r>
    </w:p>
    <w:p w:rsidR="00000000" w:rsidDel="00000000" w:rsidP="00000000" w:rsidRDefault="00000000" w:rsidRPr="00000000" w14:paraId="00000051">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h0 = 0x67452301</w:t>
      </w:r>
    </w:p>
    <w:p w:rsidR="00000000" w:rsidDel="00000000" w:rsidP="00000000" w:rsidRDefault="00000000" w:rsidRPr="00000000" w14:paraId="00000052">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h1 = 0xEFCDAB89</w:t>
      </w:r>
    </w:p>
    <w:p w:rsidR="00000000" w:rsidDel="00000000" w:rsidP="00000000" w:rsidRDefault="00000000" w:rsidRPr="00000000" w14:paraId="00000053">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h2 = 0x98BADCFE</w:t>
      </w:r>
    </w:p>
    <w:p w:rsidR="00000000" w:rsidDel="00000000" w:rsidP="00000000" w:rsidRDefault="00000000" w:rsidRPr="00000000" w14:paraId="00000054">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h3 = 0x10325476</w:t>
      </w:r>
    </w:p>
    <w:p w:rsidR="00000000" w:rsidDel="00000000" w:rsidP="00000000" w:rsidRDefault="00000000" w:rsidRPr="00000000" w14:paraId="00000055">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h4 = 0xC3D2E1F0 </w:t>
        <w:tab/>
        <w:tab/>
        <w:tab/>
        <w:t xml:space="preserve">//variables initialization</w:t>
        <w:tab/>
      </w:r>
    </w:p>
    <w:p w:rsidR="00000000" w:rsidDel="00000000" w:rsidP="00000000" w:rsidRDefault="00000000" w:rsidRPr="00000000" w14:paraId="00000056">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ml = message length in bits</w:t>
      </w:r>
    </w:p>
    <w:p w:rsidR="00000000" w:rsidDel="00000000" w:rsidP="00000000" w:rsidRDefault="00000000" w:rsidRPr="00000000" w14:paraId="00000057">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08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break message into 512-bit chunks (after message processing)</w:t>
      </w:r>
    </w:p>
    <w:p w:rsidR="00000000" w:rsidDel="00000000" w:rsidP="00000000" w:rsidRDefault="00000000" w:rsidRPr="00000000" w14:paraId="00000059">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for each chunk</w:t>
      </w:r>
    </w:p>
    <w:p w:rsidR="00000000" w:rsidDel="00000000" w:rsidP="00000000" w:rsidRDefault="00000000" w:rsidRPr="00000000" w14:paraId="0000005A">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break chunk into sixteen 32-bit big-endian words w[i], 0 ≤ i ≤ 15</w:t>
      </w:r>
    </w:p>
    <w:p w:rsidR="00000000" w:rsidDel="00000000" w:rsidP="00000000" w:rsidRDefault="00000000" w:rsidRPr="00000000" w14:paraId="0000005B">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for i from 16 to 79</w:t>
      </w:r>
    </w:p>
    <w:p w:rsidR="00000000" w:rsidDel="00000000" w:rsidP="00000000" w:rsidRDefault="00000000" w:rsidRPr="00000000" w14:paraId="0000005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225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w[i] = (w[i-3] xor w[i-8] xor w[i-14] xor w[i-16]) leftrot 5</w:t>
      </w:r>
    </w:p>
    <w:p w:rsidR="00000000" w:rsidDel="00000000" w:rsidP="00000000" w:rsidRDefault="00000000" w:rsidRPr="00000000" w14:paraId="0000005D">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w:t>
      </w:r>
    </w:p>
    <w:p w:rsidR="00000000" w:rsidDel="00000000" w:rsidP="00000000" w:rsidRDefault="00000000" w:rsidRPr="00000000" w14:paraId="0000005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80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 = h0</w:t>
      </w:r>
    </w:p>
    <w:p w:rsidR="00000000" w:rsidDel="00000000" w:rsidP="00000000" w:rsidRDefault="00000000" w:rsidRPr="00000000" w14:paraId="0000005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b = h1</w:t>
      </w:r>
    </w:p>
    <w:p w:rsidR="00000000" w:rsidDel="00000000" w:rsidP="00000000" w:rsidRDefault="00000000" w:rsidRPr="00000000" w14:paraId="00000060">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c = h2</w:t>
      </w:r>
    </w:p>
    <w:p w:rsidR="00000000" w:rsidDel="00000000" w:rsidP="00000000" w:rsidRDefault="00000000" w:rsidRPr="00000000" w14:paraId="00000061">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d = h3</w:t>
      </w:r>
    </w:p>
    <w:p w:rsidR="00000000" w:rsidDel="00000000" w:rsidP="00000000" w:rsidRDefault="00000000" w:rsidRPr="00000000" w14:paraId="00000062">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e = h4</w:t>
      </w:r>
    </w:p>
    <w:p w:rsidR="00000000" w:rsidDel="00000000" w:rsidP="00000000" w:rsidRDefault="00000000" w:rsidRPr="00000000" w14:paraId="00000063">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for i from 0 to 79 {</w:t>
      </w:r>
    </w:p>
    <w:p w:rsidR="00000000" w:rsidDel="00000000" w:rsidP="00000000" w:rsidRDefault="00000000" w:rsidRPr="00000000" w14:paraId="00000065">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if 0 ≤ i ≤ 19 then</w:t>
      </w:r>
    </w:p>
    <w:p w:rsidR="00000000" w:rsidDel="00000000" w:rsidP="00000000" w:rsidRDefault="00000000" w:rsidRPr="00000000" w14:paraId="00000066">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 = (b and c) or ((not b) and d)</w:t>
      </w:r>
    </w:p>
    <w:p w:rsidR="00000000" w:rsidDel="00000000" w:rsidP="00000000" w:rsidRDefault="00000000" w:rsidRPr="00000000" w14:paraId="00000067">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k = 0x5A827999</w:t>
      </w:r>
    </w:p>
    <w:p w:rsidR="00000000" w:rsidDel="00000000" w:rsidP="00000000" w:rsidRDefault="00000000" w:rsidRPr="00000000" w14:paraId="00000068">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else if 20 ≤ i ≤ 39</w:t>
      </w:r>
    </w:p>
    <w:p w:rsidR="00000000" w:rsidDel="00000000" w:rsidP="00000000" w:rsidRDefault="00000000" w:rsidRPr="00000000" w14:paraId="00000069">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 = b xor c xor d</w:t>
      </w:r>
    </w:p>
    <w:p w:rsidR="00000000" w:rsidDel="00000000" w:rsidP="00000000" w:rsidRDefault="00000000" w:rsidRPr="00000000" w14:paraId="0000006A">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k = 0x6ED9EBA1</w:t>
      </w:r>
    </w:p>
    <w:p w:rsidR="00000000" w:rsidDel="00000000" w:rsidP="00000000" w:rsidRDefault="00000000" w:rsidRPr="00000000" w14:paraId="0000006B">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else if 40 ≤ i ≤ 59</w:t>
      </w:r>
    </w:p>
    <w:p w:rsidR="00000000" w:rsidDel="00000000" w:rsidP="00000000" w:rsidRDefault="00000000" w:rsidRPr="00000000" w14:paraId="0000006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 = (b and c) or (b and d) or (c and d) </w:t>
      </w:r>
    </w:p>
    <w:p w:rsidR="00000000" w:rsidDel="00000000" w:rsidP="00000000" w:rsidRDefault="00000000" w:rsidRPr="00000000" w14:paraId="0000006D">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k = 0x8F1BBCDC</w:t>
      </w:r>
    </w:p>
    <w:p w:rsidR="00000000" w:rsidDel="00000000" w:rsidP="00000000" w:rsidRDefault="00000000" w:rsidRPr="00000000" w14:paraId="0000006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else if 60 ≤ i ≤ 79</w:t>
      </w:r>
    </w:p>
    <w:p w:rsidR="00000000" w:rsidDel="00000000" w:rsidP="00000000" w:rsidRDefault="00000000" w:rsidRPr="00000000" w14:paraId="0000006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 = b xor c xor d</w:t>
      </w:r>
    </w:p>
    <w:p w:rsidR="00000000" w:rsidDel="00000000" w:rsidP="00000000" w:rsidRDefault="00000000" w:rsidRPr="00000000" w14:paraId="00000070">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k = 0xCA62C1D6</w:t>
      </w:r>
    </w:p>
    <w:p w:rsidR="00000000" w:rsidDel="00000000" w:rsidP="00000000" w:rsidRDefault="00000000" w:rsidRPr="00000000" w14:paraId="00000071">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temp = (a leftrot 5) + f + e + k + w[i]</w:t>
      </w:r>
    </w:p>
    <w:p w:rsidR="00000000" w:rsidDel="00000000" w:rsidP="00000000" w:rsidRDefault="00000000" w:rsidRPr="00000000" w14:paraId="00000073">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e = d</w:t>
      </w:r>
    </w:p>
    <w:p w:rsidR="00000000" w:rsidDel="00000000" w:rsidP="00000000" w:rsidRDefault="00000000" w:rsidRPr="00000000" w14:paraId="00000074">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23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d = c</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c = b leftrotate 30</w:t>
      </w:r>
    </w:p>
    <w:p w:rsidR="00000000" w:rsidDel="00000000" w:rsidP="00000000" w:rsidRDefault="00000000" w:rsidRPr="00000000" w14:paraId="00000076">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b = a</w:t>
      </w:r>
    </w:p>
    <w:p w:rsidR="00000000" w:rsidDel="00000000" w:rsidP="00000000" w:rsidRDefault="00000000" w:rsidRPr="00000000" w14:paraId="00000077">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23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a = temp</w:t>
      </w:r>
    </w:p>
    <w:p w:rsidR="00000000" w:rsidDel="00000000" w:rsidP="00000000" w:rsidRDefault="00000000" w:rsidRPr="00000000" w14:paraId="00000078">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89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t>
      </w:r>
    </w:p>
    <w:p w:rsidR="00000000" w:rsidDel="00000000" w:rsidP="00000000" w:rsidRDefault="00000000" w:rsidRPr="00000000" w14:paraId="00000079">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h0 = h0 + a</w:t>
      </w:r>
    </w:p>
    <w:p w:rsidR="00000000" w:rsidDel="00000000" w:rsidP="00000000" w:rsidRDefault="00000000" w:rsidRPr="00000000" w14:paraId="0000007A">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h1 = h1 + b </w:t>
      </w:r>
    </w:p>
    <w:p w:rsidR="00000000" w:rsidDel="00000000" w:rsidP="00000000" w:rsidRDefault="00000000" w:rsidRPr="00000000" w14:paraId="0000007B">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h2 = h2 + c</w:t>
      </w:r>
    </w:p>
    <w:p w:rsidR="00000000" w:rsidDel="00000000" w:rsidP="00000000" w:rsidRDefault="00000000" w:rsidRPr="00000000" w14:paraId="0000007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h3 = h3 + d</w:t>
      </w:r>
    </w:p>
    <w:p w:rsidR="00000000" w:rsidDel="00000000" w:rsidP="00000000" w:rsidRDefault="00000000" w:rsidRPr="00000000" w14:paraId="0000007D">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144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h4 = h4 + e</w:t>
      </w:r>
    </w:p>
    <w:p w:rsidR="00000000" w:rsidDel="00000000" w:rsidP="00000000" w:rsidRDefault="00000000" w:rsidRPr="00000000" w14:paraId="0000007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sz w:val="28"/>
          <w:szCs w:val="28"/>
        </w:rPr>
      </w:pPr>
      <w:r w:rsidDel="00000000" w:rsidR="00000000" w:rsidRPr="00000000">
        <w:rPr>
          <w:rFonts w:ascii="Consolas" w:cs="Consolas" w:eastAsia="Consolas" w:hAnsi="Consolas"/>
          <w:color w:val="24292f"/>
          <w:rtl w:val="0"/>
        </w:rPr>
        <w:t xml:space="preserve">hash = (h0 lshift 128) or (h1 lshift 96) or (h2 lshift 64) or (h3 lshift 32) or h4 </w:t>
        <w:tab/>
        <w:t xml:space="preserve">// concat</w:t>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rPr>
          <w:sz w:val="28"/>
          <w:szCs w:val="28"/>
        </w:rPr>
      </w:pPr>
      <w:bookmarkStart w:colFirst="0" w:colLast="0" w:name="_33ow8vq0l338" w:id="5"/>
      <w:bookmarkEnd w:id="5"/>
      <w:r w:rsidDel="00000000" w:rsidR="00000000" w:rsidRPr="00000000">
        <w:rPr>
          <w:sz w:val="28"/>
          <w:szCs w:val="28"/>
          <w:rtl w:val="0"/>
        </w:rPr>
        <w:t xml:space="preserve">2.2 Keccak </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Keccak (SHA-3) – алгоритм хешування змінної розрядності. Геш-функція побудована на основі конструкції криптографічної губки, в якій дані спочатку вбираються в губку, при цьому вихідне повідомлення </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зазнає багатораундових перестановок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а потім результат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«віджимається» з губки. На етапі «вбирання» блоки повідомлення сумуються за модулем 2 з підмножиною стану, після чого весь стан перетворюється за допомогою функції перестановки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На етапі «віджимання» вихідні блоки зчитуються з одного і того ж підмножини стану, зміненого функцією перестановок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83">
      <w:pPr>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Основою функції стиснення алгоритму є функція </w:t>
      </w:r>
      <w:r w:rsidDel="00000000" w:rsidR="00000000" w:rsidRPr="00000000">
        <w:rPr>
          <w:rFonts w:ascii="Times New Roman" w:cs="Times New Roman" w:eastAsia="Times New Roman" w:hAnsi="Times New Roman"/>
          <w:i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 вщо виконує перемішування внутрішнього стану алгоритму. Стан A представляється у вигляді масиву 5×5, елементами якого є 64-бітові слова, ініціалізовані нульовими бітами (тобто розмір стану становить 1600 бітів). Функція f виконує 24 раунди, у кожному з яких виробляються покрокові перетворення θ, ρ, π, χ, ι.</w:t>
      </w:r>
    </w:p>
    <w:p w:rsidR="00000000" w:rsidDel="00000000" w:rsidP="00000000" w:rsidRDefault="00000000" w:rsidRPr="00000000" w14:paraId="0000008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початку перетворення виконується padding (заповнення/додавання). Padding необхідний для приведення вихідного повідомлення до рядка фіксованої довжини. Потім виконується функція "Absorb". Ця функція призначена для розбиття вхідного (що пройшла через padding) рядки на складові, які будуть послідовно використовуватися для наступних перетворень:</w:t>
      </w:r>
    </w:p>
    <w:p w:rsidR="00000000" w:rsidDel="00000000" w:rsidP="00000000" w:rsidRDefault="00000000" w:rsidRPr="00000000" w14:paraId="00000085">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θ перетворення;</w:t>
      </w:r>
    </w:p>
    <w:p w:rsidR="00000000" w:rsidDel="00000000" w:rsidP="00000000" w:rsidRDefault="00000000" w:rsidRPr="00000000" w14:paraId="00000086">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ρ і π перетворення;</w:t>
      </w:r>
    </w:p>
    <w:p w:rsidR="00000000" w:rsidDel="00000000" w:rsidP="00000000" w:rsidRDefault="00000000" w:rsidRPr="00000000" w14:paraId="00000087">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χ перетворення;</w:t>
      </w:r>
    </w:p>
    <w:p w:rsidR="00000000" w:rsidDel="00000000" w:rsidP="00000000" w:rsidRDefault="00000000" w:rsidRPr="00000000" w14:paraId="00000088">
      <w:pPr>
        <w:numPr>
          <w:ilvl w:val="1"/>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ι перетворення.</w:t>
      </w:r>
    </w:p>
    <w:p w:rsidR="00000000" w:rsidDel="00000000" w:rsidP="00000000" w:rsidRDefault="00000000" w:rsidRPr="00000000" w14:paraId="0000008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Після цього виконується процедура Squeezing (стиснення/видавлювання). Ця процедура необхідна для обчислення кінцевого хеш-значення.</w:t>
      </w:r>
    </w:p>
    <w:p w:rsidR="00000000" w:rsidDel="00000000" w:rsidP="00000000" w:rsidRDefault="00000000" w:rsidRPr="00000000" w14:paraId="0000008A">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Keccak[r,c](Mbytes || Mbits) {</w:t>
      </w:r>
    </w:p>
    <w:p w:rsidR="00000000" w:rsidDel="00000000" w:rsidP="00000000" w:rsidRDefault="00000000" w:rsidRPr="00000000" w14:paraId="0000008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 Padding</w:t>
      </w:r>
    </w:p>
    <w:p w:rsidR="00000000" w:rsidDel="00000000" w:rsidP="00000000" w:rsidRDefault="00000000" w:rsidRPr="00000000" w14:paraId="0000008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d = 2^|Mbits| + sum for i=0..|Mbits|-1 of 2^i*Mbits[i]</w:t>
      </w:r>
    </w:p>
    <w:p w:rsidR="00000000" w:rsidDel="00000000" w:rsidP="00000000" w:rsidRDefault="00000000" w:rsidRPr="00000000" w14:paraId="00000090">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P = Mbytes || d || 0x00 || … || 0x00</w:t>
      </w:r>
    </w:p>
    <w:p w:rsidR="00000000" w:rsidDel="00000000" w:rsidP="00000000" w:rsidRDefault="00000000" w:rsidRPr="00000000" w14:paraId="00000091">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P = P xor (0x00 || … || 0x00 || 0x80)</w:t>
      </w:r>
    </w:p>
    <w:p w:rsidR="00000000" w:rsidDel="00000000" w:rsidP="00000000" w:rsidRDefault="00000000" w:rsidRPr="00000000" w14:paraId="00000092">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 Initialization</w:t>
      </w:r>
    </w:p>
    <w:p w:rsidR="00000000" w:rsidDel="00000000" w:rsidP="00000000" w:rsidRDefault="00000000" w:rsidRPr="00000000" w14:paraId="00000094">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S[x,y] = 0,                               for (x,y) in (0…4,0…4)</w:t>
      </w:r>
    </w:p>
    <w:p w:rsidR="00000000" w:rsidDel="00000000" w:rsidP="00000000" w:rsidRDefault="00000000" w:rsidRPr="00000000" w14:paraId="00000095">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 Absorbing phase</w:t>
      </w:r>
    </w:p>
    <w:p w:rsidR="00000000" w:rsidDel="00000000" w:rsidP="00000000" w:rsidRDefault="00000000" w:rsidRPr="00000000" w14:paraId="00000097">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for each block Pi in P</w:t>
      </w:r>
    </w:p>
    <w:p w:rsidR="00000000" w:rsidDel="00000000" w:rsidP="00000000" w:rsidRDefault="00000000" w:rsidRPr="00000000" w14:paraId="00000098">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S[x,y] = S[x,y] xor Pi[x+5*y],          for (x,y) such that x+5*y &lt; r/w</w:t>
      </w:r>
    </w:p>
    <w:p w:rsidR="00000000" w:rsidDel="00000000" w:rsidP="00000000" w:rsidRDefault="00000000" w:rsidRPr="00000000" w14:paraId="00000099">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b w:val="1"/>
          <w:color w:val="24292f"/>
        </w:rPr>
      </w:pPr>
      <w:r w:rsidDel="00000000" w:rsidR="00000000" w:rsidRPr="00000000">
        <w:rPr>
          <w:rFonts w:ascii="Consolas" w:cs="Consolas" w:eastAsia="Consolas" w:hAnsi="Consolas"/>
          <w:color w:val="24292f"/>
          <w:rtl w:val="0"/>
        </w:rPr>
        <w:t xml:space="preserve">    S = </w:t>
      </w:r>
      <w:r w:rsidDel="00000000" w:rsidR="00000000" w:rsidRPr="00000000">
        <w:rPr>
          <w:rFonts w:ascii="Consolas" w:cs="Consolas" w:eastAsia="Consolas" w:hAnsi="Consolas"/>
          <w:b w:val="1"/>
          <w:color w:val="24292f"/>
          <w:rtl w:val="0"/>
        </w:rPr>
        <w:t xml:space="preserve">Keccak-f[r+c](S)</w:t>
      </w:r>
    </w:p>
    <w:p w:rsidR="00000000" w:rsidDel="00000000" w:rsidP="00000000" w:rsidRDefault="00000000" w:rsidRPr="00000000" w14:paraId="0000009A">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 Squeezing phase</w:t>
      </w:r>
    </w:p>
    <w:p w:rsidR="00000000" w:rsidDel="00000000" w:rsidP="00000000" w:rsidRDefault="00000000" w:rsidRPr="00000000" w14:paraId="0000009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Z = empty string</w:t>
      </w:r>
    </w:p>
    <w:p w:rsidR="00000000" w:rsidDel="00000000" w:rsidP="00000000" w:rsidRDefault="00000000" w:rsidRPr="00000000" w14:paraId="0000009D">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while output is requested</w:t>
      </w:r>
    </w:p>
    <w:p w:rsidR="00000000" w:rsidDel="00000000" w:rsidP="00000000" w:rsidRDefault="00000000" w:rsidRPr="00000000" w14:paraId="0000009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Z = Z || S[x,y],                        for (x,y) such that x+5*y &lt; r/w</w:t>
      </w:r>
    </w:p>
    <w:p w:rsidR="00000000" w:rsidDel="00000000" w:rsidP="00000000" w:rsidRDefault="00000000" w:rsidRPr="00000000" w14:paraId="0000009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b w:val="1"/>
          <w:color w:val="24292f"/>
        </w:rPr>
      </w:pPr>
      <w:r w:rsidDel="00000000" w:rsidR="00000000" w:rsidRPr="00000000">
        <w:rPr>
          <w:rFonts w:ascii="Consolas" w:cs="Consolas" w:eastAsia="Consolas" w:hAnsi="Consolas"/>
          <w:color w:val="24292f"/>
          <w:rtl w:val="0"/>
        </w:rPr>
        <w:t xml:space="preserve">    S = </w:t>
      </w:r>
      <w:r w:rsidDel="00000000" w:rsidR="00000000" w:rsidRPr="00000000">
        <w:rPr>
          <w:rFonts w:ascii="Consolas" w:cs="Consolas" w:eastAsia="Consolas" w:hAnsi="Consolas"/>
          <w:b w:val="1"/>
          <w:color w:val="24292f"/>
          <w:rtl w:val="0"/>
        </w:rPr>
        <w:t xml:space="preserve">Keccak-f[r+c](S)</w:t>
      </w:r>
    </w:p>
    <w:p w:rsidR="00000000" w:rsidDel="00000000" w:rsidP="00000000" w:rsidRDefault="00000000" w:rsidRPr="00000000" w14:paraId="000000A0">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return Z</w:t>
      </w:r>
    </w:p>
    <w:p w:rsidR="00000000" w:rsidDel="00000000" w:rsidP="00000000" w:rsidRDefault="00000000" w:rsidRPr="00000000" w14:paraId="000000A2">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Consolas" w:cs="Consolas" w:eastAsia="Consolas" w:hAnsi="Consolas"/>
          <w:color w:val="24292f"/>
          <w:rtl w:val="0"/>
        </w:rPr>
        <w:t xml:space="preserve">}</w:t>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значення для </w:t>
      </w:r>
      <w:r w:rsidDel="00000000" w:rsidR="00000000" w:rsidRPr="00000000">
        <w:rPr>
          <w:rFonts w:ascii="Times New Roman" w:cs="Times New Roman" w:eastAsia="Times New Roman" w:hAnsi="Times New Roman"/>
          <w:sz w:val="28"/>
          <w:szCs w:val="28"/>
          <w:rtl w:val="0"/>
        </w:rPr>
        <w:t xml:space="preserve">RC[i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RC[0]</w:t>
        <w:tab/>
        <w:tab/>
        <w:t xml:space="preserve">0x0000000000000001</w:t>
        <w:tab/>
        <w:tab/>
        <w:t xml:space="preserve">RC[12]</w:t>
        <w:tab/>
        <w:tab/>
        <w:t xml:space="preserve">0x000000008000808B</w:t>
      </w:r>
    </w:p>
    <w:p w:rsidR="00000000" w:rsidDel="00000000" w:rsidP="00000000" w:rsidRDefault="00000000" w:rsidRPr="00000000" w14:paraId="000000A8">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RC[1]</w:t>
        <w:tab/>
        <w:tab/>
        <w:t xml:space="preserve">0x0000000000008082</w:t>
        <w:tab/>
        <w:tab/>
        <w:t xml:space="preserve">RC[13]</w:t>
        <w:tab/>
        <w:tab/>
        <w:t xml:space="preserve">0x800000000000008B</w:t>
      </w:r>
    </w:p>
    <w:p w:rsidR="00000000" w:rsidDel="00000000" w:rsidP="00000000" w:rsidRDefault="00000000" w:rsidRPr="00000000" w14:paraId="000000A9">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RC[2]</w:t>
        <w:tab/>
        <w:tab/>
        <w:t xml:space="preserve">0x800000000000808A</w:t>
        <w:tab/>
        <w:tab/>
        <w:t xml:space="preserve">RC[14]</w:t>
        <w:tab/>
        <w:tab/>
        <w:t xml:space="preserve">0x8000000000008089</w:t>
      </w:r>
    </w:p>
    <w:p w:rsidR="00000000" w:rsidDel="00000000" w:rsidP="00000000" w:rsidRDefault="00000000" w:rsidRPr="00000000" w14:paraId="000000AA">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RC[3]</w:t>
        <w:tab/>
        <w:tab/>
        <w:t xml:space="preserve">0x8000000080008000</w:t>
        <w:tab/>
        <w:tab/>
        <w:t xml:space="preserve">RC[15]</w:t>
        <w:tab/>
        <w:tab/>
        <w:t xml:space="preserve">0x8000000000008003</w:t>
      </w:r>
    </w:p>
    <w:p w:rsidR="00000000" w:rsidDel="00000000" w:rsidP="00000000" w:rsidRDefault="00000000" w:rsidRPr="00000000" w14:paraId="000000AB">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RC[4]</w:t>
        <w:tab/>
        <w:tab/>
        <w:t xml:space="preserve">0x000000000000808B</w:t>
        <w:tab/>
        <w:tab/>
        <w:t xml:space="preserve">RC[16]</w:t>
        <w:tab/>
        <w:tab/>
        <w:t xml:space="preserve">0x8000000000008002</w:t>
      </w:r>
    </w:p>
    <w:p w:rsidR="00000000" w:rsidDel="00000000" w:rsidP="00000000" w:rsidRDefault="00000000" w:rsidRPr="00000000" w14:paraId="000000AC">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RC[5]</w:t>
        <w:tab/>
        <w:tab/>
        <w:t xml:space="preserve">0x0000000080000001</w:t>
        <w:tab/>
        <w:tab/>
        <w:t xml:space="preserve">RC[17]</w:t>
        <w:tab/>
        <w:tab/>
        <w:t xml:space="preserve">0x8000000000000080</w:t>
      </w:r>
    </w:p>
    <w:p w:rsidR="00000000" w:rsidDel="00000000" w:rsidP="00000000" w:rsidRDefault="00000000" w:rsidRPr="00000000" w14:paraId="000000AD">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RC[6]</w:t>
        <w:tab/>
        <w:tab/>
        <w:t xml:space="preserve">0x8000000080008081</w:t>
        <w:tab/>
        <w:tab/>
        <w:t xml:space="preserve">RC[18]</w:t>
        <w:tab/>
        <w:tab/>
        <w:t xml:space="preserve">0x000000000000800A</w:t>
      </w:r>
    </w:p>
    <w:p w:rsidR="00000000" w:rsidDel="00000000" w:rsidP="00000000" w:rsidRDefault="00000000" w:rsidRPr="00000000" w14:paraId="000000AE">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RC[7]</w:t>
        <w:tab/>
        <w:tab/>
        <w:t xml:space="preserve">0x8000000000008009</w:t>
        <w:tab/>
        <w:tab/>
        <w:t xml:space="preserve">RC[19]</w:t>
        <w:tab/>
        <w:tab/>
        <w:t xml:space="preserve">0x800000008000000A</w:t>
      </w:r>
    </w:p>
    <w:p w:rsidR="00000000" w:rsidDel="00000000" w:rsidP="00000000" w:rsidRDefault="00000000" w:rsidRPr="00000000" w14:paraId="000000AF">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RC[8]</w:t>
        <w:tab/>
        <w:tab/>
        <w:t xml:space="preserve">0x000000000000008A</w:t>
        <w:tab/>
        <w:tab/>
        <w:t xml:space="preserve">RC[20]</w:t>
        <w:tab/>
        <w:tab/>
        <w:t xml:space="preserve">0x8000000080008081</w:t>
      </w:r>
    </w:p>
    <w:p w:rsidR="00000000" w:rsidDel="00000000" w:rsidP="00000000" w:rsidRDefault="00000000" w:rsidRPr="00000000" w14:paraId="000000B0">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RC[9]</w:t>
        <w:tab/>
        <w:tab/>
        <w:t xml:space="preserve">0x0000000000000088</w:t>
        <w:tab/>
        <w:tab/>
        <w:t xml:space="preserve">RC[21]</w:t>
        <w:tab/>
        <w:tab/>
        <w:t xml:space="preserve">0x8000000000008080</w:t>
      </w:r>
    </w:p>
    <w:p w:rsidR="00000000" w:rsidDel="00000000" w:rsidP="00000000" w:rsidRDefault="00000000" w:rsidRPr="00000000" w14:paraId="000000B1">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RC[10]</w:t>
        <w:tab/>
        <w:tab/>
        <w:t xml:space="preserve">0x0000000080008009</w:t>
        <w:tab/>
        <w:tab/>
        <w:t xml:space="preserve">RC[22]</w:t>
        <w:tab/>
        <w:tab/>
        <w:t xml:space="preserve">0x0000000080000001</w:t>
      </w:r>
    </w:p>
    <w:p w:rsidR="00000000" w:rsidDel="00000000" w:rsidP="00000000" w:rsidRDefault="00000000" w:rsidRPr="00000000" w14:paraId="000000B2">
      <w:pPr>
        <w:ind w:firstLine="708.661417322834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RC[11] </w:t>
        <w:tab/>
        <w:tab/>
        <w:t xml:space="preserve">0x000000008000000A</w:t>
        <w:tab/>
        <w:tab/>
        <w:t xml:space="preserve">RC[23]</w:t>
        <w:tab/>
        <w:tab/>
        <w:t xml:space="preserve">0x8000000080008008</w:t>
      </w:r>
    </w:p>
    <w:p w:rsidR="00000000" w:rsidDel="00000000" w:rsidP="00000000" w:rsidRDefault="00000000" w:rsidRPr="00000000" w14:paraId="000000B3">
      <w:pPr>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Bdr>
          <w:top w:color="000000" w:space="0" w:sz="8" w:val="single"/>
          <w:left w:color="000000" w:space="0" w:sz="8" w:val="single"/>
          <w:bottom w:color="000000" w:space="0" w:sz="8" w:val="single"/>
          <w:right w:color="000000" w:space="0" w:sz="8" w:val="single"/>
        </w:pBdr>
        <w:shd w:fill="f8f9fa" w:val="clear"/>
        <w:jc w:val="both"/>
        <w:rPr>
          <w:rFonts w:ascii="Consolas" w:cs="Consolas" w:eastAsia="Consolas" w:hAnsi="Consolas"/>
          <w:color w:val="24292f"/>
        </w:rPr>
      </w:pPr>
      <w:r w:rsidDel="00000000" w:rsidR="00000000" w:rsidRPr="00000000">
        <w:rPr>
          <w:rFonts w:ascii="Consolas" w:cs="Consolas" w:eastAsia="Consolas" w:hAnsi="Consolas"/>
          <w:b w:val="1"/>
          <w:color w:val="24292f"/>
          <w:rtl w:val="0"/>
        </w:rPr>
        <w:t xml:space="preserve">Pseudo-code of Keccak-f:</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Keccak-f[b](A) {</w:t>
      </w:r>
    </w:p>
    <w:p w:rsidR="00000000" w:rsidDel="00000000" w:rsidP="00000000" w:rsidRDefault="00000000" w:rsidRPr="00000000" w14:paraId="000000B7">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for i in 0…n-1   </w:t>
        <w:tab/>
        <w:tab/>
        <w:tab/>
        <w:tab/>
        <w:t xml:space="preserve">// n=24</w:t>
      </w:r>
    </w:p>
    <w:p w:rsidR="00000000" w:rsidDel="00000000" w:rsidP="00000000" w:rsidRDefault="00000000" w:rsidRPr="00000000" w14:paraId="000000B8">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 = Round[b](A, RC[i])</w:t>
      </w:r>
    </w:p>
    <w:p w:rsidR="00000000" w:rsidDel="00000000" w:rsidP="00000000" w:rsidRDefault="00000000" w:rsidRPr="00000000" w14:paraId="000000B9">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return A</w:t>
      </w:r>
    </w:p>
    <w:p w:rsidR="00000000" w:rsidDel="00000000" w:rsidP="00000000" w:rsidRDefault="00000000" w:rsidRPr="00000000" w14:paraId="000000BA">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w:t>
      </w:r>
    </w:p>
    <w:p w:rsidR="00000000" w:rsidDel="00000000" w:rsidP="00000000" w:rsidRDefault="00000000" w:rsidRPr="00000000" w14:paraId="000000BB">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Round[b](A,RC) {</w:t>
      </w:r>
    </w:p>
    <w:p w:rsidR="00000000" w:rsidDel="00000000" w:rsidP="00000000" w:rsidRDefault="00000000" w:rsidRPr="00000000" w14:paraId="000000BD">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 θ step</w:t>
      </w:r>
    </w:p>
    <w:p w:rsidR="00000000" w:rsidDel="00000000" w:rsidP="00000000" w:rsidRDefault="00000000" w:rsidRPr="00000000" w14:paraId="000000BE">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C[x] = A[x,0] xor A[x,1] xor A[x,2] xor A[x,3] xor A[x,4],   for x in 0…4</w:t>
      </w:r>
    </w:p>
    <w:p w:rsidR="00000000" w:rsidDel="00000000" w:rsidP="00000000" w:rsidRDefault="00000000" w:rsidRPr="00000000" w14:paraId="000000BF">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D[x] = C[x-1] xor rot(C[x+1],1),                             for x in 0…4</w:t>
      </w:r>
    </w:p>
    <w:p w:rsidR="00000000" w:rsidDel="00000000" w:rsidP="00000000" w:rsidRDefault="00000000" w:rsidRPr="00000000" w14:paraId="000000C0">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A[x,y] = A[x,y] xor D[x],                           for (x,y) in (0…4,0…4)</w:t>
      </w:r>
    </w:p>
    <w:p w:rsidR="00000000" w:rsidDel="00000000" w:rsidP="00000000" w:rsidRDefault="00000000" w:rsidRPr="00000000" w14:paraId="000000C1">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 ρ and π steps</w:t>
      </w:r>
    </w:p>
    <w:p w:rsidR="00000000" w:rsidDel="00000000" w:rsidP="00000000" w:rsidRDefault="00000000" w:rsidRPr="00000000" w14:paraId="000000C3">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B[y,2*x+3*y] = rot(A[x,y], r[x,y]),                 for (x,y) in (0…4,0…4)</w:t>
      </w:r>
    </w:p>
    <w:p w:rsidR="00000000" w:rsidDel="00000000" w:rsidP="00000000" w:rsidRDefault="00000000" w:rsidRPr="00000000" w14:paraId="000000C4">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 χ step</w:t>
      </w:r>
    </w:p>
    <w:p w:rsidR="00000000" w:rsidDel="00000000" w:rsidP="00000000" w:rsidRDefault="00000000" w:rsidRPr="00000000" w14:paraId="000000C6">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A[x,y] = B[x,y] xor ((not B[x+1,y]) and B[x+2,y]),  for (x,y) in (0…4,0…4)</w:t>
      </w:r>
    </w:p>
    <w:p w:rsidR="00000000" w:rsidDel="00000000" w:rsidP="00000000" w:rsidRDefault="00000000" w:rsidRPr="00000000" w14:paraId="000000C7">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 ι step</w:t>
      </w:r>
    </w:p>
    <w:p w:rsidR="00000000" w:rsidDel="00000000" w:rsidP="00000000" w:rsidRDefault="00000000" w:rsidRPr="00000000" w14:paraId="000000C9">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A[0,0] = A[0,0] xor RC</w:t>
      </w:r>
    </w:p>
    <w:p w:rsidR="00000000" w:rsidDel="00000000" w:rsidP="00000000" w:rsidRDefault="00000000" w:rsidRPr="00000000" w14:paraId="000000CA">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Consolas" w:cs="Consolas" w:eastAsia="Consolas" w:hAnsi="Consolas"/>
          <w:color w:val="24292f"/>
        </w:rPr>
      </w:pPr>
      <w:r w:rsidDel="00000000" w:rsidR="00000000" w:rsidRPr="00000000">
        <w:rPr>
          <w:rFonts w:ascii="Consolas" w:cs="Consolas" w:eastAsia="Consolas" w:hAnsi="Consolas"/>
          <w:color w:val="24292f"/>
          <w:rtl w:val="0"/>
        </w:rPr>
        <w:t xml:space="preserve">  return A</w:t>
      </w:r>
    </w:p>
    <w:p w:rsidR="00000000" w:rsidDel="00000000" w:rsidP="00000000" w:rsidRDefault="00000000" w:rsidRPr="00000000" w14:paraId="000000CC">
      <w:pPr>
        <w:keepNext w:val="0"/>
        <w:keepLines w:val="0"/>
        <w:pageBreakBefore w:val="0"/>
        <w:widowControl w:val="1"/>
        <w:pBdr>
          <w:top w:color="000000" w:space="0" w:sz="8" w:val="single"/>
          <w:left w:color="000000" w:space="0" w:sz="8" w:val="single"/>
          <w:bottom w:color="000000" w:space="0" w:sz="8" w:val="single"/>
          <w:right w:color="000000" w:space="0" w:sz="8" w:val="single"/>
          <w:between w:space="0" w:sz="0" w:val="nil"/>
        </w:pBdr>
        <w:shd w:fill="f8f9fa"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Consolas" w:cs="Consolas" w:eastAsia="Consolas" w:hAnsi="Consolas"/>
          <w:color w:val="24292f"/>
          <w:rtl w:val="0"/>
        </w:rPr>
        <w:t xml:space="preserve">}</w:t>
      </w:r>
      <w:r w:rsidDel="00000000" w:rsidR="00000000" w:rsidRPr="00000000">
        <w:rPr>
          <w:rtl w:val="0"/>
        </w:rPr>
      </w:r>
    </w:p>
    <w:p w:rsidR="00000000" w:rsidDel="00000000" w:rsidP="00000000" w:rsidRDefault="00000000" w:rsidRPr="00000000" w14:paraId="000000CD">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after="0" w:before="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значення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[x,y]:</w:t>
      </w:r>
    </w:p>
    <w:p w:rsidR="00000000" w:rsidDel="00000000" w:rsidP="00000000" w:rsidRDefault="00000000" w:rsidRPr="00000000" w14:paraId="000000CF">
      <w:pPr>
        <w:spacing w:after="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after="0" w:before="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44700" cy="13744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44700" cy="13744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0" w:before="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0" w:before="0" w:line="276"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 текст стандарту та тестові вектори ви можете знайти за наступним посиланням:</w:t>
      </w:r>
    </w:p>
    <w:p w:rsidR="00000000" w:rsidDel="00000000" w:rsidP="00000000" w:rsidRDefault="00000000" w:rsidRPr="00000000" w14:paraId="000000D3">
      <w:pPr>
        <w:spacing w:after="0" w:before="0" w:line="276" w:lineRule="auto"/>
        <w:ind w:left="0" w:firstLine="720"/>
        <w:jc w:val="left"/>
        <w:rPr>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https://nvlpubs.nist.gov/nistpubs/FIPS/NIST.FIPS.202.pdf</w:t>
        </w:r>
      </w:hyperlink>
      <w:r w:rsidDel="00000000" w:rsidR="00000000" w:rsidRPr="00000000">
        <w:rPr>
          <w:rtl w:val="0"/>
        </w:rPr>
      </w:r>
    </w:p>
    <w:p w:rsidR="00000000" w:rsidDel="00000000" w:rsidP="00000000" w:rsidRDefault="00000000" w:rsidRPr="00000000" w14:paraId="000000D4">
      <w:pPr>
        <w:pStyle w:val="Heading2"/>
        <w:rPr>
          <w:sz w:val="28"/>
          <w:szCs w:val="28"/>
        </w:rPr>
      </w:pPr>
      <w:bookmarkStart w:colFirst="0" w:colLast="0" w:name="_xi5jjklbyiyr" w:id="6"/>
      <w:bookmarkEnd w:id="6"/>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8"/>
          <w:szCs w:val="28"/>
        </w:rPr>
      </w:pP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720" w:hanging="11.338582677165476"/>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nvlpubs.nist.gov/nistpubs/FIPS/NIST.FIPS.202.pdf"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src.nist.gov/csrc/media/publications/fips/180/2/archive/2002-08-01/documents/fips18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