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Solidity: Ethereum Signature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0" w:before="2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ValueSetter</w:t>
      </w:r>
      <w:r w:rsidDel="00000000" w:rsidR="00000000" w:rsidRPr="00000000">
        <w:rPr>
          <w:sz w:val="24"/>
          <w:szCs w:val="24"/>
          <w:rtl w:val="0"/>
        </w:rPr>
        <w:t xml:space="preserve"> contract that updates a private variable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setValue(uint256 value_, bytes memory signature)</w:t>
      </w:r>
      <w:r w:rsidDel="00000000" w:rsidR="00000000" w:rsidRPr="00000000">
        <w:rPr>
          <w:sz w:val="24"/>
          <w:szCs w:val="24"/>
          <w:rtl w:val="0"/>
        </w:rPr>
        <w:t xml:space="preserve"> function. In order to achieve this, you need to extract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components from the signature, create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messageHash</w:t>
      </w:r>
      <w:r w:rsidDel="00000000" w:rsidR="00000000" w:rsidRPr="00000000">
        <w:rPr>
          <w:sz w:val="24"/>
          <w:szCs w:val="24"/>
          <w:rtl w:val="0"/>
        </w:rPr>
        <w:t xml:space="preserve"> following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EIP-191 standard</w:t>
        </w:r>
      </w:hyperlink>
      <w:r w:rsidDel="00000000" w:rsidR="00000000" w:rsidRPr="00000000">
        <w:rPr>
          <w:sz w:val="24"/>
          <w:szCs w:val="24"/>
          <w:rtl w:val="0"/>
        </w:rPr>
        <w:t xml:space="preserve">, and then call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setValueRaw</w:t>
      </w:r>
      <w:r w:rsidDel="00000000" w:rsidR="00000000" w:rsidRPr="00000000">
        <w:rPr>
          <w:sz w:val="24"/>
          <w:szCs w:val="24"/>
          <w:rtl w:val="0"/>
        </w:rPr>
        <w:t xml:space="preserve"> function with the provided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value_</w:t>
      </w:r>
      <w:r w:rsidDel="00000000" w:rsidR="00000000" w:rsidRPr="00000000">
        <w:rPr>
          <w:sz w:val="24"/>
          <w:szCs w:val="24"/>
          <w:rtl w:val="0"/>
        </w:rPr>
        <w:t xml:space="preserve">, calculated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messageHash</w:t>
      </w:r>
      <w:r w:rsidDel="00000000" w:rsidR="00000000" w:rsidRPr="00000000">
        <w:rPr>
          <w:sz w:val="24"/>
          <w:szCs w:val="24"/>
          <w:rtl w:val="0"/>
        </w:rPr>
        <w:t xml:space="preserve">, and extracted signature components (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spacing w:after="260" w:before="2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setValue(uint256 value_, bytes memory signature)</w:t>
      </w:r>
      <w:r w:rsidDel="00000000" w:rsidR="00000000" w:rsidRPr="00000000">
        <w:rPr>
          <w:sz w:val="24"/>
          <w:szCs w:val="24"/>
          <w:rtl w:val="0"/>
        </w:rPr>
        <w:t xml:space="preserve"> function in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ValueSetter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from the provided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signature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messageHash</w:t>
      </w:r>
      <w:r w:rsidDel="00000000" w:rsidR="00000000" w:rsidRPr="00000000">
        <w:rPr>
          <w:sz w:val="24"/>
          <w:szCs w:val="24"/>
          <w:rtl w:val="0"/>
        </w:rPr>
        <w:t xml:space="preserve"> following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EIP-191 standard</w:t>
        </w:r>
      </w:hyperlink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 that is passed to the standard is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keccak256</w:t>
      </w:r>
      <w:r w:rsidDel="00000000" w:rsidR="00000000" w:rsidRPr="00000000">
        <w:rPr>
          <w:sz w:val="24"/>
          <w:szCs w:val="24"/>
          <w:rtl w:val="0"/>
        </w:rPr>
        <w:t xml:space="preserve"> hash of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abi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encoded</w:t>
      </w:r>
      <w:r w:rsidDel="00000000" w:rsidR="00000000" w:rsidRPr="00000000">
        <w:rPr>
          <w:sz w:val="24"/>
          <w:szCs w:val="24"/>
          <w:rtl w:val="0"/>
        </w:rPr>
        <w:t xml:space="preserve"> data. 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is formed as a concatenation of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value_</w:t>
      </w:r>
      <w:r w:rsidDel="00000000" w:rsidR="00000000" w:rsidRPr="00000000">
        <w:rPr>
          <w:sz w:val="24"/>
          <w:szCs w:val="24"/>
          <w:rtl w:val="0"/>
        </w:rPr>
        <w:t xml:space="preserve"> (should be 712 for this task), Sepolia chain ID, and the name of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ValueSetter</w:t>
      </w:r>
      <w:r w:rsidDel="00000000" w:rsidR="00000000" w:rsidRPr="00000000">
        <w:rPr>
          <w:sz w:val="24"/>
          <w:szCs w:val="24"/>
          <w:rtl w:val="0"/>
        </w:rPr>
        <w:t xml:space="preserve"> contract (which is "ValueSetter").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setValueRaw</w:t>
      </w:r>
      <w:r w:rsidDel="00000000" w:rsidR="00000000" w:rsidRPr="00000000">
        <w:rPr>
          <w:sz w:val="24"/>
          <w:szCs w:val="24"/>
          <w:rtl w:val="0"/>
        </w:rPr>
        <w:t xml:space="preserve"> function with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value_</w:t>
      </w:r>
      <w:r w:rsidDel="00000000" w:rsidR="00000000" w:rsidRPr="00000000">
        <w:rPr>
          <w:sz w:val="24"/>
          <w:szCs w:val="24"/>
          <w:rtl w:val="0"/>
        </w:rPr>
        <w:t xml:space="preserve">, calculated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messageHash</w:t>
      </w:r>
      <w:r w:rsidDel="00000000" w:rsidR="00000000" w:rsidRPr="00000000">
        <w:rPr>
          <w:sz w:val="24"/>
          <w:szCs w:val="24"/>
          <w:rtl w:val="0"/>
        </w:rPr>
        <w:t xml:space="preserve">, and extracted signature components (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) to update the private variable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implement additional logic within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ValueSetter</w:t>
      </w:r>
      <w:r w:rsidDel="00000000" w:rsidR="00000000" w:rsidRPr="00000000">
        <w:rPr>
          <w:sz w:val="24"/>
          <w:szCs w:val="24"/>
          <w:rtl w:val="0"/>
        </w:rPr>
        <w:t xml:space="preserve"> contract, but you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allowed to modify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AuthorizedValue</w:t>
      </w:r>
      <w:r w:rsidDel="00000000" w:rsidR="00000000" w:rsidRPr="00000000">
        <w:rPr>
          <w:sz w:val="24"/>
          <w:szCs w:val="24"/>
          <w:rtl w:val="0"/>
        </w:rPr>
        <w:t xml:space="preserve"> contract.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 to verify the implementation of the task.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get a lot of “Invalid signature.” errors. This means that the constructed message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correct.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hand in: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and verify the contract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ValueSetter</w:t>
      </w:r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contract, call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validate()</w:t>
      </w:r>
      <w:r w:rsidDel="00000000" w:rsidR="00000000" w:rsidRPr="00000000">
        <w:rPr>
          <w:sz w:val="24"/>
          <w:szCs w:val="24"/>
          <w:rtl w:val="0"/>
        </w:rPr>
        <w:t xml:space="preserve"> to check if the task is implemented correctly.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link to the verified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ValueSetter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polia.etherscan.io/address/0xF57D969D6e38E01F0d367D66De2C8f38C2C96446" TargetMode="External"/><Relationship Id="rId5" Type="http://schemas.openxmlformats.org/officeDocument/2006/relationships/styles" Target="styles.xml"/><Relationship Id="rId6" Type="http://schemas.openxmlformats.org/officeDocument/2006/relationships/hyperlink" Target="https://eips.ethereum.org/EIPS/eip-191" TargetMode="External"/><Relationship Id="rId7" Type="http://schemas.openxmlformats.org/officeDocument/2006/relationships/hyperlink" Target="https://eips.ethereum.org/EIPS/eip-191" TargetMode="External"/><Relationship Id="rId8" Type="http://schemas.openxmlformats.org/officeDocument/2006/relationships/hyperlink" Target="https://sepolia.etherscan.io/address/0xF57D969D6e38E01F0d367D66De2C8f38C2C9644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