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F726D" w14:textId="77777777" w:rsidR="00C904BD" w:rsidRDefault="009902F6" w:rsidP="00BB65C8">
      <w:pPr>
        <w:pStyle w:val="head1"/>
        <w:jc w:val="both"/>
      </w:pPr>
      <w:bookmarkStart w:id="0" w:name="_Toc136136608"/>
      <w:r w:rsidRPr="00F05209">
        <w:t>6 ТЕХНИКО-ЭКОНОМИЧЕСКОЕ ОБОСНОВАНИЕ</w:t>
      </w:r>
      <w:r w:rsidR="00C904BD">
        <w:t xml:space="preserve"> </w:t>
      </w:r>
    </w:p>
    <w:p w14:paraId="25FDD4BF" w14:textId="4971EA2C" w:rsidR="00C904BD" w:rsidRDefault="00C904BD" w:rsidP="00BB65C8">
      <w:pPr>
        <w:pStyle w:val="head1"/>
        <w:jc w:val="both"/>
      </w:pPr>
      <w:r>
        <w:t xml:space="preserve">   </w:t>
      </w:r>
      <w:r w:rsidR="009902F6" w:rsidRPr="00F05209">
        <w:t>РАЗРАБОТКИ  И РЕАЛИЗАЦИИ НА РЫНКЕ</w:t>
      </w:r>
    </w:p>
    <w:p w14:paraId="1D7A5707" w14:textId="77777777" w:rsidR="00C904BD" w:rsidRDefault="00C904BD" w:rsidP="00BB65C8">
      <w:pPr>
        <w:pStyle w:val="head1"/>
        <w:jc w:val="both"/>
      </w:pPr>
      <w:r>
        <w:t xml:space="preserve">   </w:t>
      </w:r>
      <w:r w:rsidR="009902F6" w:rsidRPr="00F05209">
        <w:t>ПРОГРАММНОГО МОДУЛЯ ДЛЯ</w:t>
      </w:r>
      <w:r>
        <w:t xml:space="preserve"> </w:t>
      </w:r>
    </w:p>
    <w:p w14:paraId="23368262" w14:textId="77777777" w:rsidR="00C904BD" w:rsidRDefault="00C904BD" w:rsidP="00BB65C8">
      <w:pPr>
        <w:pStyle w:val="head1"/>
        <w:jc w:val="both"/>
      </w:pPr>
      <w:r>
        <w:t xml:space="preserve">   </w:t>
      </w:r>
      <w:r w:rsidR="009902F6" w:rsidRPr="00F05209">
        <w:t>РЕДАКТИРОВАНИЯ ИЗОБРАЖЕНИЙ ПО</w:t>
      </w:r>
      <w:r>
        <w:t xml:space="preserve"> </w:t>
      </w:r>
    </w:p>
    <w:p w14:paraId="70D478BD" w14:textId="4309489B" w:rsidR="009902F6" w:rsidRPr="00F05209" w:rsidRDefault="00C904BD" w:rsidP="00BB65C8">
      <w:pPr>
        <w:pStyle w:val="head1"/>
        <w:jc w:val="both"/>
      </w:pPr>
      <w:r>
        <w:t xml:space="preserve">   </w:t>
      </w:r>
      <w:r w:rsidR="009902F6" w:rsidRPr="00F05209">
        <w:t>ТЕКСТОВОМУ ОПИСАНИЮ</w:t>
      </w:r>
      <w:bookmarkEnd w:id="0"/>
    </w:p>
    <w:p w14:paraId="10B79AF8" w14:textId="77777777" w:rsidR="004546A8" w:rsidRDefault="009902F6" w:rsidP="00BB65C8">
      <w:pPr>
        <w:pStyle w:val="body"/>
        <w:rPr>
          <w:u w:color="000000"/>
        </w:rPr>
      </w:pPr>
      <w:r w:rsidRPr="009902F6">
        <w:rPr>
          <w:u w:color="000000"/>
        </w:rPr>
        <w:tab/>
      </w:r>
    </w:p>
    <w:p w14:paraId="2228EBC4" w14:textId="224373A1" w:rsidR="009902F6" w:rsidRPr="009902F6" w:rsidRDefault="009902F6" w:rsidP="00BB65C8">
      <w:pPr>
        <w:pStyle w:val="head2"/>
        <w:jc w:val="both"/>
        <w:rPr>
          <w:rFonts w:eastAsia="Times New Roman" w:cs="Times New Roman"/>
        </w:rPr>
      </w:pPr>
      <w:bookmarkStart w:id="1" w:name="_Toc136136609"/>
      <w:r w:rsidRPr="009902F6">
        <w:rPr>
          <w:rFonts w:eastAsia="Times New Roman" w:cs="Times New Roman"/>
          <w:u w:color="000000"/>
        </w:rPr>
        <w:t xml:space="preserve">6.1 </w:t>
      </w:r>
      <w:r>
        <w:rPr>
          <w:u w:color="000000"/>
        </w:rPr>
        <w:t>Краткая характеристика программного продукта</w:t>
      </w:r>
      <w:bookmarkEnd w:id="1"/>
    </w:p>
    <w:p w14:paraId="74AE93CE" w14:textId="77777777" w:rsidR="004546A8" w:rsidRDefault="004546A8" w:rsidP="00BB65C8">
      <w:pPr>
        <w:pStyle w:val="body"/>
        <w:rPr>
          <w:u w:color="000000"/>
        </w:rPr>
      </w:pPr>
    </w:p>
    <w:p w14:paraId="493063FC" w14:textId="4CAF10FA" w:rsidR="009902F6" w:rsidRPr="009902F6" w:rsidRDefault="00BB65C8" w:rsidP="00BB65C8">
      <w:pPr>
        <w:pStyle w:val="Default"/>
        <w:keepNext/>
        <w:keepLines/>
        <w:suppressAutoHyphens/>
        <w:spacing w:before="40" w:after="100" w:line="240" w:lineRule="auto"/>
        <w:jc w:val="both"/>
        <w:outlineLvl w:val="1"/>
        <w:rPr>
          <w:lang w:val="ru-RU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ab/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>Целью разработки программного модуля является обеспечение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удобства и быстроты изменения содержимого изображений с помощью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текстовых описаний. Данный модуль может использоваться как отдельное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или как компонент в сложной интеллектуальной системе. Он имеет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широкую область применения, которая включает в себя сферу дизайна,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рекламы, архитектуры, интерьерного дизайна, а также обработку фото и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видеоматериалов.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ab/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>Это программное средство предоставляет возможности по изменению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объектов на изображении через текстовые команды, добавлению и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удалению объектов, а также редактированию элементов на изображении.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ab/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>Целевой аудиторией выступать пользователи, которые заинтересованы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в изменении содержимого изображений, быстрого их редактирования, а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также компании, имеющие штаб дизайнеров для упрощения их работы, что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позволит им сосредоточиться на творческих и уникальных аспектах, а не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тратить время на более технические и трудоемкие задачи.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ab/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>Важность этого программного средства обусловлена растущим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спросом на автоматизацию процессов обработки изображений и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необходимостью инструментов для создания и редактирования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графического контента в различных областях.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ab/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>Ключевыми преимуществами этого программного продукта являются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его уникальный функционал, простота использования и высокая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производительность. Он обеспечивает быстрое и легкое редактирование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содержимого изображений, что делает его более привлекательным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для потенциальных пользователей по сравнению с аналогичными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программными продуктами.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</w:r>
      <w:r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ab/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t>Потенциальные экономические выгоды от использования данного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программного средства включают повышение производительности и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снижение затрат на создание и редактирование графического контента, что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может привести к увеличению прибыли организации-пользователя.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Этот продукт разрабатывается для массового рынка, что предполагает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его широкое использование и достаточный спрос для успешной реализации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u w:color="000000"/>
          <w:bdr w:val="none" w:sz="0" w:space="0" w:color="auto"/>
          <w:lang w:val="ru-RU" w:eastAsia="zh-CN" w:bidi="hi-IN"/>
        </w:rPr>
        <w:br/>
        <w:t>на рынке информационных технологий.</w:t>
      </w:r>
      <w:r w:rsidR="009902F6" w:rsidRPr="009902F6">
        <w:rPr>
          <w:rFonts w:ascii="Arial Unicode MS" w:eastAsia="Arial Unicode MS" w:hAnsi="Arial Unicode MS" w:cs="Arial Unicode MS"/>
          <w:sz w:val="28"/>
          <w:szCs w:val="28"/>
          <w:u w:color="000000"/>
          <w:lang w:val="ru-RU"/>
        </w:rPr>
        <w:br w:type="page"/>
      </w:r>
    </w:p>
    <w:p w14:paraId="354E7614" w14:textId="77777777" w:rsidR="009A769E" w:rsidRDefault="009902F6" w:rsidP="00BB65C8">
      <w:pPr>
        <w:pStyle w:val="head2"/>
        <w:jc w:val="both"/>
        <w:rPr>
          <w:u w:color="000000"/>
        </w:rPr>
      </w:pPr>
      <w:r>
        <w:rPr>
          <w:rFonts w:eastAsia="Times New Roman" w:cs="Times New Roman"/>
          <w:u w:color="000000"/>
        </w:rPr>
        <w:lastRenderedPageBreak/>
        <w:tab/>
      </w:r>
      <w:bookmarkStart w:id="2" w:name="_Toc136136610"/>
      <w:r>
        <w:rPr>
          <w:rFonts w:eastAsia="Times New Roman" w:cs="Times New Roman"/>
          <w:u w:color="000000"/>
        </w:rPr>
        <w:t>6.</w:t>
      </w:r>
      <w:r w:rsidRPr="00A71CF1">
        <w:rPr>
          <w:u w:color="000000"/>
        </w:rPr>
        <w:t>2</w:t>
      </w:r>
      <w:r>
        <w:rPr>
          <w:u w:color="000000"/>
        </w:rPr>
        <w:t xml:space="preserve"> Расчет инвестиций на разработку программного модуля для</w:t>
      </w:r>
    </w:p>
    <w:p w14:paraId="0D1DC8ED" w14:textId="69189285" w:rsidR="009902F6" w:rsidRDefault="009A769E" w:rsidP="00BB65C8">
      <w:pPr>
        <w:pStyle w:val="head2"/>
        <w:jc w:val="both"/>
        <w:rPr>
          <w:u w:color="000000"/>
        </w:rPr>
      </w:pPr>
      <w:r>
        <w:rPr>
          <w:rFonts w:eastAsia="Times New Roman" w:cs="Times New Roman"/>
          <w:u w:color="000000"/>
        </w:rPr>
        <w:t xml:space="preserve">      </w:t>
      </w:r>
      <w:r w:rsidR="009902F6">
        <w:rPr>
          <w:u w:color="000000"/>
        </w:rPr>
        <w:t>редактирования изображений по текстовому описанию</w:t>
      </w:r>
      <w:bookmarkEnd w:id="2"/>
    </w:p>
    <w:p w14:paraId="43C15FF8" w14:textId="77777777" w:rsidR="00F05209" w:rsidRPr="00F05209" w:rsidRDefault="00F05209" w:rsidP="00BB65C8">
      <w:pPr>
        <w:pStyle w:val="body"/>
      </w:pPr>
    </w:p>
    <w:p w14:paraId="4F8B0E42" w14:textId="732B2D65" w:rsidR="00F05209" w:rsidRPr="00BB65C8" w:rsidRDefault="009902F6" w:rsidP="00BB65C8">
      <w:pPr>
        <w:pStyle w:val="head3"/>
        <w:rPr>
          <w:b/>
          <w:bCs w:val="0"/>
        </w:rPr>
      </w:pPr>
      <w:r w:rsidRPr="00BB65C8">
        <w:rPr>
          <w:b/>
          <w:bCs w:val="0"/>
          <w:u w:color="000000"/>
        </w:rPr>
        <w:tab/>
      </w:r>
      <w:r w:rsidRPr="00BB65C8">
        <w:rPr>
          <w:b/>
          <w:bCs w:val="0"/>
        </w:rPr>
        <w:t>6.2.1 Затраты на основную заработную плату разработчиков</w:t>
      </w:r>
    </w:p>
    <w:p w14:paraId="5A796F14" w14:textId="77777777" w:rsidR="00BB65C8" w:rsidRPr="00F05209" w:rsidRDefault="00BB65C8" w:rsidP="00BB65C8">
      <w:pPr>
        <w:pStyle w:val="head3"/>
      </w:pPr>
    </w:p>
    <w:p w14:paraId="778AF345" w14:textId="54FFD3B1" w:rsidR="009902F6" w:rsidRDefault="00BB65C8" w:rsidP="00BB65C8">
      <w:pPr>
        <w:pStyle w:val="body"/>
        <w:rPr>
          <w:u w:color="000000"/>
        </w:rPr>
      </w:pPr>
      <w:r>
        <w:rPr>
          <w:u w:color="000000"/>
        </w:rPr>
        <w:t>З</w:t>
      </w:r>
      <w:r w:rsidRPr="00BB65C8">
        <w:rPr>
          <w:u w:color="000000"/>
        </w:rPr>
        <w:t>атраты на разработку высчитываются исходя из количества</w:t>
      </w:r>
      <w:r>
        <w:rPr>
          <w:u w:color="000000"/>
        </w:rPr>
        <w:t xml:space="preserve"> </w:t>
      </w:r>
      <w:r w:rsidRPr="00BB65C8">
        <w:rPr>
          <w:u w:color="000000"/>
        </w:rPr>
        <w:t>исполнителей, объема их работ, а также размера премии. Расчет затрат на</w:t>
      </w:r>
      <w:r>
        <w:rPr>
          <w:u w:color="000000"/>
        </w:rPr>
        <w:t xml:space="preserve"> </w:t>
      </w:r>
      <w:r w:rsidRPr="00BB65C8">
        <w:rPr>
          <w:u w:color="000000"/>
        </w:rPr>
        <w:t>основную заработную плату можно произвести по формуле:</w:t>
      </w:r>
    </w:p>
    <w:p w14:paraId="1D1613EA" w14:textId="77777777" w:rsidR="00B745FE" w:rsidRDefault="00B745FE" w:rsidP="00BB65C8">
      <w:pPr>
        <w:pStyle w:val="body"/>
        <w:rPr>
          <w:u w:color="000000"/>
        </w:rPr>
      </w:pPr>
    </w:p>
    <w:p w14:paraId="247AAAEE" w14:textId="617C2706" w:rsidR="00B745FE" w:rsidRPr="00B745FE" w:rsidRDefault="00A36C64" w:rsidP="00BB65C8">
      <w:pPr>
        <w:pStyle w:val="body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</w:rPr>
                    <m:t>о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К</m:t>
                  </m:r>
                </m:e>
                <m:sub>
                  <m:r>
                    <w:rPr>
                      <w:rFonts w:ascii="Cambria Math" w:hAnsi="Cambria Math"/>
                    </w:rPr>
                    <m:t>пр</m:t>
                  </m:r>
                </m:sub>
              </m:sSub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чi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⋅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6.1</m:t>
                  </m:r>
                </m:e>
              </m:d>
            </m:e>
          </m:eqArr>
        </m:oMath>
      </m:oMathPara>
    </w:p>
    <w:p w14:paraId="28A385B2" w14:textId="77777777" w:rsidR="009902F6" w:rsidRPr="00A71CF1" w:rsidRDefault="009902F6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50198A" w14:textId="60A45614" w:rsidR="009B37E0" w:rsidRDefault="009902F6" w:rsidP="00BB65C8">
      <w:pPr>
        <w:pStyle w:val="BodyA"/>
        <w:tabs>
          <w:tab w:val="left" w:pos="699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где </w:t>
      </w:r>
      <w:r w:rsidR="009B37E0" w:rsidRPr="009B37E0">
        <w:rPr>
          <w:rFonts w:ascii="Times New Roman" w:hAnsi="Times New Roman"/>
          <w:sz w:val="28"/>
          <w:szCs w:val="28"/>
          <w:lang w:val="ru-RU"/>
        </w:rPr>
        <w:t xml:space="preserve">    </w:t>
      </w:r>
      <w:r>
        <w:rPr>
          <w:rFonts w:ascii="Times New Roman" w:hAnsi="Times New Roman"/>
          <w:sz w:val="28"/>
          <w:szCs w:val="28"/>
        </w:rPr>
        <w:t>n</w:t>
      </w:r>
      <w:r w:rsidRPr="00A71CF1">
        <w:rPr>
          <w:rFonts w:ascii="Times New Roman" w:hAnsi="Times New Roman"/>
          <w:sz w:val="28"/>
          <w:szCs w:val="28"/>
          <w:lang w:val="ru-RU"/>
        </w:rPr>
        <w:t xml:space="preserve"> – количество исполнителей, </w:t>
      </w:r>
      <w:r>
        <w:rPr>
          <w:rFonts w:ascii="Times New Roman" w:hAnsi="Times New Roman"/>
          <w:sz w:val="28"/>
          <w:szCs w:val="28"/>
          <w:lang w:val="ru-RU"/>
        </w:rPr>
        <w:t>занятых разработкой конкретного ПО</w:t>
      </w:r>
      <w:r w:rsidRPr="00A71CF1">
        <w:rPr>
          <w:rFonts w:ascii="Times New Roman" w:hAnsi="Times New Roman"/>
          <w:sz w:val="28"/>
          <w:szCs w:val="28"/>
          <w:lang w:val="ru-RU"/>
        </w:rPr>
        <w:t>;</w:t>
      </w:r>
    </w:p>
    <w:p w14:paraId="42268ABD" w14:textId="77777777" w:rsidR="009B37E0" w:rsidRDefault="009B37E0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К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пр</m:t>
            </m:r>
          </m:sub>
        </m:sSub>
      </m:oMath>
      <w:r w:rsidR="009902F6">
        <w:rPr>
          <w:rFonts w:ascii="Times New Roman" w:hAnsi="Times New Roman"/>
          <w:sz w:val="28"/>
          <w:szCs w:val="28"/>
          <w:lang w:val="ru-RU"/>
        </w:rPr>
        <w:t xml:space="preserve">– коэффициент премий </w:t>
      </w:r>
      <w:r w:rsidR="009902F6" w:rsidRPr="00A71CF1">
        <w:rPr>
          <w:rFonts w:ascii="Times New Roman" w:hAnsi="Times New Roman"/>
          <w:sz w:val="28"/>
          <w:szCs w:val="28"/>
          <w:lang w:val="ru-RU"/>
        </w:rPr>
        <w:t>(</w:t>
      </w:r>
      <w:r w:rsidR="009902F6">
        <w:rPr>
          <w:rFonts w:ascii="Times New Roman" w:hAnsi="Times New Roman"/>
          <w:sz w:val="28"/>
          <w:szCs w:val="28"/>
          <w:lang w:val="ru-RU"/>
        </w:rPr>
        <w:t xml:space="preserve">составляет </w:t>
      </w:r>
      <w:r w:rsidR="009902F6" w:rsidRPr="00A71CF1">
        <w:rPr>
          <w:rFonts w:ascii="Times New Roman" w:hAnsi="Times New Roman"/>
          <w:sz w:val="28"/>
          <w:szCs w:val="28"/>
          <w:lang w:val="ru-RU"/>
        </w:rPr>
        <w:t>1,5);</w:t>
      </w:r>
    </w:p>
    <w:p w14:paraId="5F920000" w14:textId="04F61AAC" w:rsidR="009B37E0" w:rsidRDefault="009B37E0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hAnsi="Times New Roman"/>
          <w:sz w:val="28"/>
          <w:szCs w:val="28"/>
          <w:lang w:val="ru-RU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ч</m:t>
            </m:r>
            <m:r>
              <w:rPr>
                <w:rFonts w:ascii="Cambria Math" w:hAnsi="Cambria Math"/>
                <w:sz w:val="32"/>
                <w:szCs w:val="32"/>
              </w:rPr>
              <m:t>i</m:t>
            </m:r>
          </m:sub>
        </m:sSub>
      </m:oMath>
      <w:r w:rsidR="009902F6">
        <w:rPr>
          <w:rFonts w:ascii="Times New Roman" w:hAnsi="Times New Roman"/>
          <w:sz w:val="28"/>
          <w:szCs w:val="28"/>
          <w:lang w:val="ru-RU"/>
        </w:rPr>
        <w:t xml:space="preserve"> – часовая заработная плата </w:t>
      </w:r>
      <w:r w:rsidR="009902F6">
        <w:rPr>
          <w:rFonts w:ascii="Times New Roman" w:hAnsi="Times New Roman"/>
          <w:sz w:val="28"/>
          <w:szCs w:val="28"/>
        </w:rPr>
        <w:t>i</w:t>
      </w:r>
      <w:r w:rsidR="009902F6" w:rsidRPr="00A71CF1">
        <w:rPr>
          <w:rFonts w:ascii="Times New Roman" w:hAnsi="Times New Roman"/>
          <w:sz w:val="28"/>
          <w:szCs w:val="28"/>
          <w:lang w:val="ru-RU"/>
        </w:rPr>
        <w:t>-го исполнителя (</w:t>
      </w:r>
      <w:r w:rsidR="00441480">
        <w:rPr>
          <w:rFonts w:ascii="Times New Roman" w:hAnsi="Times New Roman"/>
          <w:sz w:val="28"/>
          <w:szCs w:val="28"/>
          <w:lang w:val="ru-RU"/>
        </w:rPr>
        <w:t>руб.</w:t>
      </w:r>
      <w:r w:rsidR="009902F6">
        <w:rPr>
          <w:rFonts w:ascii="Times New Roman" w:hAnsi="Times New Roman"/>
          <w:sz w:val="28"/>
          <w:szCs w:val="28"/>
          <w:lang w:val="it-IT"/>
        </w:rPr>
        <w:t>);</w:t>
      </w:r>
    </w:p>
    <w:p w14:paraId="0AEEA735" w14:textId="2EB7D05A" w:rsidR="009902F6" w:rsidRPr="00A71CF1" w:rsidRDefault="009B37E0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it-IT"/>
        </w:rPr>
        <w:tab/>
      </w:r>
      <w:r w:rsidR="009902F6">
        <w:rPr>
          <w:rFonts w:ascii="Times New Roman" w:hAnsi="Times New Roman"/>
          <w:sz w:val="28"/>
          <w:szCs w:val="28"/>
          <w:lang w:val="it-IT"/>
        </w:rPr>
        <w:t>t</w:t>
      </w:r>
      <w:r w:rsidR="009902F6">
        <w:rPr>
          <w:rFonts w:ascii="Times New Roman" w:hAnsi="Times New Roman"/>
          <w:sz w:val="21"/>
          <w:szCs w:val="21"/>
        </w:rPr>
        <w:t>i</w:t>
      </w:r>
      <w:r w:rsidR="009902F6" w:rsidRPr="00A71CF1">
        <w:rPr>
          <w:rFonts w:ascii="Times New Roman" w:hAnsi="Times New Roman"/>
          <w:sz w:val="21"/>
          <w:szCs w:val="21"/>
          <w:lang w:val="ru-RU"/>
        </w:rPr>
        <w:t xml:space="preserve"> </w:t>
      </w:r>
      <w:r w:rsidR="009902F6">
        <w:rPr>
          <w:rFonts w:ascii="Times New Roman" w:hAnsi="Times New Roman"/>
          <w:sz w:val="28"/>
          <w:szCs w:val="28"/>
          <w:lang w:val="ru-RU"/>
        </w:rPr>
        <w:t>– трудоемкость работ</w:t>
      </w:r>
      <w:r w:rsidR="009902F6" w:rsidRPr="00A71CF1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9902F6">
        <w:rPr>
          <w:rFonts w:ascii="Times New Roman" w:hAnsi="Times New Roman"/>
          <w:sz w:val="28"/>
          <w:szCs w:val="28"/>
          <w:lang w:val="ru-RU"/>
        </w:rPr>
        <w:t xml:space="preserve">выполняемых </w:t>
      </w:r>
      <w:r w:rsidR="009902F6">
        <w:rPr>
          <w:rFonts w:ascii="Times New Roman" w:hAnsi="Times New Roman"/>
          <w:sz w:val="28"/>
          <w:szCs w:val="28"/>
        </w:rPr>
        <w:t>i</w:t>
      </w:r>
      <w:r w:rsidR="009902F6" w:rsidRPr="00A71CF1">
        <w:rPr>
          <w:rFonts w:ascii="Times New Roman" w:hAnsi="Times New Roman"/>
          <w:sz w:val="28"/>
          <w:szCs w:val="28"/>
          <w:lang w:val="ru-RU"/>
        </w:rPr>
        <w:t xml:space="preserve">-м исполнителем (ч). </w:t>
      </w:r>
    </w:p>
    <w:p w14:paraId="600E9D3A" w14:textId="5CC0D081" w:rsidR="009902F6" w:rsidRPr="00F05209" w:rsidRDefault="009902F6" w:rsidP="00BB65C8">
      <w:pPr>
        <w:pStyle w:val="body"/>
      </w:pPr>
      <w:r w:rsidRPr="00F05209">
        <w:t>Трудоемкость проекта была оценена в 6 месяцев, или 970 часов, если принять число рабочих часов в месяц равным 168.</w:t>
      </w:r>
    </w:p>
    <w:p w14:paraId="332AB565" w14:textId="2FB19320" w:rsidR="00BB65C8" w:rsidRDefault="00BB65C8" w:rsidP="00BB65C8">
      <w:pPr>
        <w:pStyle w:val="body"/>
      </w:pPr>
      <w:r>
        <w:t>Размер месячной заработной платы исполнителя каждой категории</w:t>
      </w:r>
      <w:r>
        <w:t xml:space="preserve"> </w:t>
      </w:r>
      <w:r>
        <w:t>соответствует сложившемуся на рынке труда размеру заработной платы для</w:t>
      </w:r>
      <w:r>
        <w:t xml:space="preserve"> </w:t>
      </w:r>
      <w:r>
        <w:t>данных категорий. В качестве официального информационного источника</w:t>
      </w:r>
      <w:r>
        <w:t xml:space="preserve"> </w:t>
      </w:r>
      <w:r>
        <w:t>по заработной плате был использован отечественный портал.</w:t>
      </w:r>
    </w:p>
    <w:p w14:paraId="57734EEB" w14:textId="77777777" w:rsidR="00BB65C8" w:rsidRDefault="00BB65C8" w:rsidP="00BB65C8">
      <w:pPr>
        <w:pStyle w:val="body"/>
      </w:pPr>
      <w:r>
        <w:t>Расчет затрат на основную заработную плату команды разработчиков</w:t>
      </w:r>
      <w:r>
        <w:t xml:space="preserve"> </w:t>
      </w:r>
      <w:r>
        <w:t>представлен в таблице 6.1. В качестве опорной выступает медианная</w:t>
      </w:r>
      <w:r>
        <w:t xml:space="preserve"> </w:t>
      </w:r>
      <w:r>
        <w:t>заработная плата. Часовая заработная плата каждого исполнителя</w:t>
      </w:r>
      <w:r>
        <w:t xml:space="preserve"> </w:t>
      </w:r>
      <w:r>
        <w:t>определяется путем деления его месячной заработной платы на количество</w:t>
      </w:r>
      <w:r>
        <w:t xml:space="preserve"> </w:t>
      </w:r>
      <w:r>
        <w:t>рабочих часов в месяце – 168 часов. Размер премии составляет 50% от</w:t>
      </w:r>
      <w:r>
        <w:t xml:space="preserve"> </w:t>
      </w:r>
      <w:r>
        <w:t>размера основной заработной платы.</w:t>
      </w:r>
    </w:p>
    <w:p w14:paraId="7708DBB5" w14:textId="77777777" w:rsidR="00BB65C8" w:rsidRDefault="00BB65C8" w:rsidP="00BB65C8">
      <w:pPr>
        <w:pStyle w:val="body"/>
      </w:pPr>
    </w:p>
    <w:p w14:paraId="66C0249F" w14:textId="7DFEC163" w:rsidR="004546A8" w:rsidRPr="00BB65C8" w:rsidRDefault="009902F6" w:rsidP="00BB65C8">
      <w:pPr>
        <w:pStyle w:val="body"/>
        <w:ind w:firstLine="0"/>
        <w:rPr>
          <w:sz w:val="24"/>
          <w:szCs w:val="24"/>
        </w:rPr>
      </w:pPr>
      <w:r w:rsidRPr="00BB65C8">
        <w:rPr>
          <w:sz w:val="24"/>
          <w:szCs w:val="24"/>
        </w:rPr>
        <w:t xml:space="preserve">Таблица 6.1 </w:t>
      </w:r>
      <w:r w:rsidR="00C73018" w:rsidRPr="00BB65C8">
        <w:rPr>
          <w:sz w:val="24"/>
          <w:szCs w:val="24"/>
        </w:rPr>
        <w:t>–</w:t>
      </w:r>
      <w:r w:rsidRPr="00BB65C8">
        <w:rPr>
          <w:sz w:val="24"/>
          <w:szCs w:val="24"/>
        </w:rPr>
        <w:t xml:space="preserve"> Расчёт затрат на основную заработную плату</w:t>
      </w:r>
      <w:r w:rsidR="00BB65C8">
        <w:rPr>
          <w:sz w:val="24"/>
          <w:szCs w:val="24"/>
        </w:rPr>
        <w:t xml:space="preserve"> </w:t>
      </w:r>
      <w:r w:rsidRPr="00BB65C8">
        <w:rPr>
          <w:sz w:val="24"/>
          <w:szCs w:val="24"/>
        </w:rPr>
        <w:t>разработчиков</w:t>
      </w:r>
    </w:p>
    <w:tbl>
      <w:tblPr>
        <w:tblStyle w:val="TableNormal"/>
        <w:tblW w:w="9129" w:type="dxa"/>
        <w:tblInd w:w="-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00"/>
        <w:gridCol w:w="1650"/>
        <w:gridCol w:w="1504"/>
        <w:gridCol w:w="1843"/>
        <w:gridCol w:w="1332"/>
      </w:tblGrid>
      <w:tr w:rsidR="009902F6" w14:paraId="3DFD2223" w14:textId="77777777" w:rsidTr="00BB65C8">
        <w:trPr>
          <w:trHeight w:val="694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CEB86D" w14:textId="77777777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Категория исполнителя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85E51F" w14:textId="76BD36FF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Месячный оклад, р</w:t>
            </w:r>
            <w:r w:rsidR="00C75171"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уб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B3A098" w14:textId="237C6D6D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Часовой оклад, р</w:t>
            </w:r>
            <w:r w:rsidR="00C75171"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уб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24A1E3" w14:textId="77777777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Трудоёмкость работ, ч.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6363EB" w14:textId="5016C4D5" w:rsidR="009902F6" w:rsidRPr="00BB65C8" w:rsidRDefault="009902F6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Итого, р</w:t>
            </w:r>
            <w:r w:rsidR="00C75171"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уб</w:t>
            </w:r>
          </w:p>
        </w:tc>
      </w:tr>
      <w:tr w:rsidR="009902F6" w14:paraId="76514AD4" w14:textId="77777777" w:rsidTr="00BB65C8">
        <w:trPr>
          <w:trHeight w:val="459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13648B" w14:textId="4A2D1A1E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</w:pP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Ведущий</w:t>
            </w: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-</w:t>
            </w:r>
            <w:r w:rsidRPr="00BB65C8">
              <w:rPr>
                <w:rFonts w:ascii="Times New Roman" w:hAnsi="Times New Roman" w:cs="Times New Roman"/>
                <w:spacing w:val="-1"/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04FB72" w14:textId="700C3AF4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4504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2EFACF" w14:textId="1634CACE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26,81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58D275" w14:textId="441FC2AE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8EA4B3" w14:textId="56309104" w:rsidR="009902F6" w:rsidRPr="00BB65C8" w:rsidRDefault="00BB65C8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9008,00</w:t>
            </w:r>
          </w:p>
        </w:tc>
      </w:tr>
      <w:tr w:rsidR="009902F6" w14:paraId="662A1B4B" w14:textId="77777777" w:rsidTr="00BB65C8">
        <w:trPr>
          <w:trHeight w:val="678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6526F5" w14:textId="77777777" w:rsidR="00BB65C8" w:rsidRPr="00BB65C8" w:rsidRDefault="00BB65C8" w:rsidP="00BB65C8">
            <w:pPr>
              <w:pStyle w:val="Body1"/>
              <w:jc w:val="both"/>
              <w:rPr>
                <w:sz w:val="28"/>
                <w:szCs w:val="28"/>
              </w:rPr>
            </w:pPr>
            <w:r w:rsidRPr="00BB65C8">
              <w:rPr>
                <w:sz w:val="28"/>
                <w:szCs w:val="28"/>
                <w:lang w:val="ru-RU"/>
              </w:rPr>
              <w:t>И</w:t>
            </w:r>
            <w:r w:rsidR="009902F6" w:rsidRPr="00BB65C8">
              <w:rPr>
                <w:sz w:val="28"/>
                <w:szCs w:val="28"/>
                <w:lang w:val="ru-RU"/>
              </w:rPr>
              <w:t>нженер-</w:t>
            </w:r>
          </w:p>
          <w:p w14:paraId="3EBB64B6" w14:textId="396F1AD5" w:rsidR="009902F6" w:rsidRPr="00BB65C8" w:rsidRDefault="009902F6" w:rsidP="00BB65C8">
            <w:pPr>
              <w:pStyle w:val="Body1"/>
              <w:jc w:val="both"/>
              <w:rPr>
                <w:sz w:val="28"/>
                <w:szCs w:val="28"/>
              </w:rPr>
            </w:pPr>
            <w:r w:rsidRPr="00BB65C8">
              <w:rPr>
                <w:sz w:val="28"/>
                <w:szCs w:val="28"/>
                <w:lang w:val="ru-RU"/>
              </w:rPr>
              <w:t>программист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137AC7" w14:textId="3F7D4BAB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1955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59E3E9" w14:textId="0958045F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11,64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91D4A" w14:textId="3F359738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336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569D6" w14:textId="277FDE41" w:rsidR="009902F6" w:rsidRPr="00BB65C8" w:rsidRDefault="00BB65C8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3910,00</w:t>
            </w:r>
          </w:p>
        </w:tc>
      </w:tr>
      <w:tr w:rsidR="009902F6" w14:paraId="5BAE76EC" w14:textId="77777777" w:rsidTr="00BB65C8">
        <w:trPr>
          <w:trHeight w:val="694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866034E" w14:textId="2CDE43DC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Инженер-</w:t>
            </w:r>
            <w:r w:rsidR="00BB65C8" w:rsidRP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тестировщик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99B939" w14:textId="3EAE0BCB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5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 w:rsid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607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63C382" w14:textId="29AEB30E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 w:rsid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5,52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50192E" w14:textId="04601C53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84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E2FA70" w14:textId="5DA3407E" w:rsidR="009902F6" w:rsidRPr="00BB65C8" w:rsidRDefault="00BB65C8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1303,50</w:t>
            </w:r>
          </w:p>
        </w:tc>
      </w:tr>
      <w:tr w:rsidR="009902F6" w14:paraId="5F451E85" w14:textId="77777777" w:rsidTr="00BB65C8">
        <w:trPr>
          <w:trHeight w:val="328"/>
        </w:trPr>
        <w:tc>
          <w:tcPr>
            <w:tcW w:w="2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F152C93" w14:textId="0CC3C164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Бизнес-аналитик</w:t>
            </w:r>
          </w:p>
        </w:tc>
        <w:tc>
          <w:tcPr>
            <w:tcW w:w="1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A5BF25E" w14:textId="149233F1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5C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335</w:t>
            </w:r>
          </w:p>
        </w:tc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46E00BA" w14:textId="0BBA09F5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5,80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B1EADB8" w14:textId="1FDC58E1" w:rsidR="009902F6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168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FB56FD" w14:textId="4944E13B" w:rsidR="009902F6" w:rsidRPr="00BB65C8" w:rsidRDefault="00BB65C8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4335,00</w:t>
            </w:r>
          </w:p>
        </w:tc>
      </w:tr>
      <w:tr w:rsidR="009902F6" w14:paraId="7F9C9249" w14:textId="77777777" w:rsidTr="00BB65C8">
        <w:trPr>
          <w:trHeight w:val="328"/>
        </w:trPr>
        <w:tc>
          <w:tcPr>
            <w:tcW w:w="7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B0C2C2" w14:textId="77777777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i/>
                <w:iCs/>
                <w:spacing w:val="-1"/>
                <w:sz w:val="28"/>
                <w:szCs w:val="28"/>
                <w:lang w:val="ru-RU"/>
              </w:rPr>
              <w:lastRenderedPageBreak/>
              <w:t>Итого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2C82A4" w14:textId="489F9C85" w:rsidR="009902F6" w:rsidRPr="00BB65C8" w:rsidRDefault="00BB65C8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18556,50</w:t>
            </w:r>
          </w:p>
        </w:tc>
      </w:tr>
      <w:tr w:rsidR="00BB65C8" w14:paraId="2B0AC190" w14:textId="77777777" w:rsidTr="00BB65C8">
        <w:trPr>
          <w:trHeight w:val="328"/>
        </w:trPr>
        <w:tc>
          <w:tcPr>
            <w:tcW w:w="7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751475" w14:textId="3EFD9B11" w:rsidR="00BB65C8" w:rsidRPr="00BB65C8" w:rsidRDefault="00BB65C8" w:rsidP="00BB65C8">
            <w:pPr>
              <w:pStyle w:val="Body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uppressAutoHyphens/>
              <w:jc w:val="both"/>
              <w:rPr>
                <w:rFonts w:ascii="Times New Roman" w:hAnsi="Times New Roman" w:cs="Times New Roman"/>
                <w:i/>
                <w:iCs/>
                <w:spacing w:val="-1"/>
                <w:sz w:val="28"/>
                <w:szCs w:val="28"/>
                <w:lang w:val="ru-RU"/>
              </w:rPr>
            </w:pPr>
            <w:r w:rsidRPr="00BB65C8">
              <w:rPr>
                <w:rFonts w:ascii="Times New Roman" w:hAnsi="Times New Roman" w:cs="Times New Roman"/>
                <w:i/>
                <w:iCs/>
                <w:spacing w:val="-1"/>
                <w:sz w:val="28"/>
                <w:szCs w:val="28"/>
                <w:lang w:val="ru-RU"/>
              </w:rPr>
              <w:t>Премия (50 %)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E896C" w14:textId="4018CAA6" w:rsidR="00BB65C8" w:rsidRPr="00BB65C8" w:rsidRDefault="00BB65C8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9278,25</w:t>
            </w:r>
          </w:p>
        </w:tc>
      </w:tr>
      <w:tr w:rsidR="009902F6" w14:paraId="1628BF83" w14:textId="77777777" w:rsidTr="00BB65C8">
        <w:trPr>
          <w:trHeight w:val="328"/>
        </w:trPr>
        <w:tc>
          <w:tcPr>
            <w:tcW w:w="779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A4EA04" w14:textId="77777777" w:rsidR="009902F6" w:rsidRPr="00BB65C8" w:rsidRDefault="009902F6" w:rsidP="00BB65C8">
            <w:pPr>
              <w:pStyle w:val="BodyA"/>
              <w:widowControl w:val="0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BB65C8">
              <w:rPr>
                <w:rFonts w:ascii="Times New Roman" w:hAnsi="Times New Roman" w:cs="Times New Roman"/>
                <w:i/>
                <w:iCs/>
                <w:sz w:val="28"/>
                <w:szCs w:val="28"/>
                <w:lang w:val="ru-RU"/>
              </w:rPr>
              <w:t>Всего</w:t>
            </w:r>
            <w:r w:rsidRP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затрат на основную заработную плату разработчиков</w:t>
            </w:r>
          </w:p>
        </w:tc>
        <w:tc>
          <w:tcPr>
            <w:tcW w:w="1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B259B8" w14:textId="2FA81D95" w:rsidR="009902F6" w:rsidRPr="00BB65C8" w:rsidRDefault="009902F6" w:rsidP="00BB65C8">
            <w:pPr>
              <w:pStyle w:val="BodyA"/>
              <w:widowControl w:val="0"/>
              <w:tabs>
                <w:tab w:val="left" w:pos="708"/>
              </w:tabs>
              <w:suppressAutoHyphens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BB65C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7834,75</w:t>
            </w:r>
          </w:p>
        </w:tc>
      </w:tr>
    </w:tbl>
    <w:p w14:paraId="66E7AE24" w14:textId="53882DB2" w:rsidR="004546A8" w:rsidRDefault="009902F6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ab/>
      </w:r>
    </w:p>
    <w:p w14:paraId="0B166BEC" w14:textId="5F83AAFA" w:rsidR="004546A8" w:rsidRDefault="009902F6" w:rsidP="00BB65C8">
      <w:pPr>
        <w:pStyle w:val="head3"/>
        <w:rPr>
          <w:b/>
          <w:bCs w:val="0"/>
        </w:rPr>
      </w:pPr>
      <w:r w:rsidRPr="00BB65C8">
        <w:rPr>
          <w:b/>
          <w:bCs w:val="0"/>
        </w:rPr>
        <w:tab/>
      </w:r>
      <w:bookmarkStart w:id="3" w:name="_et92p0"/>
      <w:bookmarkEnd w:id="3"/>
      <w:r w:rsidR="004546A8" w:rsidRPr="00BB65C8">
        <w:rPr>
          <w:b/>
          <w:bCs w:val="0"/>
        </w:rPr>
        <w:t xml:space="preserve">6.2.2 </w:t>
      </w:r>
      <w:r w:rsidRPr="00BB65C8">
        <w:rPr>
          <w:b/>
          <w:bCs w:val="0"/>
        </w:rPr>
        <w:t>Затраты на дополнительную заработную плату разработчиков</w:t>
      </w:r>
    </w:p>
    <w:p w14:paraId="59432E75" w14:textId="77777777" w:rsidR="00BB65C8" w:rsidRPr="00BB65C8" w:rsidRDefault="00BB65C8" w:rsidP="00BB65C8">
      <w:pPr>
        <w:pStyle w:val="head3"/>
        <w:rPr>
          <w:b/>
          <w:bCs w:val="0"/>
        </w:rPr>
      </w:pPr>
    </w:p>
    <w:p w14:paraId="15BD5DDC" w14:textId="178D1E04" w:rsidR="009902F6" w:rsidRDefault="00BB65C8" w:rsidP="00BB65C8">
      <w:pPr>
        <w:pStyle w:val="BodyA"/>
        <w:tabs>
          <w:tab w:val="left" w:pos="699"/>
          <w:tab w:val="center" w:pos="2814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Д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ля расчета затрат на дополнительную заработную плату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разработчиков воспользуемся следующей формулой:</w:t>
      </w:r>
    </w:p>
    <w:p w14:paraId="1BC53986" w14:textId="77777777" w:rsidR="00BB65C8" w:rsidRPr="00BB65C8" w:rsidRDefault="00BB65C8" w:rsidP="00BB65C8">
      <w:pPr>
        <w:pStyle w:val="BodyA"/>
        <w:tabs>
          <w:tab w:val="left" w:pos="699"/>
          <w:tab w:val="center" w:pos="2814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</w:p>
    <w:p w14:paraId="1CC67AFE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 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д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д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100</m:t>
            </m:r>
          </m:den>
        </m:f>
      </m:oMath>
      <w:r w:rsidRPr="00A71CF1">
        <w:rPr>
          <w:rFonts w:ascii="Times New Roman" w:hAnsi="Times New Roman"/>
          <w:sz w:val="28"/>
          <w:szCs w:val="28"/>
          <w:lang w:val="ru-RU"/>
        </w:rPr>
        <w:t xml:space="preserve"> ,</w:t>
      </w:r>
      <w:r w:rsidRPr="00A71CF1">
        <w:rPr>
          <w:rFonts w:ascii="Times New Roman" w:hAnsi="Times New Roman"/>
          <w:sz w:val="28"/>
          <w:szCs w:val="28"/>
          <w:lang w:val="ru-RU"/>
        </w:rPr>
        <w:tab/>
      </w:r>
      <w:r w:rsidRPr="00A71CF1">
        <w:rPr>
          <w:rFonts w:ascii="Times New Roman" w:hAnsi="Times New Roman"/>
          <w:sz w:val="28"/>
          <w:szCs w:val="28"/>
          <w:lang w:val="ru-RU"/>
        </w:rPr>
        <w:tab/>
        <w:t xml:space="preserve">  (6.2)</w:t>
      </w:r>
    </w:p>
    <w:p w14:paraId="0569335A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59E72D" w14:textId="2EE6D372" w:rsidR="009B37E0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jc w:val="both"/>
        <w:rPr>
          <w:rFonts w:ascii="Times New Roman" w:hAnsi="Times New Roman"/>
          <w:sz w:val="28"/>
          <w:szCs w:val="28"/>
          <w:lang w:val="it-IT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="009B37E0" w:rsidRPr="009B37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З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о</m:t>
            </m:r>
          </m:sub>
        </m:sSub>
      </m:oMath>
      <w:r>
        <w:rPr>
          <w:rFonts w:ascii="Times New Roman" w:hAnsi="Times New Roman"/>
          <w:sz w:val="28"/>
          <w:szCs w:val="28"/>
          <w:lang w:val="ru-RU"/>
        </w:rPr>
        <w:t>– затраты на основную заработную плату</w:t>
      </w:r>
      <w:r w:rsidRPr="00A71CF1">
        <w:rPr>
          <w:rFonts w:ascii="Times New Roman" w:hAnsi="Times New Roman"/>
          <w:sz w:val="28"/>
          <w:szCs w:val="28"/>
          <w:lang w:val="ru-RU"/>
        </w:rPr>
        <w:t>, (р</w:t>
      </w:r>
      <w:r w:rsidR="00C75171">
        <w:rPr>
          <w:rFonts w:ascii="Times New Roman" w:hAnsi="Times New Roman"/>
          <w:sz w:val="28"/>
          <w:szCs w:val="28"/>
          <w:lang w:val="ru-RU"/>
        </w:rPr>
        <w:t>уб</w:t>
      </w:r>
      <w:r>
        <w:rPr>
          <w:rFonts w:ascii="Times New Roman" w:hAnsi="Times New Roman"/>
          <w:sz w:val="28"/>
          <w:szCs w:val="28"/>
          <w:lang w:val="it-IT"/>
        </w:rPr>
        <w:t>.);</w:t>
      </w:r>
    </w:p>
    <w:p w14:paraId="4B4AC36F" w14:textId="3536BC2B" w:rsidR="009902F6" w:rsidRDefault="009B37E0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it-IT"/>
        </w:rP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д</m:t>
            </m:r>
          </m:sub>
        </m:sSub>
      </m:oMath>
      <w:r w:rsidR="009902F6">
        <w:rPr>
          <w:rFonts w:ascii="Times New Roman" w:hAnsi="Times New Roman"/>
          <w:sz w:val="28"/>
          <w:szCs w:val="28"/>
          <w:lang w:val="ru-RU"/>
        </w:rPr>
        <w:t xml:space="preserve"> – норматив дополнительной заработной платы</w:t>
      </w:r>
      <w:r w:rsidR="00BB65C8">
        <w:rPr>
          <w:rFonts w:ascii="Times New Roman" w:hAnsi="Times New Roman"/>
          <w:sz w:val="28"/>
          <w:szCs w:val="28"/>
          <w:lang w:val="ru-RU"/>
        </w:rPr>
        <w:t>.</w:t>
      </w:r>
    </w:p>
    <w:p w14:paraId="0FDD8D59" w14:textId="279CB535" w:rsidR="00BB65C8" w:rsidRPr="00BB65C8" w:rsidRDefault="00BB65C8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BB65C8">
        <w:rPr>
          <w:rFonts w:ascii="Times New Roman" w:eastAsia="Times New Roman" w:hAnsi="Times New Roman" w:cs="Times New Roman"/>
          <w:sz w:val="28"/>
          <w:szCs w:val="28"/>
          <w:lang w:val="ru-RU"/>
        </w:rPr>
        <w:t>Будем считать, что значение норматива дополнительной заработной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BB65C8">
        <w:rPr>
          <w:rFonts w:ascii="Times New Roman" w:eastAsia="Times New Roman" w:hAnsi="Times New Roman" w:cs="Times New Roman"/>
          <w:sz w:val="28"/>
          <w:szCs w:val="28"/>
          <w:lang w:val="ru-RU"/>
        </w:rPr>
        <w:t>платы составляет 15 %.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0E386872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50B9F34" w14:textId="33196699" w:rsidR="009902F6" w:rsidRPr="004E678E" w:rsidRDefault="009902F6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Cambria Math" w:eastAsia="Cambria Math" w:hAnsi="Cambria Math" w:cs="Cambria Math"/>
          <w:sz w:val="28"/>
          <w:szCs w:val="28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 w:val="28"/>
              <w:szCs w:val="28"/>
            </w:rPr>
            <m:t>Зд=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27834,75</m:t>
              </m:r>
              <m:r>
                <w:rPr>
                  <w:rFonts w:ascii="Cambria Math" w:hAnsi="Cambria Math"/>
                  <w:sz w:val="28"/>
                  <w:szCs w:val="28"/>
                </w:rPr>
                <m:t>*1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4175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21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49E753CC" w14:textId="77777777" w:rsidR="009902F6" w:rsidRDefault="009902F6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6E61F8E" w14:textId="7081C024" w:rsidR="004546A8" w:rsidRDefault="009902F6" w:rsidP="00BB65C8">
      <w:pPr>
        <w:pStyle w:val="head3"/>
        <w:rPr>
          <w:b/>
          <w:bCs w:val="0"/>
        </w:rPr>
      </w:pPr>
      <w:r w:rsidRPr="00BB65C8">
        <w:rPr>
          <w:b/>
          <w:bCs w:val="0"/>
          <w:u w:color="000000"/>
        </w:rPr>
        <w:tab/>
      </w:r>
      <w:bookmarkStart w:id="4" w:name="_tyjcwt"/>
      <w:bookmarkEnd w:id="4"/>
      <w:r w:rsidRPr="00BB65C8">
        <w:rPr>
          <w:b/>
          <w:bCs w:val="0"/>
        </w:rPr>
        <w:t>6.2.3 Отчисления на социальные нужды</w:t>
      </w:r>
    </w:p>
    <w:p w14:paraId="3CB506A3" w14:textId="77777777" w:rsidR="00BB65C8" w:rsidRPr="00BB65C8" w:rsidRDefault="00BB65C8" w:rsidP="00BB65C8">
      <w:pPr>
        <w:pStyle w:val="head3"/>
        <w:rPr>
          <w:b/>
          <w:bCs w:val="0"/>
        </w:rPr>
      </w:pPr>
    </w:p>
    <w:p w14:paraId="66920451" w14:textId="4F7E55E0" w:rsidR="009902F6" w:rsidRDefault="00BB65C8" w:rsidP="00BB65C8">
      <w:pPr>
        <w:pStyle w:val="BodyA"/>
        <w:tabs>
          <w:tab w:val="left" w:pos="699"/>
          <w:tab w:val="center" w:pos="2814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Размер отчислений на социальные нужды определяется ставкой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отчислений, которая в соответствии с действующим законодательством по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состоянию на 03.04.2024 г. составляет 35 %. Найдем размер отчислений по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BB65C8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формуле:</w:t>
      </w:r>
    </w:p>
    <w:p w14:paraId="3CB15CD9" w14:textId="77777777" w:rsidR="00BB65C8" w:rsidRPr="00BB65C8" w:rsidRDefault="00BB65C8" w:rsidP="00BB65C8">
      <w:pPr>
        <w:pStyle w:val="BodyA"/>
        <w:tabs>
          <w:tab w:val="left" w:pos="699"/>
          <w:tab w:val="center" w:pos="2814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</w:p>
    <w:p w14:paraId="0ABC7337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соц</m:t>
            </m:r>
          </m:sub>
        </m:sSub>
        <m:r>
          <w:rPr>
            <w:rFonts w:ascii="Cambria Math" w:hAnsi="Cambria Math"/>
            <w:sz w:val="32"/>
            <w:szCs w:val="32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  <w:lang w:val="ru-RU"/>
              </w:rPr>
              <m:t>(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о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+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д</m:t>
                </m:r>
              </m:sub>
            </m:sSub>
            <m:r>
              <w:rPr>
                <w:rFonts w:ascii="Cambria Math" w:hAnsi="Cambria Math"/>
                <w:sz w:val="32"/>
                <w:szCs w:val="32"/>
                <w:lang w:val="ru-RU"/>
              </w:rPr>
              <m:t>)⋅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32"/>
                    <w:szCs w:val="32"/>
                    <w:lang w:val="ru-RU"/>
                  </w:rPr>
                  <m:t>соц</m:t>
                </m:r>
              </m:sub>
            </m:sSub>
          </m:num>
          <m:den>
            <m:r>
              <w:rPr>
                <w:rFonts w:ascii="Cambria Math" w:hAnsi="Cambria Math"/>
                <w:sz w:val="32"/>
                <w:szCs w:val="32"/>
                <w:lang w:val="ru-RU"/>
              </w:rPr>
              <m:t>100</m:t>
            </m:r>
          </m:den>
        </m:f>
      </m:oMath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(6.3)</w:t>
      </w:r>
    </w:p>
    <w:p w14:paraId="7A9CCC02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right" w:pos="8310"/>
        </w:tabs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2427972F" w14:textId="11FBB063" w:rsidR="0032387D" w:rsidRPr="0032387D" w:rsidRDefault="009902F6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где </w:t>
      </w:r>
      <w:r w:rsidR="009B37E0" w:rsidRPr="009B37E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29"/>
                <w:szCs w:val="29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sz w:val="29"/>
                <w:szCs w:val="29"/>
                <w:lang w:val="ru-RU"/>
              </w:rPr>
              <m:t>соц</m:t>
            </m:r>
          </m:sub>
        </m:sSub>
      </m:oMath>
      <w:r w:rsidR="009B37E0" w:rsidRPr="009B37E0">
        <w:rPr>
          <w:rFonts w:ascii="Times New Roman" w:eastAsia="Times New Roman" w:hAnsi="Times New Roman" w:cs="Times New Roman"/>
          <w:lang w:val="ru-RU"/>
        </w:rPr>
        <w:t xml:space="preserve"> </w:t>
      </w:r>
      <w:r w:rsidR="0032387D">
        <w:rPr>
          <w:rFonts w:ascii="Times New Roman" w:hAnsi="Times New Roman"/>
          <w:sz w:val="28"/>
          <w:szCs w:val="28"/>
          <w:lang w:val="ru-RU"/>
        </w:rPr>
        <w:t xml:space="preserve">‒ </w:t>
      </w:r>
      <w:r w:rsidR="0032387D" w:rsidRPr="009B37E0">
        <w:rPr>
          <w:rFonts w:ascii="Times New Roman" w:hAnsi="Times New Roman"/>
          <w:sz w:val="28"/>
          <w:szCs w:val="28"/>
          <w:lang w:val="ru-RU"/>
        </w:rPr>
        <w:t>норматив</w:t>
      </w:r>
      <w:r>
        <w:rPr>
          <w:rFonts w:ascii="Times New Roman" w:hAnsi="Times New Roman"/>
          <w:sz w:val="28"/>
          <w:szCs w:val="28"/>
          <w:lang w:val="ru-RU"/>
        </w:rPr>
        <w:t xml:space="preserve"> отчислений</w:t>
      </w:r>
      <w:r w:rsidRPr="00A71CF1">
        <w:rPr>
          <w:rFonts w:ascii="Times New Roman" w:hAnsi="Times New Roman"/>
          <w:sz w:val="16"/>
          <w:szCs w:val="16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на социальные нужды</w:t>
      </w:r>
      <w:r w:rsidR="001C6B62">
        <w:rPr>
          <w:rFonts w:ascii="Times New Roman" w:hAnsi="Times New Roman"/>
          <w:sz w:val="28"/>
          <w:szCs w:val="28"/>
          <w:lang w:val="ru-RU"/>
        </w:rPr>
        <w:t>.</w:t>
      </w:r>
    </w:p>
    <w:p w14:paraId="2524B747" w14:textId="77777777" w:rsidR="009902F6" w:rsidRPr="009902F6" w:rsidRDefault="009902F6" w:rsidP="00BB65C8">
      <w:pPr>
        <w:pStyle w:val="body"/>
      </w:pPr>
      <w:r w:rsidRPr="009902F6">
        <w:t>Сумма отчислений на социальные нужды, согласно формуле (6.3), составит:</w:t>
      </w:r>
    </w:p>
    <w:p w14:paraId="0C97E2C2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E2D64A" w14:textId="5697252C" w:rsidR="009902F6" w:rsidRPr="004E678E" w:rsidRDefault="00A36C64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соц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ru-RU"/>
                    </w:rPr>
                    <m:t>27834,75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4175,21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⋅3</m:t>
              </m:r>
              <m: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w:rPr>
                  <w:rFonts w:ascii="Cambria Math" w:hAnsi="Cambria Math"/>
                  <w:sz w:val="28"/>
                  <w:szCs w:val="28"/>
                </w:rPr>
                <m:t>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11203,49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4E4395FF" w14:textId="77777777" w:rsidR="009902F6" w:rsidRDefault="009902F6" w:rsidP="00BB65C8">
      <w:pPr>
        <w:pStyle w:val="BodyA"/>
        <w:tabs>
          <w:tab w:val="left" w:pos="699"/>
          <w:tab w:val="center" w:pos="2814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DE2B8F" w14:textId="67334D39" w:rsidR="009902F6" w:rsidRDefault="009902F6" w:rsidP="00BB65C8">
      <w:pPr>
        <w:pStyle w:val="head3"/>
        <w:rPr>
          <w:b/>
          <w:bCs w:val="0"/>
          <w:u w:color="000000"/>
        </w:rPr>
      </w:pPr>
      <w:r w:rsidRPr="0032387D">
        <w:rPr>
          <w:b/>
          <w:bCs w:val="0"/>
          <w:u w:color="000000"/>
        </w:rPr>
        <w:tab/>
      </w:r>
      <w:bookmarkStart w:id="5" w:name="_dy6vkm"/>
      <w:bookmarkEnd w:id="5"/>
      <w:r w:rsidRPr="0032387D">
        <w:rPr>
          <w:b/>
          <w:bCs w:val="0"/>
          <w:u w:color="000000"/>
        </w:rPr>
        <w:t xml:space="preserve">6.2.4 Прочие </w:t>
      </w:r>
      <w:r w:rsidR="0032387D">
        <w:rPr>
          <w:b/>
          <w:bCs w:val="0"/>
          <w:u w:color="000000"/>
        </w:rPr>
        <w:t>расходы</w:t>
      </w:r>
    </w:p>
    <w:p w14:paraId="5EB6F918" w14:textId="77777777" w:rsidR="0032387D" w:rsidRPr="0032387D" w:rsidRDefault="0032387D" w:rsidP="00BB65C8">
      <w:pPr>
        <w:pStyle w:val="head3"/>
        <w:rPr>
          <w:b/>
          <w:bCs w:val="0"/>
          <w:u w:color="000000"/>
        </w:rPr>
      </w:pPr>
    </w:p>
    <w:p w14:paraId="2C1BCA4D" w14:textId="7DC87FF0" w:rsidR="009902F6" w:rsidRPr="0032387D" w:rsidRDefault="0032387D" w:rsidP="0032387D">
      <w:pPr>
        <w:pStyle w:val="BodyA"/>
        <w:tabs>
          <w:tab w:val="left" w:pos="699"/>
          <w:tab w:val="center" w:pos="2814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Прочие расходы рассчитываются с учетом норматива прочих расходов.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Примем значение норматива равным 30 %. Используя </w:t>
      </w:r>
      <w:r w:rsidR="00297B95"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это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значение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рассчитаем прочие расходы по формуле:</w:t>
      </w:r>
    </w:p>
    <w:p w14:paraId="412CC2F7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ab/>
        <w:t xml:space="preserve">       </w:t>
      </w: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пр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пр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100</m:t>
            </m:r>
          </m:den>
        </m:f>
      </m:oMath>
      <w:r w:rsidRPr="00A71CF1">
        <w:rPr>
          <w:rFonts w:ascii="Times New Roman" w:hAnsi="Times New Roman"/>
          <w:sz w:val="28"/>
          <w:szCs w:val="28"/>
          <w:lang w:val="ru-RU"/>
        </w:rPr>
        <w:t>,</w:t>
      </w:r>
      <w:r w:rsidRPr="00A71CF1">
        <w:rPr>
          <w:rFonts w:ascii="Times New Roman" w:hAnsi="Times New Roman"/>
          <w:sz w:val="28"/>
          <w:szCs w:val="28"/>
          <w:lang w:val="ru-RU"/>
        </w:rPr>
        <w:tab/>
      </w:r>
      <w:r w:rsidRPr="00A71CF1">
        <w:rPr>
          <w:rFonts w:ascii="Times New Roman" w:hAnsi="Times New Roman"/>
          <w:sz w:val="28"/>
          <w:szCs w:val="28"/>
          <w:lang w:val="ru-RU"/>
        </w:rPr>
        <w:tab/>
        <w:t xml:space="preserve">  (6.4)</w:t>
      </w:r>
    </w:p>
    <w:p w14:paraId="6D405325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right" w:pos="8310"/>
        </w:tabs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7C2B557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где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sz w:val="32"/>
                <w:szCs w:val="32"/>
                <w:lang w:val="ru-RU"/>
              </w:rPr>
              <m:t>Н</m:t>
            </m:r>
          </m:e>
          <m:sub>
            <m:r>
              <w:rPr>
                <w:rFonts w:ascii="Cambria Math" w:hAnsi="Cambria Math"/>
                <w:sz w:val="32"/>
                <w:szCs w:val="32"/>
                <w:lang w:val="ru-RU"/>
              </w:rPr>
              <m:t>пр</m:t>
            </m:r>
          </m:sub>
        </m:sSub>
      </m:oMath>
      <w:r>
        <w:rPr>
          <w:rFonts w:ascii="Times New Roman" w:hAnsi="Times New Roman"/>
          <w:sz w:val="28"/>
          <w:szCs w:val="28"/>
          <w:lang w:val="ru-RU"/>
        </w:rPr>
        <w:t>– норматив прочих затрат в целом по организации</w:t>
      </w:r>
      <w:r w:rsidRPr="00A71CF1">
        <w:rPr>
          <w:rFonts w:ascii="Times New Roman" w:hAnsi="Times New Roman"/>
          <w:sz w:val="28"/>
          <w:szCs w:val="28"/>
          <w:lang w:val="ru-RU"/>
        </w:rPr>
        <w:t>.</w:t>
      </w:r>
    </w:p>
    <w:p w14:paraId="7F9B655B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8C5204" w14:textId="5FEAF1D3" w:rsidR="009902F6" w:rsidRPr="004E678E" w:rsidRDefault="00A36C64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Cambria Math" w:eastAsia="Cambria Math" w:hAnsi="Cambria Math" w:cs="Cambria Math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27834,75</m:t>
              </m:r>
              <m:r>
                <w:rPr>
                  <w:rFonts w:ascii="Cambria Math" w:hAnsi="Cambria Math"/>
                  <w:sz w:val="28"/>
                  <w:szCs w:val="28"/>
                </w:rPr>
                <m:t>⋅30%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8350,43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2D3323F8" w14:textId="77777777" w:rsidR="009902F6" w:rsidRDefault="009902F6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Cambria Math" w:eastAsia="Cambria Math" w:hAnsi="Cambria Math" w:cs="Cambria Math"/>
          <w:sz w:val="28"/>
          <w:szCs w:val="28"/>
        </w:rPr>
      </w:pPr>
    </w:p>
    <w:p w14:paraId="6E157B74" w14:textId="7F79E598" w:rsidR="004546A8" w:rsidRDefault="009902F6" w:rsidP="00BB65C8">
      <w:pPr>
        <w:pStyle w:val="head3"/>
        <w:rPr>
          <w:b/>
          <w:bCs w:val="0"/>
          <w:u w:color="000000"/>
        </w:rPr>
      </w:pPr>
      <w:r w:rsidRPr="0032387D">
        <w:rPr>
          <w:rFonts w:ascii="Cambria Math" w:eastAsia="Cambria Math" w:hAnsi="Cambria Math" w:cs="Cambria Math"/>
          <w:b/>
          <w:bCs w:val="0"/>
          <w:u w:color="000000"/>
        </w:rPr>
        <w:tab/>
      </w:r>
      <w:r w:rsidRPr="0032387D">
        <w:rPr>
          <w:b/>
          <w:bCs w:val="0"/>
          <w:u w:color="000000"/>
        </w:rPr>
        <w:t>6.2.</w:t>
      </w:r>
      <w:r w:rsidR="00484721" w:rsidRPr="0032387D">
        <w:rPr>
          <w:b/>
          <w:bCs w:val="0"/>
          <w:u w:color="000000"/>
        </w:rPr>
        <w:t>5</w:t>
      </w:r>
      <w:r w:rsidRPr="0032387D">
        <w:rPr>
          <w:b/>
          <w:bCs w:val="0"/>
          <w:u w:color="000000"/>
        </w:rPr>
        <w:t xml:space="preserve"> Расходы на реализацию</w:t>
      </w:r>
    </w:p>
    <w:p w14:paraId="0269E58B" w14:textId="77777777" w:rsidR="0032387D" w:rsidRPr="0032387D" w:rsidRDefault="0032387D" w:rsidP="00BB65C8">
      <w:pPr>
        <w:pStyle w:val="head3"/>
        <w:rPr>
          <w:b/>
          <w:bCs w:val="0"/>
          <w:u w:color="000000"/>
        </w:rPr>
      </w:pPr>
    </w:p>
    <w:p w14:paraId="569E5EFD" w14:textId="7FC49792" w:rsidR="004E678E" w:rsidRDefault="0032387D" w:rsidP="0032387D">
      <w:pPr>
        <w:pStyle w:val="body"/>
      </w:pPr>
      <w:r>
        <w:t>Для разрабатываемого приложения норматив расходов на реализацию</w:t>
      </w:r>
      <w:r>
        <w:t xml:space="preserve"> </w:t>
      </w:r>
      <w:r>
        <w:t>составляет 4 %. Под расходами на реализацию понимают выраженные в</w:t>
      </w:r>
      <w:r>
        <w:t xml:space="preserve"> </w:t>
      </w:r>
      <w:r>
        <w:t>денежной форме затраты материальных, трудовых и других видов ресурсов</w:t>
      </w:r>
      <w:r>
        <w:t xml:space="preserve"> </w:t>
      </w:r>
      <w:r>
        <w:t>торговых организаций по доведению продукта до конечного потребителя,</w:t>
      </w:r>
      <w:r>
        <w:t xml:space="preserve"> </w:t>
      </w:r>
      <w:r>
        <w:t>которые рассчитываются по формуле:</w:t>
      </w:r>
    </w:p>
    <w:p w14:paraId="33F7BB0B" w14:textId="77777777" w:rsidR="0032387D" w:rsidRPr="004E678E" w:rsidRDefault="0032387D" w:rsidP="0032387D">
      <w:pPr>
        <w:pStyle w:val="body"/>
      </w:pPr>
    </w:p>
    <w:p w14:paraId="6E1F2187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  <w:t xml:space="preserve">     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/>
              </w:rPr>
              <m:t>р</m:t>
            </m:r>
          </m:sub>
        </m:sSub>
        <m:r>
          <w:rPr>
            <w:rFonts w:ascii="Cambria Math" w:hAns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З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о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ru-RU"/>
              </w:rPr>
              <m:t>⋅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Н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ru-RU"/>
                  </w:rPr>
                  <m:t>р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100</m:t>
            </m:r>
          </m:den>
        </m:f>
      </m:oMath>
      <w:r w:rsidRPr="00A71CF1">
        <w:rPr>
          <w:rFonts w:ascii="Times New Roman" w:hAnsi="Times New Roman"/>
          <w:sz w:val="28"/>
          <w:szCs w:val="28"/>
          <w:lang w:val="ru-RU"/>
        </w:rPr>
        <w:t>,</w:t>
      </w:r>
      <w:r w:rsidRPr="00A71CF1">
        <w:rPr>
          <w:rFonts w:ascii="Times New Roman" w:hAnsi="Times New Roman"/>
          <w:sz w:val="28"/>
          <w:szCs w:val="28"/>
          <w:lang w:val="ru-RU"/>
        </w:rPr>
        <w:tab/>
      </w:r>
      <w:r w:rsidRPr="00A71CF1">
        <w:rPr>
          <w:rFonts w:ascii="Times New Roman" w:hAnsi="Times New Roman"/>
          <w:sz w:val="28"/>
          <w:szCs w:val="28"/>
          <w:lang w:val="ru-RU"/>
        </w:rPr>
        <w:tab/>
        <w:t xml:space="preserve">  (6.</w:t>
      </w:r>
      <w:r>
        <w:rPr>
          <w:rFonts w:ascii="Times New Roman" w:hAnsi="Times New Roman"/>
          <w:sz w:val="28"/>
          <w:szCs w:val="28"/>
          <w:lang w:val="ru-RU"/>
        </w:rPr>
        <w:t>5</w:t>
      </w:r>
      <w:r w:rsidRPr="00A71CF1">
        <w:rPr>
          <w:rFonts w:ascii="Times New Roman" w:hAnsi="Times New Roman"/>
          <w:sz w:val="28"/>
          <w:szCs w:val="28"/>
          <w:lang w:val="ru-RU"/>
        </w:rPr>
        <w:t>)</w:t>
      </w:r>
    </w:p>
    <w:p w14:paraId="3B562B35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right" w:pos="8310"/>
        </w:tabs>
        <w:ind w:firstLine="54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14:paraId="5235203C" w14:textId="2DAFBF75" w:rsidR="009902F6" w:rsidRPr="0032387D" w:rsidRDefault="009902F6" w:rsidP="0032387D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/>
          <w:sz w:val="28"/>
          <w:szCs w:val="28"/>
          <w:lang w:val="ru-RU"/>
        </w:rPr>
        <w:t>Н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C73018" w:rsidRPr="00C73018">
        <w:rPr>
          <w:lang w:val="ru-RU"/>
        </w:rPr>
        <w:t>–</w:t>
      </w:r>
      <w:r>
        <w:rPr>
          <w:rFonts w:ascii="Times New Roman" w:hAnsi="Times New Roman"/>
          <w:sz w:val="28"/>
          <w:szCs w:val="28"/>
          <w:lang w:val="ru-RU"/>
        </w:rPr>
        <w:t xml:space="preserve"> норматив расходов, на реализацию.</w:t>
      </w:r>
    </w:p>
    <w:p w14:paraId="5B227370" w14:textId="77777777" w:rsidR="009902F6" w:rsidRPr="00A71CF1" w:rsidRDefault="009902F6" w:rsidP="00BB65C8">
      <w:pPr>
        <w:pStyle w:val="BodyA"/>
        <w:tabs>
          <w:tab w:val="left" w:pos="699"/>
          <w:tab w:val="center" w:pos="2814"/>
          <w:tab w:val="center" w:pos="4155"/>
          <w:tab w:val="right" w:pos="8306"/>
          <w:tab w:val="right" w:pos="8310"/>
        </w:tabs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3B38121" w14:textId="4BC8B8A1" w:rsidR="009902F6" w:rsidRPr="004E678E" w:rsidRDefault="00A36C64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р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ru-RU"/>
                </w:rPr>
                <m:t>27834,75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%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1113,39</m:t>
          </m:r>
          <m:r>
            <w:rPr>
              <w:rFonts w:ascii="Cambria Math" w:hAnsi="Cambria Math"/>
              <w:sz w:val="28"/>
              <w:szCs w:val="28"/>
            </w:rPr>
            <m:t>руб.</m:t>
          </m:r>
        </m:oMath>
      </m:oMathPara>
    </w:p>
    <w:p w14:paraId="4B8778E7" w14:textId="77777777" w:rsidR="009902F6" w:rsidRDefault="009902F6" w:rsidP="00BB65C8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2EB33E" w14:textId="6E5FC789" w:rsidR="004546A8" w:rsidRDefault="009902F6" w:rsidP="00BB65C8">
      <w:pPr>
        <w:pStyle w:val="head3"/>
        <w:rPr>
          <w:b/>
          <w:bCs w:val="0"/>
          <w:u w:color="000000"/>
        </w:rPr>
      </w:pPr>
      <w:r>
        <w:rPr>
          <w:u w:color="000000"/>
        </w:rPr>
        <w:tab/>
      </w:r>
      <w:r w:rsidRPr="0032387D">
        <w:rPr>
          <w:b/>
          <w:bCs w:val="0"/>
          <w:u w:color="000000"/>
        </w:rPr>
        <w:t>6.2.</w:t>
      </w:r>
      <w:r w:rsidR="00484721" w:rsidRPr="0032387D">
        <w:rPr>
          <w:b/>
          <w:bCs w:val="0"/>
          <w:u w:color="000000"/>
        </w:rPr>
        <w:t>6</w:t>
      </w:r>
      <w:r w:rsidRPr="0032387D">
        <w:rPr>
          <w:b/>
          <w:bCs w:val="0"/>
          <w:u w:color="000000"/>
        </w:rPr>
        <w:t xml:space="preserve"> Полная сумма затрат </w:t>
      </w:r>
    </w:p>
    <w:p w14:paraId="6B76C4CF" w14:textId="77777777" w:rsidR="0032387D" w:rsidRPr="0032387D" w:rsidRDefault="0032387D" w:rsidP="00BB65C8">
      <w:pPr>
        <w:pStyle w:val="head3"/>
        <w:rPr>
          <w:b/>
          <w:bCs w:val="0"/>
          <w:u w:color="000000"/>
        </w:rPr>
      </w:pPr>
    </w:p>
    <w:p w14:paraId="5F1B0BCB" w14:textId="2BA0658E" w:rsidR="0032387D" w:rsidRDefault="0032387D" w:rsidP="0032387D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ab/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Определим общую сумму затрат как сумму ранее вычисленных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расходов: на основную заработную плату, дополнительную заработную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плату, отчислений на социальные нужды и прочие расходы. Для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определения этого показателя используется следующая формула:</w:t>
      </w:r>
    </w:p>
    <w:p w14:paraId="4364C743" w14:textId="0C3D248B" w:rsidR="0032387D" w:rsidRDefault="0032387D" w:rsidP="0032387D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</w:p>
    <w:p w14:paraId="20AF9BC0" w14:textId="5AAD8E06" w:rsidR="0032387D" w:rsidRDefault="0032387D" w:rsidP="0032387D">
      <w:pPr>
        <w:pStyle w:val="BodyA"/>
        <w:tabs>
          <w:tab w:val="left" w:pos="699"/>
          <w:tab w:val="center" w:pos="2814"/>
          <w:tab w:val="right" w:pos="8310"/>
        </w:tabs>
        <w:jc w:val="center"/>
        <w:rPr>
          <w:rFonts w:ascii="Cambria Math" w:hAnsi="Cambria Math"/>
          <w:sz w:val="28"/>
          <w:szCs w:val="27"/>
          <w:shd w:val="clear" w:color="auto" w:fill="FFFFFF"/>
          <w:lang w:val="ru-RU"/>
        </w:rPr>
      </w:pPr>
      <w:r w:rsidRPr="0032387D">
        <w:rPr>
          <w:rFonts w:ascii="Cambria Math" w:hAnsi="Cambria Math"/>
          <w:sz w:val="28"/>
          <w:szCs w:val="27"/>
          <w:shd w:val="clear" w:color="auto" w:fill="FFFFFF"/>
          <w:lang w:val="ru-RU"/>
        </w:rPr>
        <w:t>Зр = Зо + Зд + Рсоц + Рпр + Рр.</w:t>
      </w:r>
    </w:p>
    <w:p w14:paraId="4F2E6C6C" w14:textId="430248D2" w:rsidR="0032387D" w:rsidRDefault="0032387D" w:rsidP="0032387D">
      <w:pPr>
        <w:pStyle w:val="BodyA"/>
        <w:tabs>
          <w:tab w:val="left" w:pos="699"/>
          <w:tab w:val="center" w:pos="2814"/>
          <w:tab w:val="right" w:pos="8310"/>
        </w:tabs>
        <w:jc w:val="center"/>
        <w:rPr>
          <w:rFonts w:ascii="Cambria Math" w:hAnsi="Cambria Math"/>
          <w:sz w:val="28"/>
          <w:szCs w:val="27"/>
          <w:shd w:val="clear" w:color="auto" w:fill="FFFFFF"/>
          <w:lang w:val="ru-RU"/>
        </w:rPr>
      </w:pPr>
    </w:p>
    <w:p w14:paraId="49B0751C" w14:textId="5D522ACE" w:rsidR="0032387D" w:rsidRDefault="0032387D" w:rsidP="0032387D">
      <w:pPr>
        <w:pStyle w:val="BodyA"/>
        <w:tabs>
          <w:tab w:val="left" w:pos="699"/>
          <w:tab w:val="center" w:pos="2814"/>
          <w:tab w:val="right" w:pos="8310"/>
        </w:tabs>
        <w:jc w:val="center"/>
        <w:rPr>
          <w:rFonts w:ascii="Cambria Math" w:hAnsi="Cambria Math"/>
          <w:sz w:val="28"/>
          <w:szCs w:val="27"/>
          <w:shd w:val="clear" w:color="auto" w:fill="FFFFFF"/>
          <w:lang w:val="ru-RU"/>
        </w:rPr>
      </w:pPr>
      <w:r w:rsidRPr="0032387D">
        <w:rPr>
          <w:rFonts w:ascii="Cambria Math" w:hAnsi="Cambria Math"/>
          <w:sz w:val="28"/>
          <w:szCs w:val="27"/>
          <w:shd w:val="clear" w:color="auto" w:fill="FFFFFF"/>
          <w:lang w:val="ru-RU"/>
        </w:rPr>
        <w:t>Зр = 27 834,75 + 4175,21 +</w:t>
      </w:r>
      <w:r>
        <w:rPr>
          <w:rFonts w:ascii="Cambria Math" w:hAnsi="Cambria Math"/>
          <w:sz w:val="28"/>
          <w:szCs w:val="27"/>
          <w:shd w:val="clear" w:color="auto" w:fill="FFFFFF"/>
          <w:lang w:val="ru-RU"/>
        </w:rPr>
        <w:t xml:space="preserve"> </w:t>
      </w:r>
      <w:r w:rsidRPr="0032387D">
        <w:rPr>
          <w:rFonts w:ascii="Cambria Math" w:hAnsi="Cambria Math"/>
          <w:sz w:val="28"/>
          <w:szCs w:val="27"/>
          <w:shd w:val="clear" w:color="auto" w:fill="FFFFFF"/>
          <w:lang w:val="ru-RU"/>
        </w:rPr>
        <w:t>11 203,49 + 8350,43</w:t>
      </w:r>
    </w:p>
    <w:p w14:paraId="05EBF9C0" w14:textId="77777777" w:rsidR="0032387D" w:rsidRPr="0032387D" w:rsidRDefault="0032387D" w:rsidP="0032387D">
      <w:pPr>
        <w:pStyle w:val="BodyA"/>
        <w:tabs>
          <w:tab w:val="left" w:pos="699"/>
          <w:tab w:val="center" w:pos="2814"/>
          <w:tab w:val="right" w:pos="8310"/>
        </w:tabs>
        <w:jc w:val="center"/>
        <w:rPr>
          <w:rFonts w:ascii="Cambria Math" w:eastAsia="Times New Roman" w:hAnsi="Cambria Math" w:cs="Times New Roman"/>
          <w:color w:val="auto"/>
          <w:sz w:val="36"/>
          <w:szCs w:val="36"/>
          <w:bdr w:val="none" w:sz="0" w:space="0" w:color="auto"/>
          <w:lang w:val="ru-RU" w:eastAsia="zh-CN" w:bidi="hi-IN"/>
        </w:rPr>
      </w:pPr>
    </w:p>
    <w:p w14:paraId="78B6021A" w14:textId="4F1B2303" w:rsidR="004546A8" w:rsidRPr="004E678E" w:rsidRDefault="009902F6" w:rsidP="0032387D">
      <w:pPr>
        <w:pStyle w:val="BodyA"/>
        <w:tabs>
          <w:tab w:val="left" w:pos="699"/>
          <w:tab w:val="center" w:pos="2814"/>
          <w:tab w:val="right" w:pos="8310"/>
        </w:tabs>
        <w:jc w:val="both"/>
        <w:rPr>
          <w:rFonts w:ascii="Times New Roman" w:hAnsi="Times New Roman"/>
          <w:sz w:val="28"/>
          <w:szCs w:val="28"/>
          <w:lang w:val="ru-RU"/>
        </w:rPr>
      </w:pPr>
      <w:r w:rsidRPr="004E678E">
        <w:rPr>
          <w:rStyle w:val="body0"/>
          <w:rFonts w:eastAsia="Helvetica Neue"/>
        </w:rPr>
        <w:t xml:space="preserve">Таблица 6.2 </w:t>
      </w:r>
      <w:r w:rsidR="00C73018" w:rsidRPr="00C73018">
        <w:rPr>
          <w:lang w:val="ru-RU"/>
        </w:rPr>
        <w:t>–</w:t>
      </w:r>
      <w:r w:rsidRPr="004E678E">
        <w:rPr>
          <w:rStyle w:val="body0"/>
          <w:rFonts w:eastAsia="Helvetica Neue"/>
        </w:rPr>
        <w:t xml:space="preserve"> Полная сумма затрат на разработку программного обеспечения</w:t>
      </w:r>
      <w:r w:rsidRPr="00A71CF1">
        <w:rPr>
          <w:rFonts w:ascii="Times New Roman" w:hAnsi="Times New Roman"/>
          <w:sz w:val="28"/>
          <w:szCs w:val="28"/>
          <w:lang w:val="ru-RU"/>
        </w:rPr>
        <w:t>.</w:t>
      </w:r>
    </w:p>
    <w:tbl>
      <w:tblPr>
        <w:tblStyle w:val="TableNormal"/>
        <w:tblW w:w="9360" w:type="dxa"/>
        <w:tblInd w:w="-8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5727"/>
        <w:gridCol w:w="3633"/>
      </w:tblGrid>
      <w:tr w:rsidR="009902F6" w14:paraId="562A2C6D" w14:textId="77777777" w:rsidTr="004E678E">
        <w:trPr>
          <w:trHeight w:val="832"/>
        </w:trPr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8A1E84" w14:textId="77777777" w:rsidR="009902F6" w:rsidRDefault="009902F6" w:rsidP="00BB65C8">
            <w:pPr>
              <w:pStyle w:val="BodyA"/>
              <w:tabs>
                <w:tab w:val="left" w:pos="699"/>
                <w:tab w:val="center" w:pos="2814"/>
                <w:tab w:val="right" w:pos="8310"/>
              </w:tabs>
              <w:ind w:firstLine="720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Статья затрат</w:t>
            </w:r>
          </w:p>
        </w:tc>
        <w:tc>
          <w:tcPr>
            <w:tcW w:w="3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C18577" w14:textId="452661EA" w:rsidR="009902F6" w:rsidRDefault="009902F6" w:rsidP="00BB65C8">
            <w:pPr>
              <w:pStyle w:val="BodyA"/>
              <w:tabs>
                <w:tab w:val="left" w:pos="699"/>
                <w:tab w:val="center" w:pos="2814"/>
                <w:tab w:val="right" w:pos="8310"/>
              </w:tabs>
              <w:ind w:firstLine="720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Сумма, р</w:t>
            </w:r>
            <w:r w:rsidR="00C75171">
              <w:rPr>
                <w:rFonts w:ascii="Times New Roman" w:hAnsi="Times New Roman"/>
                <w:sz w:val="28"/>
                <w:szCs w:val="28"/>
                <w:lang w:val="ru-RU"/>
              </w:rPr>
              <w:t>уб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.</w:t>
            </w:r>
          </w:p>
        </w:tc>
      </w:tr>
      <w:tr w:rsidR="009902F6" w14:paraId="4AA32DE1" w14:textId="77777777" w:rsidTr="004E678E">
        <w:trPr>
          <w:trHeight w:val="658"/>
        </w:trPr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F737BA" w14:textId="77777777" w:rsidR="009902F6" w:rsidRPr="00A71CF1" w:rsidRDefault="009902F6" w:rsidP="00BB65C8">
            <w:pPr>
              <w:pStyle w:val="BodyA"/>
              <w:tabs>
                <w:tab w:val="left" w:pos="699"/>
                <w:tab w:val="center" w:pos="2814"/>
                <w:tab w:val="right" w:pos="8310"/>
              </w:tabs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Основная заработная плата команды разработчиков</w:t>
            </w:r>
          </w:p>
        </w:tc>
        <w:tc>
          <w:tcPr>
            <w:tcW w:w="3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21A426" w14:textId="3B993B09" w:rsidR="009902F6" w:rsidRDefault="0032387D" w:rsidP="00BB65C8">
            <w:pPr>
              <w:pStyle w:val="Default"/>
              <w:tabs>
                <w:tab w:val="left" w:pos="699"/>
                <w:tab w:val="center" w:pos="2814"/>
                <w:tab w:val="right" w:pos="8310"/>
              </w:tabs>
              <w:spacing w:before="0" w:line="240" w:lineRule="auto"/>
              <w:jc w:val="both"/>
            </w:pPr>
            <w:r w:rsidRPr="0032387D">
              <w:rPr>
                <w:rFonts w:ascii="Times New Roman" w:hAnsi="Times New Roman"/>
                <w:sz w:val="28"/>
                <w:szCs w:val="28"/>
                <w:lang w:val="ru-RU"/>
              </w:rPr>
              <w:t>27 834,75</w:t>
            </w:r>
          </w:p>
        </w:tc>
      </w:tr>
      <w:tr w:rsidR="009902F6" w14:paraId="7FB8486B" w14:textId="77777777" w:rsidTr="004E678E">
        <w:trPr>
          <w:trHeight w:val="658"/>
        </w:trPr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23F60A" w14:textId="77777777" w:rsidR="009902F6" w:rsidRPr="00A71CF1" w:rsidRDefault="009902F6" w:rsidP="00BB65C8">
            <w:pPr>
              <w:pStyle w:val="BodyA"/>
              <w:tabs>
                <w:tab w:val="left" w:pos="699"/>
                <w:tab w:val="center" w:pos="2814"/>
                <w:tab w:val="right" w:pos="8310"/>
              </w:tabs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Дополнительная заработная плата команды разработчиков</w:t>
            </w:r>
          </w:p>
        </w:tc>
        <w:tc>
          <w:tcPr>
            <w:tcW w:w="3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2CDA7" w14:textId="67587E59" w:rsidR="009902F6" w:rsidRDefault="0032387D" w:rsidP="00BB65C8">
            <w:pPr>
              <w:pStyle w:val="Default"/>
              <w:tabs>
                <w:tab w:val="left" w:pos="699"/>
                <w:tab w:val="center" w:pos="2814"/>
                <w:tab w:val="right" w:pos="8310"/>
              </w:tabs>
              <w:spacing w:before="0" w:line="240" w:lineRule="auto"/>
              <w:jc w:val="both"/>
            </w:pPr>
            <w:r w:rsidRPr="0032387D">
              <w:rPr>
                <w:rFonts w:ascii="Times New Roman" w:hAnsi="Times New Roman"/>
                <w:sz w:val="28"/>
                <w:szCs w:val="28"/>
                <w:lang w:val="ru-RU"/>
              </w:rPr>
              <w:t>4175,21</w:t>
            </w:r>
          </w:p>
        </w:tc>
      </w:tr>
      <w:tr w:rsidR="009902F6" w14:paraId="48E8DCA6" w14:textId="77777777" w:rsidTr="004E678E">
        <w:trPr>
          <w:trHeight w:val="338"/>
        </w:trPr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F3F62" w14:textId="77777777" w:rsidR="009902F6" w:rsidRDefault="009902F6" w:rsidP="00BB65C8">
            <w:pPr>
              <w:pStyle w:val="BodyA"/>
              <w:tabs>
                <w:tab w:val="left" w:pos="699"/>
                <w:tab w:val="center" w:pos="2814"/>
                <w:tab w:val="right" w:pos="8310"/>
              </w:tabs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Отчисления на социальные нужды</w:t>
            </w:r>
          </w:p>
        </w:tc>
        <w:tc>
          <w:tcPr>
            <w:tcW w:w="3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F7F06" w14:textId="079CDE3F" w:rsidR="009902F6" w:rsidRDefault="0032387D" w:rsidP="00BB65C8">
            <w:pPr>
              <w:pStyle w:val="Default"/>
              <w:tabs>
                <w:tab w:val="left" w:pos="699"/>
                <w:tab w:val="center" w:pos="2814"/>
                <w:tab w:val="right" w:pos="8310"/>
              </w:tabs>
              <w:spacing w:before="0" w:line="240" w:lineRule="auto"/>
              <w:jc w:val="both"/>
            </w:pPr>
            <w:r w:rsidRPr="0032387D">
              <w:rPr>
                <w:rFonts w:ascii="Times New Roman" w:hAnsi="Times New Roman"/>
                <w:sz w:val="28"/>
                <w:szCs w:val="28"/>
                <w:lang w:val="ru-RU"/>
              </w:rPr>
              <w:t>11 203,49</w:t>
            </w:r>
          </w:p>
        </w:tc>
      </w:tr>
      <w:tr w:rsidR="009902F6" w14:paraId="74DDF176" w14:textId="77777777" w:rsidTr="004E678E">
        <w:trPr>
          <w:trHeight w:val="390"/>
        </w:trPr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5B37C" w14:textId="77777777" w:rsidR="009902F6" w:rsidRDefault="009902F6" w:rsidP="00BB65C8">
            <w:pPr>
              <w:pStyle w:val="BodyA"/>
              <w:tabs>
                <w:tab w:val="left" w:pos="699"/>
                <w:tab w:val="center" w:pos="2814"/>
                <w:tab w:val="right" w:pos="8310"/>
              </w:tabs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Прочие затраты</w:t>
            </w:r>
          </w:p>
        </w:tc>
        <w:tc>
          <w:tcPr>
            <w:tcW w:w="3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35417" w14:textId="3B190C10" w:rsidR="009902F6" w:rsidRDefault="0032387D" w:rsidP="00BB65C8">
            <w:pPr>
              <w:pStyle w:val="Default"/>
              <w:tabs>
                <w:tab w:val="left" w:pos="699"/>
                <w:tab w:val="center" w:pos="2814"/>
                <w:tab w:val="right" w:pos="8310"/>
              </w:tabs>
              <w:spacing w:before="0" w:line="240" w:lineRule="auto"/>
              <w:jc w:val="both"/>
            </w:pPr>
            <w:r w:rsidRPr="0032387D">
              <w:rPr>
                <w:rFonts w:ascii="Cambria Math" w:eastAsia="Cambria Math" w:hAnsi="Cambria Math" w:cs="Cambria Math"/>
                <w:sz w:val="28"/>
                <w:szCs w:val="28"/>
                <w:lang w:val="ru-RU"/>
              </w:rPr>
              <w:t>8350,43</w:t>
            </w:r>
          </w:p>
        </w:tc>
      </w:tr>
      <w:tr w:rsidR="009902F6" w14:paraId="12C0365A" w14:textId="77777777" w:rsidTr="004E678E">
        <w:trPr>
          <w:trHeight w:val="338"/>
        </w:trPr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5266B" w14:textId="77777777" w:rsidR="009902F6" w:rsidRDefault="009902F6" w:rsidP="00BB65C8">
            <w:pPr>
              <w:pStyle w:val="Default"/>
              <w:tabs>
                <w:tab w:val="left" w:pos="699"/>
                <w:tab w:val="center" w:pos="2814"/>
                <w:tab w:val="right" w:pos="8310"/>
              </w:tabs>
              <w:spacing w:before="0" w:line="240" w:lineRule="auto"/>
              <w:jc w:val="both"/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Расходы на реализацию</w:t>
            </w:r>
          </w:p>
        </w:tc>
        <w:tc>
          <w:tcPr>
            <w:tcW w:w="3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1F95BC" w14:textId="55BBB93E" w:rsidR="009902F6" w:rsidRDefault="0032387D" w:rsidP="00BB65C8">
            <w:pPr>
              <w:pStyle w:val="Default"/>
              <w:tabs>
                <w:tab w:val="left" w:pos="699"/>
                <w:tab w:val="center" w:pos="2814"/>
                <w:tab w:val="right" w:pos="8310"/>
              </w:tabs>
              <w:spacing w:before="0" w:line="240" w:lineRule="auto"/>
              <w:jc w:val="both"/>
            </w:pPr>
            <w:r w:rsidRPr="0032387D">
              <w:rPr>
                <w:rFonts w:ascii="Times New Roman" w:hAnsi="Times New Roman"/>
                <w:sz w:val="28"/>
                <w:szCs w:val="28"/>
                <w:lang w:val="ru-RU"/>
              </w:rPr>
              <w:t>1113,39</w:t>
            </w:r>
          </w:p>
        </w:tc>
      </w:tr>
      <w:tr w:rsidR="009902F6" w14:paraId="2C39A3C2" w14:textId="77777777" w:rsidTr="004E678E">
        <w:trPr>
          <w:trHeight w:val="338"/>
        </w:trPr>
        <w:tc>
          <w:tcPr>
            <w:tcW w:w="57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F1CCAB" w14:textId="77777777" w:rsidR="009902F6" w:rsidRPr="00A71CF1" w:rsidRDefault="009902F6" w:rsidP="00BB65C8">
            <w:pPr>
              <w:pStyle w:val="BodyA"/>
              <w:tabs>
                <w:tab w:val="left" w:pos="699"/>
                <w:tab w:val="center" w:pos="2814"/>
                <w:tab w:val="right" w:pos="8310"/>
              </w:tabs>
              <w:jc w:val="both"/>
              <w:rPr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Общая сумма затрат на разработку</w:t>
            </w:r>
          </w:p>
        </w:tc>
        <w:tc>
          <w:tcPr>
            <w:tcW w:w="36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5C23E" w14:textId="458000DA" w:rsidR="009902F6" w:rsidRDefault="0032387D" w:rsidP="00BB65C8">
            <w:pPr>
              <w:pStyle w:val="Default"/>
              <w:tabs>
                <w:tab w:val="left" w:pos="699"/>
                <w:tab w:val="center" w:pos="2814"/>
                <w:tab w:val="right" w:pos="8310"/>
              </w:tabs>
              <w:spacing w:before="0" w:line="240" w:lineRule="auto"/>
              <w:jc w:val="both"/>
            </w:pPr>
            <w:r w:rsidRPr="0032387D">
              <w:rPr>
                <w:rFonts w:ascii="Times New Roman" w:hAnsi="Times New Roman"/>
                <w:sz w:val="28"/>
                <w:szCs w:val="28"/>
                <w:lang w:val="ru-RU"/>
              </w:rPr>
              <w:t>51 563,88</w:t>
            </w:r>
          </w:p>
        </w:tc>
      </w:tr>
    </w:tbl>
    <w:p w14:paraId="3BF8AE5E" w14:textId="77777777" w:rsidR="009902F6" w:rsidRPr="00A71CF1" w:rsidRDefault="009902F6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68F681A" w14:textId="77777777" w:rsidR="00C75171" w:rsidRDefault="009902F6" w:rsidP="00BB65C8">
      <w:pPr>
        <w:pStyle w:val="head2"/>
        <w:jc w:val="both"/>
        <w:rPr>
          <w:u w:color="000000"/>
        </w:rPr>
      </w:pPr>
      <w:r>
        <w:rPr>
          <w:rFonts w:eastAsia="Times New Roman" w:cs="Times New Roman"/>
          <w:u w:color="000000"/>
        </w:rPr>
        <w:tab/>
      </w:r>
      <w:bookmarkStart w:id="6" w:name="_Toc136136611"/>
      <w:r w:rsidRPr="00A71CF1">
        <w:rPr>
          <w:u w:color="000000"/>
        </w:rPr>
        <w:t>6</w:t>
      </w:r>
      <w:r>
        <w:rPr>
          <w:u w:color="000000"/>
        </w:rPr>
        <w:t>.</w:t>
      </w:r>
      <w:r w:rsidRPr="00A71CF1">
        <w:rPr>
          <w:u w:color="000000"/>
        </w:rPr>
        <w:t>3</w:t>
      </w:r>
      <w:r>
        <w:rPr>
          <w:u w:color="000000"/>
        </w:rPr>
        <w:t> Расчет экономического эффекта от реализации программного</w:t>
      </w:r>
    </w:p>
    <w:p w14:paraId="4E461A99" w14:textId="48D97A31" w:rsidR="009902F6" w:rsidRPr="009902F6" w:rsidRDefault="00C75171" w:rsidP="00BB65C8">
      <w:pPr>
        <w:pStyle w:val="head2"/>
        <w:jc w:val="both"/>
        <w:rPr>
          <w:rFonts w:eastAsia="Times New Roman" w:cs="Times New Roman"/>
        </w:rPr>
      </w:pPr>
      <w:r>
        <w:rPr>
          <w:u w:color="000000"/>
        </w:rPr>
        <w:t xml:space="preserve">      </w:t>
      </w:r>
      <w:r w:rsidR="009902F6">
        <w:rPr>
          <w:u w:color="000000"/>
        </w:rPr>
        <w:t>средства на рынке</w:t>
      </w:r>
      <w:bookmarkEnd w:id="6"/>
    </w:p>
    <w:p w14:paraId="7277403D" w14:textId="77777777" w:rsidR="009902F6" w:rsidRPr="00A71CF1" w:rsidRDefault="009902F6" w:rsidP="00BB65C8">
      <w:pPr>
        <w:pStyle w:val="body"/>
      </w:pPr>
    </w:p>
    <w:p w14:paraId="16F586AE" w14:textId="09CCA81F" w:rsidR="009902F6" w:rsidRDefault="0032387D" w:rsidP="0032387D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Э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кономический эффект организации-разработчика программного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средства представляет собой прирост чистой прибыли от его продажи на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рынке потребителям, величина которого зависит от объема продаж, цены</w:t>
      </w:r>
      <w:r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32387D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реализации и затрат на разработку программного средства.</w:t>
      </w:r>
    </w:p>
    <w:p w14:paraId="0B5A6815" w14:textId="77777777" w:rsidR="0032387D" w:rsidRPr="0032387D" w:rsidRDefault="0032387D" w:rsidP="0032387D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</w:p>
    <w:p w14:paraId="643C8937" w14:textId="4DBCCE7A" w:rsidR="009902F6" w:rsidRPr="00223470" w:rsidRDefault="00A36C64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ind w:firstLine="708"/>
        <w:jc w:val="both"/>
        <w:rPr>
          <w:rFonts w:ascii="Times New Roman" w:hAnsi="Times New Roman"/>
          <w:i/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qArrPr>
            <m:e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∆П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ч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(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НДС)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пр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(1-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 </m:t>
              </m:r>
              <m:r>
                <w:rPr>
                  <w:rFonts w:ascii="Cambria Math" w:hAnsi="Cambria Math"/>
                  <w:sz w:val="28"/>
                  <w:szCs w:val="28"/>
                </w:rPr>
                <m:t>#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6.5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eqArr>
        </m:oMath>
      </m:oMathPara>
    </w:p>
    <w:p w14:paraId="0168F22E" w14:textId="77777777" w:rsidR="009902F6" w:rsidRPr="00A71CF1" w:rsidRDefault="009902F6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40F429" w14:textId="0B4C761A" w:rsidR="007B152D" w:rsidRDefault="009902F6" w:rsidP="007B152D">
      <w:pPr>
        <w:pStyle w:val="formulas"/>
        <w:rPr>
          <w:u w:color="000000"/>
        </w:rPr>
      </w:pPr>
      <w:r>
        <w:rPr>
          <w:u w:color="000000"/>
        </w:rPr>
        <w:t xml:space="preserve">где </w:t>
      </w:r>
      <w:r w:rsidR="009B37E0" w:rsidRPr="009B37E0">
        <w:rPr>
          <w:u w:color="000000"/>
        </w:rPr>
        <w:t xml:space="preserve">    </w:t>
      </w:r>
      <w:r>
        <w:rPr>
          <w:u w:color="000000"/>
        </w:rPr>
        <w:t>Ц</w:t>
      </w:r>
      <w:r>
        <w:rPr>
          <w:u w:color="000000"/>
          <w:vertAlign w:val="subscript"/>
        </w:rPr>
        <w:t>отп</w:t>
      </w:r>
      <w:r>
        <w:rPr>
          <w:u w:color="000000"/>
        </w:rPr>
        <w:t xml:space="preserve"> –</w:t>
      </w:r>
      <w:r w:rsidR="007B152D">
        <w:rPr>
          <w:u w:color="000000"/>
        </w:rPr>
        <w:t xml:space="preserve"> о</w:t>
      </w:r>
      <w:r w:rsidR="007B152D" w:rsidRPr="007B152D">
        <w:rPr>
          <w:u w:color="000000"/>
        </w:rPr>
        <w:t>тпускная цена копии (лицензии) программного средства, р.</w:t>
      </w:r>
      <w:r w:rsidR="0032387D" w:rsidRPr="0032387D">
        <w:rPr>
          <w:u w:color="000000"/>
        </w:rPr>
        <w:t>.;</w:t>
      </w:r>
    </w:p>
    <w:p w14:paraId="60523B3C" w14:textId="0BDCCB6E" w:rsidR="009B37E0" w:rsidRDefault="007B152D" w:rsidP="0032387D">
      <w:pPr>
        <w:pStyle w:val="formulas"/>
        <w:ind w:firstLine="0"/>
        <w:rPr>
          <w:u w:color="000000"/>
        </w:rPr>
      </w:pPr>
      <w:r>
        <w:rPr>
          <w:u w:color="000000"/>
        </w:rPr>
        <w:tab/>
      </w:r>
      <w:r w:rsidR="009902F6">
        <w:rPr>
          <w:u w:color="000000"/>
          <w:lang w:val="de-DE"/>
        </w:rPr>
        <w:t xml:space="preserve">N </w:t>
      </w:r>
      <w:r w:rsidR="009902F6">
        <w:rPr>
          <w:u w:color="000000"/>
        </w:rPr>
        <w:t xml:space="preserve">‒ </w:t>
      </w:r>
      <w:r w:rsidRPr="007B152D">
        <w:rPr>
          <w:u w:color="000000"/>
        </w:rPr>
        <w:t>количество копий (лицензий) программного средства, реализуемое за год, шт.</w:t>
      </w:r>
      <w:r w:rsidR="009902F6" w:rsidRPr="00A71CF1">
        <w:rPr>
          <w:u w:color="000000"/>
        </w:rPr>
        <w:t xml:space="preserve">; </w:t>
      </w:r>
    </w:p>
    <w:p w14:paraId="1C4E7F87" w14:textId="5E588775" w:rsidR="009B37E0" w:rsidRPr="009B37E0" w:rsidRDefault="009B37E0" w:rsidP="00BB65C8">
      <w:pPr>
        <w:pStyle w:val="formulas"/>
      </w:pPr>
      <w:r w:rsidRPr="009B37E0">
        <w:rPr>
          <w:u w:color="000000"/>
        </w:rPr>
        <w:t xml:space="preserve">    </w:t>
      </w:r>
      <w:r w:rsidR="009902F6" w:rsidRPr="00A71CF1">
        <w:rPr>
          <w:u w:color="000000"/>
        </w:rPr>
        <w:t>Р</w:t>
      </w:r>
      <w:r w:rsidR="009902F6" w:rsidRPr="00A71CF1">
        <w:rPr>
          <w:u w:color="000000"/>
          <w:vertAlign w:val="subscript"/>
        </w:rPr>
        <w:t>пр</w:t>
      </w:r>
      <w:r w:rsidR="009902F6">
        <w:rPr>
          <w:u w:color="000000"/>
        </w:rPr>
        <w:t xml:space="preserve"> </w:t>
      </w:r>
      <w:r w:rsidR="007B152D" w:rsidRPr="0032387D">
        <w:t>–</w:t>
      </w:r>
      <w:r w:rsidR="007B152D">
        <w:t xml:space="preserve"> </w:t>
      </w:r>
      <w:r w:rsidR="007B152D" w:rsidRPr="007B152D">
        <w:t>рентабельность продаж копий (лицензий),</w:t>
      </w:r>
      <w:r w:rsidR="007B152D" w:rsidRPr="007B152D">
        <w:t xml:space="preserve"> </w:t>
      </w:r>
      <w:r w:rsidR="007B152D" w:rsidRPr="0032387D">
        <w:t>%</w:t>
      </w:r>
      <w:r w:rsidRPr="009B37E0">
        <w:t>;</w:t>
      </w:r>
    </w:p>
    <w:p w14:paraId="20153C65" w14:textId="39FEA28D" w:rsidR="0032387D" w:rsidRPr="0032387D" w:rsidRDefault="0032387D" w:rsidP="00BB65C8">
      <w:pPr>
        <w:pStyle w:val="formulas"/>
      </w:pPr>
      <w:r>
        <w:tab/>
      </w:r>
      <w:r w:rsidRPr="0032387D">
        <w:t>Нп</w:t>
      </w:r>
      <w:r w:rsidR="007B152D">
        <w:t xml:space="preserve"> </w:t>
      </w:r>
      <w:r w:rsidRPr="0032387D">
        <w:t>–</w:t>
      </w:r>
      <w:r w:rsidR="007B152D">
        <w:t xml:space="preserve"> </w:t>
      </w:r>
      <w:r w:rsidR="007B152D" w:rsidRPr="007B152D">
        <w:t>ставка налога на прибыль согласно действующему законодательству</w:t>
      </w:r>
      <w:r w:rsidRPr="0032387D">
        <w:t>, %</w:t>
      </w:r>
      <w:r w:rsidRPr="0032387D">
        <w:t>.</w:t>
      </w:r>
    </w:p>
    <w:p w14:paraId="6E5DB4A5" w14:textId="77777777" w:rsidR="007B152D" w:rsidRDefault="007B152D" w:rsidP="007B152D">
      <w:pPr>
        <w:pStyle w:val="body"/>
      </w:pPr>
      <w:r>
        <w:t>Изучив рынок дизайнеров, графических художников, можно сделать</w:t>
      </w:r>
      <w:r>
        <w:t xml:space="preserve"> </w:t>
      </w:r>
      <w:r>
        <w:t>вывод, что в СНГ по данным headhunter открыто 7 тыс. вакансий для</w:t>
      </w:r>
      <w:r>
        <w:t xml:space="preserve"> </w:t>
      </w:r>
      <w:r>
        <w:t>различных творческих профессий. Исходя из этого можно сделать вывод,</w:t>
      </w:r>
      <w:r>
        <w:t xml:space="preserve"> </w:t>
      </w:r>
      <w:r>
        <w:t>что количество профессиональных дизайнеров на рынке может быть в разы</w:t>
      </w:r>
      <w:r>
        <w:t xml:space="preserve"> </w:t>
      </w:r>
      <w:r>
        <w:t xml:space="preserve">больше, в районе 15 – 20 тыс. </w:t>
      </w:r>
      <w:r>
        <w:t>Предположим,</w:t>
      </w:r>
      <w:r>
        <w:t xml:space="preserve"> что 5% из них могли бы</w:t>
      </w:r>
      <w:r>
        <w:t xml:space="preserve"> </w:t>
      </w:r>
      <w:r>
        <w:t>быть заинтересованы в предлагаемом продукте, что составляет около 1000</w:t>
      </w:r>
      <w:r>
        <w:t xml:space="preserve"> </w:t>
      </w:r>
      <w:r>
        <w:t>пользователей.</w:t>
      </w:r>
      <w:r>
        <w:t xml:space="preserve"> </w:t>
      </w:r>
    </w:p>
    <w:p w14:paraId="1DDBE1F0" w14:textId="372EFD4F" w:rsidR="007B152D" w:rsidRDefault="007B152D" w:rsidP="007B152D">
      <w:pPr>
        <w:pStyle w:val="body"/>
      </w:pPr>
      <w:r>
        <w:t>Учитывая выпуск приблизительно 120 тысяч мобильных приложений</w:t>
      </w:r>
      <w:r>
        <w:t xml:space="preserve"> </w:t>
      </w:r>
      <w:r>
        <w:t>на платформах Google Play Store и AppStore в январе 2024 года, вероятно,</w:t>
      </w:r>
      <w:r>
        <w:t xml:space="preserve"> </w:t>
      </w:r>
      <w:r>
        <w:t>что некоторые из этих приложений потребуют разработки пользовательских</w:t>
      </w:r>
      <w:r>
        <w:t xml:space="preserve"> </w:t>
      </w:r>
      <w:r>
        <w:t>интерфейсов и услуг дизайнеров. Если предположить, что около 0.1% из</w:t>
      </w:r>
      <w:r>
        <w:t xml:space="preserve"> </w:t>
      </w:r>
      <w:r>
        <w:t>этого числа, что составляет приблизительно 120 приложений ежемесячно</w:t>
      </w:r>
      <w:r>
        <w:t xml:space="preserve"> </w:t>
      </w:r>
      <w:r>
        <w:t>или 1440 приложений в год, могут быть заинтересованы в таких услугах,</w:t>
      </w:r>
      <w:r>
        <w:t xml:space="preserve"> </w:t>
      </w:r>
      <w:r>
        <w:t>это открывает возможности для потенциального сотрудничества.</w:t>
      </w:r>
      <w:r>
        <w:t xml:space="preserve"> </w:t>
      </w:r>
    </w:p>
    <w:p w14:paraId="58EE717F" w14:textId="13028634" w:rsidR="007B152D" w:rsidRDefault="007B152D" w:rsidP="007B152D">
      <w:pPr>
        <w:pStyle w:val="body"/>
      </w:pPr>
      <w:r>
        <w:t>Согласно информации от Adobe, примерно 20 миллионов человек</w:t>
      </w:r>
      <w:r>
        <w:t xml:space="preserve"> </w:t>
      </w:r>
      <w:r>
        <w:t>активно используют Adobe Photoshop. Вероятно, только небольшая часть</w:t>
      </w:r>
      <w:r>
        <w:t xml:space="preserve"> </w:t>
      </w:r>
      <w:r>
        <w:t>этих пользователей ищет инструменты для редактирования изображений.</w:t>
      </w:r>
      <w:r>
        <w:t xml:space="preserve"> </w:t>
      </w:r>
      <w:r>
        <w:t>Если предположить, что интерес проявляют всего 0.01%, это составит</w:t>
      </w:r>
      <w:r>
        <w:t xml:space="preserve"> </w:t>
      </w:r>
      <w:r>
        <w:t>примерно 2000 человек, которые могут быть заинтересованы в продукте.</w:t>
      </w:r>
    </w:p>
    <w:p w14:paraId="49B789A6" w14:textId="77777777" w:rsidR="007B152D" w:rsidRDefault="007B152D" w:rsidP="007B152D">
      <w:pPr>
        <w:pStyle w:val="body"/>
      </w:pPr>
      <w:r>
        <w:lastRenderedPageBreak/>
        <w:t>На основании данных предположений, прогнозируемый годовой</w:t>
      </w:r>
      <w:r>
        <w:t xml:space="preserve"> </w:t>
      </w:r>
      <w:r>
        <w:t>объем продаж программного модуля колеблется между 3 и 10 тысячами</w:t>
      </w:r>
      <w:r>
        <w:t xml:space="preserve"> </w:t>
      </w:r>
      <w:r>
        <w:t>единиц. Если выбрать среднее значение в этом диапазоне, ожидаемый</w:t>
      </w:r>
      <w:r>
        <w:t xml:space="preserve"> </w:t>
      </w:r>
      <w:r>
        <w:t>объем продаж составит около 5000 копий за год.</w:t>
      </w:r>
      <w:r>
        <w:t xml:space="preserve"> </w:t>
      </w:r>
    </w:p>
    <w:p w14:paraId="44A90283" w14:textId="1EBD614D" w:rsidR="007B152D" w:rsidRDefault="007B152D" w:rsidP="007B152D">
      <w:pPr>
        <w:pStyle w:val="body"/>
      </w:pPr>
      <w:r>
        <w:t>При установ</w:t>
      </w:r>
      <w:r>
        <w:t>ке</w:t>
      </w:r>
      <w:r>
        <w:t xml:space="preserve"> розничной цены программного модуля, необходимо</w:t>
      </w:r>
      <w:r>
        <w:t xml:space="preserve"> </w:t>
      </w:r>
      <w:r>
        <w:t>учитывать несколько ключевых аспектов. Анализ рыночных цен на</w:t>
      </w:r>
      <w:r>
        <w:t xml:space="preserve"> </w:t>
      </w:r>
      <w:r>
        <w:t>аналогичные программные продукты в области дизайна показывает, что</w:t>
      </w:r>
      <w:r>
        <w:t xml:space="preserve"> </w:t>
      </w:r>
      <w:r>
        <w:t>стоимость годовой подписки на такие программы варьируется от 50 до 100</w:t>
      </w:r>
      <w:r>
        <w:t xml:space="preserve"> </w:t>
      </w:r>
      <w:r>
        <w:t>рублей. В то же время, продукт выделяется на фоне конкурентов за счет</w:t>
      </w:r>
      <w:r>
        <w:t xml:space="preserve"> </w:t>
      </w:r>
      <w:r>
        <w:t>своего уникального и обширного функционала, предлагая пользователям</w:t>
      </w:r>
      <w:r>
        <w:t xml:space="preserve"> </w:t>
      </w:r>
      <w:r>
        <w:t>передовые возможности для эффективного и удобного редактирования</w:t>
      </w:r>
      <w:r>
        <w:t xml:space="preserve"> </w:t>
      </w:r>
      <w:r>
        <w:t>изображений.</w:t>
      </w:r>
    </w:p>
    <w:p w14:paraId="07E1F929" w14:textId="3AEE9C68" w:rsidR="007B152D" w:rsidRDefault="007B152D" w:rsidP="007B152D">
      <w:pPr>
        <w:pStyle w:val="body"/>
      </w:pPr>
      <w:r>
        <w:t>Исходя из этих соображений, стратегия ценообразования должна</w:t>
      </w:r>
      <w:r>
        <w:t xml:space="preserve"> </w:t>
      </w:r>
      <w:r>
        <w:t>отражать как высокую стоимость, так и уникальность предлагаемых</w:t>
      </w:r>
      <w:r>
        <w:t xml:space="preserve"> </w:t>
      </w:r>
      <w:r>
        <w:t>функций. С учетом существующего ценового диапазона для подобных</w:t>
      </w:r>
      <w:r>
        <w:t xml:space="preserve"> </w:t>
      </w:r>
      <w:r>
        <w:t>программных продуктов, а также принимая во внимание уникальные</w:t>
      </w:r>
      <w:r>
        <w:t xml:space="preserve"> </w:t>
      </w:r>
      <w:r>
        <w:t>преимущества нашего решения, мы предлагаем установить цену нашего</w:t>
      </w:r>
      <w:r>
        <w:t xml:space="preserve"> </w:t>
      </w:r>
      <w:r>
        <w:t>продукта немного выше среднего рыночного уровня. Рассматривая ценовой</w:t>
      </w:r>
      <w:r>
        <w:t xml:space="preserve"> </w:t>
      </w:r>
      <w:r>
        <w:t>85</w:t>
      </w:r>
      <w:r>
        <w:t xml:space="preserve"> </w:t>
      </w:r>
      <w:r>
        <w:t>диапазон от 40 до 100 рублей, продукт может быть оценен в 60 рублей за</w:t>
      </w:r>
      <w:r>
        <w:t xml:space="preserve"> </w:t>
      </w:r>
      <w:r>
        <w:t>копию, что делает его доступным, но одновременно отражает его ценность</w:t>
      </w:r>
      <w:r>
        <w:t xml:space="preserve"> </w:t>
      </w:r>
      <w:r>
        <w:t>и уникальность на рынке.</w:t>
      </w:r>
    </w:p>
    <w:p w14:paraId="5D0849CF" w14:textId="712D26DD" w:rsidR="007B152D" w:rsidRDefault="007B152D" w:rsidP="007B152D">
      <w:pPr>
        <w:pStyle w:val="body"/>
      </w:pPr>
      <w:r>
        <w:t>В итоге, определяя цену в 60 рублей за копию, мы подчеркиваем</w:t>
      </w:r>
      <w:r>
        <w:t xml:space="preserve"> </w:t>
      </w:r>
      <w:r>
        <w:t>высокое качество и эксклюзивность нашего программного модуля, делая</w:t>
      </w:r>
      <w:r>
        <w:t xml:space="preserve"> </w:t>
      </w:r>
      <w:r>
        <w:t>его привлекательным выбором для целевой аудитории в области дизайна.</w:t>
      </w:r>
      <w:r>
        <w:t xml:space="preserve"> </w:t>
      </w:r>
      <w:r>
        <w:t>Эта цена соответствует как потребностям рынка, так и стратегическим</w:t>
      </w:r>
      <w:r>
        <w:t xml:space="preserve"> </w:t>
      </w:r>
      <w:r>
        <w:t>целям нашего продукта, обеспечивая его конкурентоспособность и</w:t>
      </w:r>
      <w:r>
        <w:t xml:space="preserve"> </w:t>
      </w:r>
      <w:r>
        <w:t>востребованность.</w:t>
      </w:r>
    </w:p>
    <w:p w14:paraId="20AF0C0B" w14:textId="281FA4E0" w:rsidR="007B152D" w:rsidRDefault="007B152D" w:rsidP="007B152D">
      <w:pPr>
        <w:pStyle w:val="body"/>
      </w:pPr>
      <w:r>
        <w:t xml:space="preserve">Исходя из </w:t>
      </w:r>
      <w:r>
        <w:t>полученных</w:t>
      </w:r>
      <w:r>
        <w:t xml:space="preserve"> данных можно произвести оставшиеся</w:t>
      </w:r>
      <w:r>
        <w:t xml:space="preserve"> </w:t>
      </w:r>
      <w:r>
        <w:t>вычисления.</w:t>
      </w:r>
    </w:p>
    <w:p w14:paraId="12EBC145" w14:textId="7962255E" w:rsidR="007B152D" w:rsidRDefault="007B152D" w:rsidP="007B152D">
      <w:pPr>
        <w:pStyle w:val="body"/>
      </w:pPr>
      <w:r>
        <w:t>Налог на добавленную стоимость определяется по формуле:</w:t>
      </w:r>
    </w:p>
    <w:p w14:paraId="454074EB" w14:textId="63045DE2" w:rsidR="007B152D" w:rsidRDefault="007B152D" w:rsidP="007B152D">
      <w:pPr>
        <w:pStyle w:val="body"/>
      </w:pPr>
    </w:p>
    <w:p w14:paraId="6FD15AAF" w14:textId="74E8419E" w:rsidR="00A820C2" w:rsidRPr="00A820C2" w:rsidRDefault="007B152D" w:rsidP="007B152D">
      <w:pPr>
        <w:pStyle w:val="body"/>
        <w:rPr>
          <w:i/>
        </w:rPr>
      </w:pPr>
      <m:oMathPara>
        <m:oMath>
          <m:r>
            <w:rPr>
              <w:rFonts w:ascii="Cambria Math" w:hAnsi="Cambria Math"/>
            </w:rPr>
            <m:t xml:space="preserve">НДС=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</w:rPr>
                    <m:t>отп</m:t>
                  </m:r>
                </m:sub>
              </m:sSub>
              <m:r>
                <w:rPr>
                  <w:rFonts w:ascii="Cambria Math" w:hAnsi="Cambria Math"/>
                </w:rPr>
                <m:t xml:space="preserve">∙N ∙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дс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100+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Н</m:t>
                  </m:r>
                </m:e>
                <m:sub>
                  <m:r>
                    <w:rPr>
                      <w:rFonts w:ascii="Cambria Math" w:hAnsi="Cambria Math"/>
                    </w:rPr>
                    <m:t>дс</m:t>
                  </m:r>
                </m:sub>
              </m:sSub>
            </m:den>
          </m:f>
        </m:oMath>
      </m:oMathPara>
    </w:p>
    <w:p w14:paraId="0D2A4D27" w14:textId="77777777" w:rsidR="00A820C2" w:rsidRPr="00A820C2" w:rsidRDefault="00A820C2" w:rsidP="007B152D">
      <w:pPr>
        <w:pStyle w:val="body"/>
        <w:rPr>
          <w:i/>
          <w:lang w:val="en-US"/>
        </w:rPr>
      </w:pPr>
    </w:p>
    <w:p w14:paraId="7E3D542C" w14:textId="0240EE68" w:rsidR="007B152D" w:rsidRDefault="00A820C2" w:rsidP="00A820C2">
      <w:pPr>
        <w:pStyle w:val="body"/>
      </w:pPr>
      <w: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Н</m:t>
            </m:r>
          </m:e>
          <m:sub>
            <m:r>
              <w:rPr>
                <w:rFonts w:ascii="Cambria Math" w:hAnsi="Cambria Math"/>
              </w:rPr>
              <m:t>дс</m:t>
            </m:r>
          </m:sub>
        </m:sSub>
      </m:oMath>
      <w:r>
        <w:t xml:space="preserve"> – ставка налога на добавленную стоимость в соответствии с</w:t>
      </w:r>
      <w:r w:rsidRPr="00A820C2">
        <w:t xml:space="preserve"> </w:t>
      </w:r>
      <w:r>
        <w:t>действующим законодательством, %;</w:t>
      </w:r>
    </w:p>
    <w:p w14:paraId="1006CE52" w14:textId="0816D5E1" w:rsidR="00A820C2" w:rsidRDefault="00A820C2" w:rsidP="00A820C2">
      <w:pPr>
        <w:pStyle w:val="body"/>
      </w:pPr>
      <w:r>
        <w:t>По состоянию на 03.04.2024 г., ставка налога на добавленную</w:t>
      </w:r>
      <w:r w:rsidRPr="00A820C2">
        <w:t xml:space="preserve"> </w:t>
      </w:r>
      <w:r>
        <w:t>стоимость составляет 20 %.</w:t>
      </w:r>
    </w:p>
    <w:p w14:paraId="6F17CB9D" w14:textId="49B2D421" w:rsidR="00A820C2" w:rsidRDefault="00A820C2" w:rsidP="00A820C2">
      <w:pPr>
        <w:pStyle w:val="body"/>
      </w:pPr>
      <w:r w:rsidRPr="00A820C2">
        <w:t>Вычисление налога на добавленную стоимость</w:t>
      </w:r>
      <w:r w:rsidRPr="00A820C2">
        <w:t>:</w:t>
      </w:r>
    </w:p>
    <w:p w14:paraId="6C80C329" w14:textId="77777777" w:rsidR="00A820C2" w:rsidRPr="00A820C2" w:rsidRDefault="00A820C2" w:rsidP="00A820C2">
      <w:pPr>
        <w:pStyle w:val="body"/>
      </w:pPr>
    </w:p>
    <w:p w14:paraId="7FA0A0B2" w14:textId="49EADCD8" w:rsidR="00A820C2" w:rsidRPr="00A820C2" w:rsidRDefault="00A820C2" w:rsidP="00A820C2">
      <w:pPr>
        <w:pStyle w:val="body"/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 xml:space="preserve">НДС=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60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5000</m:t>
              </m:r>
              <m:r>
                <w:rPr>
                  <w:rFonts w:ascii="Cambria Math" w:hAnsi="Cambria Math"/>
                </w:rPr>
                <m:t xml:space="preserve"> ∙ </m:t>
              </m:r>
              <m:r>
                <w:rPr>
                  <w:rFonts w:ascii="Cambria Math" w:hAnsi="Cambria Math"/>
                </w:rPr>
                <m:t>20</m:t>
              </m:r>
            </m:num>
            <m:den>
              <m:r>
                <w:rPr>
                  <w:rFonts w:ascii="Cambria Math" w:hAnsi="Cambria Math"/>
                </w:rPr>
                <m:t xml:space="preserve">100+ </m:t>
              </m:r>
              <m:r>
                <w:rPr>
                  <w:rFonts w:ascii="Cambria Math" w:hAnsi="Cambria Math"/>
                </w:rPr>
                <m:t>20</m:t>
              </m:r>
            </m:den>
          </m:f>
          <m:r>
            <w:rPr>
              <w:rFonts w:ascii="Cambria Math" w:hAnsi="Cambria Math"/>
            </w:rPr>
            <m:t>=50000,00 р</m:t>
          </m:r>
          <m:r>
            <w:rPr>
              <w:rFonts w:ascii="Cambria Math" w:hAnsi="Cambria Math"/>
              <w:lang w:val="en-US"/>
            </w:rPr>
            <m:t>.</m:t>
          </m:r>
        </m:oMath>
      </m:oMathPara>
    </w:p>
    <w:p w14:paraId="2EBC0F38" w14:textId="52272F8C" w:rsidR="00A820C2" w:rsidRDefault="00A820C2" w:rsidP="00A820C2">
      <w:pPr>
        <w:pStyle w:val="body"/>
      </w:pPr>
    </w:p>
    <w:p w14:paraId="2337D685" w14:textId="72ADEC1F" w:rsidR="009902F6" w:rsidRPr="00A820C2" w:rsidRDefault="00A820C2" w:rsidP="007B152D">
      <w:pPr>
        <w:pStyle w:val="body"/>
        <w:rPr>
          <w:lang w:val="en-US"/>
        </w:rPr>
      </w:pPr>
      <w:r>
        <w:t>По состоянию на 03.04.2024 г., ставка налога на прибыль составляет</w:t>
      </w:r>
      <w:r w:rsidRPr="00A820C2">
        <w:t xml:space="preserve"> </w:t>
      </w:r>
      <w:r>
        <w:t>20 %, а рентабельность 30 %. Используя данные значения, найдем прирост</w:t>
      </w:r>
      <w:r w:rsidRPr="00A820C2">
        <w:t xml:space="preserve"> </w:t>
      </w:r>
      <w:r>
        <w:lastRenderedPageBreak/>
        <w:t>чистой прибыли по формуле</w:t>
      </w:r>
      <w:r>
        <w:rPr>
          <w:lang w:val="en-US"/>
        </w:rPr>
        <w:t xml:space="preserve"> (6.5):</w:t>
      </w:r>
    </w:p>
    <w:p w14:paraId="302D6D6E" w14:textId="77777777" w:rsidR="009902F6" w:rsidRPr="00A71CF1" w:rsidRDefault="009902F6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234DBC" w14:textId="0028B651" w:rsidR="009902F6" w:rsidRPr="00A820C2" w:rsidRDefault="00A820C2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m:oMathPara>
        <m:oMath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∆П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ч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60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5000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50000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⋅</m:t>
          </m:r>
          <m:r>
            <w:rPr>
              <w:rFonts w:ascii="Cambria Math" w:hAnsi="Cambria Math"/>
              <w:sz w:val="28"/>
              <w:szCs w:val="28"/>
              <w:lang w:val="ru-RU"/>
            </w:rPr>
            <m:t>0.30</m:t>
          </m:r>
          <m:r>
            <w:rPr>
              <w:rFonts w:ascii="Cambria Math" w:hAnsi="Cambria Math"/>
              <w:sz w:val="28"/>
              <w:szCs w:val="28"/>
              <w:lang w:val="ru-RU"/>
            </w:rPr>
            <m:t>⋅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1-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100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  <w:lang w:val="ru-RU"/>
            </w:rPr>
            <m:t>=60000</m:t>
          </m:r>
          <m:r>
            <w:rPr>
              <w:rFonts w:ascii="Cambria Math" w:hAnsi="Cambria Math"/>
              <w:sz w:val="28"/>
              <w:szCs w:val="28"/>
              <w:lang w:val="ru-RU"/>
            </w:rPr>
            <m:t xml:space="preserve">  </m:t>
          </m:r>
        </m:oMath>
      </m:oMathPara>
    </w:p>
    <w:p w14:paraId="34E6F414" w14:textId="77777777" w:rsidR="00A820C2" w:rsidRPr="00A71CF1" w:rsidRDefault="00A820C2" w:rsidP="00BB65C8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838DF9A" w14:textId="77777777" w:rsidR="00CF1484" w:rsidRDefault="009902F6" w:rsidP="00BB65C8">
      <w:pPr>
        <w:pStyle w:val="head2"/>
        <w:jc w:val="both"/>
      </w:pPr>
      <w:r w:rsidRPr="009902F6">
        <w:tab/>
      </w:r>
      <w:bookmarkStart w:id="7" w:name="_Toc136136612"/>
      <w:r w:rsidRPr="009902F6">
        <w:t>6.4 Расчет показателей экономической эффективности разработки</w:t>
      </w:r>
    </w:p>
    <w:p w14:paraId="0C6B856D" w14:textId="675C3C50" w:rsidR="009902F6" w:rsidRPr="009902F6" w:rsidRDefault="00CF1484" w:rsidP="00297B95">
      <w:pPr>
        <w:pStyle w:val="head2"/>
        <w:jc w:val="both"/>
      </w:pPr>
      <w:r>
        <w:t xml:space="preserve">      </w:t>
      </w:r>
      <w:r w:rsidR="009902F6" w:rsidRPr="009902F6">
        <w:t>и реализации программного средства на рынке</w:t>
      </w:r>
      <w:bookmarkEnd w:id="7"/>
    </w:p>
    <w:p w14:paraId="0577BC4D" w14:textId="4E34B5AC" w:rsidR="00A820C2" w:rsidRPr="00A820C2" w:rsidRDefault="00A820C2" w:rsidP="00A820C2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Для оценки экономической эффективности разработки и реализации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программного средства на рынке необходимо сравнить сумму инвестиций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в его разработку и полученный годовой прирост чистой прибыли. Из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вышеприведенных расчетов видно, что сумма инвестиций в разработку,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равная 51 563,88 р. меньше, чем годовой прирост чистой прибыли, равный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60 000,00 р. Из этого можно сделать вывод, что инвестиции окупятся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меньше, чем через год.</w:t>
      </w:r>
    </w:p>
    <w:p w14:paraId="03600D87" w14:textId="34E56E8F" w:rsidR="009902F6" w:rsidRPr="00A820C2" w:rsidRDefault="00A820C2" w:rsidP="00A820C2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ind w:firstLine="708"/>
        <w:jc w:val="both"/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</w:pP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Исходя из этого оценка экономической эффективности инвестиций в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разработку программного средства осуществляется с помощью расчета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рентабельности инвестиций (Return on Investment, ROI), которая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 xml:space="preserve"> </w:t>
      </w:r>
      <w:r w:rsidRPr="00A820C2">
        <w:rPr>
          <w:rFonts w:ascii="Times New Roman" w:eastAsia="Times New Roman" w:hAnsi="Times New Roman" w:cs="Times New Roman"/>
          <w:color w:val="auto"/>
          <w:sz w:val="28"/>
          <w:szCs w:val="28"/>
          <w:bdr w:val="none" w:sz="0" w:space="0" w:color="auto"/>
          <w:lang w:val="ru-RU" w:eastAsia="zh-CN" w:bidi="hi-IN"/>
        </w:rPr>
        <w:t>рассчитывается по формуле:</w:t>
      </w:r>
      <w:r w:rsidR="009902F6" w:rsidRPr="00A820C2">
        <w:rPr>
          <w:rFonts w:ascii="Times New Roman" w:eastAsia="Times New Roman" w:hAnsi="Times New Roman" w:cs="Times New Roman"/>
          <w:color w:val="auto"/>
          <w:sz w:val="28"/>
          <w:szCs w:val="28"/>
          <w:lang w:val="ru-RU"/>
        </w:rPr>
        <w:tab/>
      </w:r>
      <w:r w:rsidR="009902F6"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902F6"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="009902F6" w:rsidRPr="00A71CF1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</w:p>
    <w:p w14:paraId="7935F420" w14:textId="09AD98C4" w:rsidR="00E910F2" w:rsidRPr="00297B95" w:rsidRDefault="00A36C64" w:rsidP="00297B95">
      <w:pPr>
        <w:pStyle w:val="BodyA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8860"/>
        </w:tabs>
        <w:suppressAutoHyphens/>
        <w:jc w:val="both"/>
        <w:rPr>
          <w:rFonts w:ascii="Cambria Math" w:hAnsi="Cambria Math" w:cs="Times New Roman"/>
          <w:i/>
          <w:sz w:val="28"/>
          <w:szCs w:val="28"/>
        </w:rPr>
      </w:pPr>
      <m:oMathPara>
        <m:oMath>
          <m:eqArr>
            <m:eqArrPr>
              <m:maxDist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qArr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ROI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∆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П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ч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р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*100 #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6.6</m:t>
                  </m:r>
                </m:e>
              </m:d>
            </m:e>
          </m:eqArr>
        </m:oMath>
      </m:oMathPara>
    </w:p>
    <w:p w14:paraId="65285A89" w14:textId="41716B52" w:rsidR="009B37E0" w:rsidRDefault="009902F6" w:rsidP="00BB65C8">
      <w:pPr>
        <w:pStyle w:val="body"/>
        <w:ind w:firstLine="0"/>
        <w:rPr>
          <w:u w:color="000000"/>
        </w:rPr>
      </w:pPr>
      <w:r>
        <w:rPr>
          <w:u w:color="000000"/>
        </w:rPr>
        <w:t xml:space="preserve">где </w:t>
      </w:r>
      <w:r w:rsidR="009B37E0" w:rsidRPr="009B37E0">
        <w:rPr>
          <w:u w:color="000000"/>
        </w:rPr>
        <w:t xml:space="preserve">    </w:t>
      </w:r>
      <w:r>
        <w:rPr>
          <w:u w:color="000000"/>
        </w:rPr>
        <w:t>П</w:t>
      </w:r>
      <w:r>
        <w:rPr>
          <w:u w:color="000000"/>
          <w:vertAlign w:val="subscript"/>
        </w:rPr>
        <w:t>ч</w:t>
      </w:r>
      <w:r w:rsidRPr="00A71CF1">
        <w:rPr>
          <w:u w:color="000000"/>
        </w:rPr>
        <w:t xml:space="preserve"> – </w:t>
      </w:r>
      <w:r>
        <w:rPr>
          <w:u w:color="000000"/>
        </w:rPr>
        <w:t xml:space="preserve">прироста </w:t>
      </w:r>
      <w:r w:rsidR="00297B95">
        <w:rPr>
          <w:u w:color="000000"/>
        </w:rPr>
        <w:t xml:space="preserve">чистой </w:t>
      </w:r>
      <w:r>
        <w:rPr>
          <w:u w:color="000000"/>
        </w:rPr>
        <w:t>прибыли</w:t>
      </w:r>
      <w:r w:rsidRPr="00A71CF1">
        <w:rPr>
          <w:u w:color="000000"/>
        </w:rPr>
        <w:t>, р.;</w:t>
      </w:r>
    </w:p>
    <w:p w14:paraId="1EA4B183" w14:textId="16AA3DE4" w:rsidR="009902F6" w:rsidRPr="00A71CF1" w:rsidRDefault="009B37E0" w:rsidP="00BB65C8">
      <w:pPr>
        <w:pStyle w:val="body"/>
        <w:ind w:firstLine="0"/>
      </w:pPr>
      <w:r w:rsidRPr="009B37E0">
        <w:rPr>
          <w:u w:color="000000"/>
        </w:rPr>
        <w:t xml:space="preserve"> </w:t>
      </w:r>
      <w:r>
        <w:rPr>
          <w:u w:color="000000"/>
        </w:rPr>
        <w:tab/>
      </w:r>
      <w:r w:rsidR="009902F6">
        <w:rPr>
          <w:u w:color="000000"/>
        </w:rPr>
        <w:t>З</w:t>
      </w:r>
      <w:r w:rsidR="009902F6">
        <w:rPr>
          <w:u w:color="000000"/>
          <w:vertAlign w:val="subscript"/>
        </w:rPr>
        <w:t>р</w:t>
      </w:r>
      <w:r w:rsidR="009902F6">
        <w:rPr>
          <w:u w:color="000000"/>
        </w:rPr>
        <w:t xml:space="preserve"> ‒ </w:t>
      </w:r>
      <w:r w:rsidR="00A820C2">
        <w:rPr>
          <w:u w:color="000000"/>
        </w:rPr>
        <w:t>п</w:t>
      </w:r>
      <w:r w:rsidR="009902F6">
        <w:rPr>
          <w:u w:color="000000"/>
        </w:rPr>
        <w:t>олная сумма затрат на разработку программного обеспечения</w:t>
      </w:r>
      <w:r w:rsidR="009902F6" w:rsidRPr="00A71CF1">
        <w:rPr>
          <w:u w:color="000000"/>
        </w:rPr>
        <w:t xml:space="preserve">, </w:t>
      </w:r>
      <w:r w:rsidR="009902F6">
        <w:rPr>
          <w:u w:color="000000"/>
        </w:rPr>
        <w:t>р</w:t>
      </w:r>
      <w:r w:rsidR="009902F6" w:rsidRPr="00A71CF1">
        <w:rPr>
          <w:u w:color="000000"/>
        </w:rPr>
        <w:t>.</w:t>
      </w:r>
    </w:p>
    <w:p w14:paraId="1C6829F0" w14:textId="58324D44" w:rsidR="0050568C" w:rsidRDefault="009902F6" w:rsidP="00BB65C8">
      <w:pPr>
        <w:pStyle w:val="body"/>
        <w:rPr>
          <w:u w:color="000000"/>
        </w:rPr>
      </w:pPr>
      <w:r>
        <w:rPr>
          <w:u w:color="000000"/>
        </w:rPr>
        <w:tab/>
        <w:t xml:space="preserve">Подставив в формулу </w:t>
      </w:r>
      <w:r w:rsidRPr="00A71CF1">
        <w:rPr>
          <w:u w:color="000000"/>
        </w:rPr>
        <w:t>(6.</w:t>
      </w:r>
      <w:r w:rsidR="00ED7E83">
        <w:rPr>
          <w:u w:color="000000"/>
        </w:rPr>
        <w:t>6</w:t>
      </w:r>
      <w:r w:rsidRPr="00A71CF1">
        <w:rPr>
          <w:u w:color="000000"/>
        </w:rPr>
        <w:t xml:space="preserve">) </w:t>
      </w:r>
      <w:r>
        <w:rPr>
          <w:u w:color="000000"/>
        </w:rPr>
        <w:t>данные значения</w:t>
      </w:r>
      <w:r w:rsidRPr="00A71CF1">
        <w:rPr>
          <w:u w:color="000000"/>
        </w:rPr>
        <w:t xml:space="preserve">, </w:t>
      </w:r>
      <w:r>
        <w:rPr>
          <w:u w:color="000000"/>
        </w:rPr>
        <w:t>произведем расчет рентабельности инвестиций</w:t>
      </w:r>
      <w:r w:rsidRPr="00A71CF1">
        <w:rPr>
          <w:u w:color="000000"/>
        </w:rPr>
        <w:t>:</w:t>
      </w:r>
    </w:p>
    <w:p w14:paraId="71E6E657" w14:textId="77777777" w:rsidR="0050568C" w:rsidRDefault="0050568C" w:rsidP="00BB65C8">
      <w:pPr>
        <w:pStyle w:val="body"/>
        <w:rPr>
          <w:u w:color="000000"/>
        </w:rPr>
      </w:pPr>
    </w:p>
    <w:p w14:paraId="36111D9D" w14:textId="3ACAB460" w:rsidR="0050568C" w:rsidRPr="0050568C" w:rsidRDefault="00A36C64" w:rsidP="00BB65C8">
      <w:pPr>
        <w:pStyle w:val="body"/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ROI</m:t>
              </m:r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60000,00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51563,88</m:t>
                  </m:r>
                </m:num>
                <m:den>
                  <m:r>
                    <w:rPr>
                      <w:rFonts w:ascii="Cambria Math" w:hAnsi="Cambria Math"/>
                    </w:rPr>
                    <m:t>51563,88</m:t>
                  </m:r>
                </m:den>
              </m:f>
              <m:r>
                <w:rPr>
                  <w:rFonts w:ascii="Cambria Math" w:hAnsi="Cambria Math"/>
                </w:rPr>
                <m:t>*100=</m:t>
              </m:r>
              <m:r>
                <w:rPr>
                  <w:rFonts w:ascii="Cambria Math" w:hAnsi="Cambria Math"/>
                </w:rPr>
                <m:t>16</m:t>
              </m:r>
              <m:r>
                <w:rPr>
                  <w:rFonts w:ascii="Cambria Math" w:hAnsi="Cambria Math"/>
                </w:rPr>
                <m:t xml:space="preserve">% #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6.7</m:t>
                  </m:r>
                </m:e>
              </m:d>
            </m:e>
          </m:eqArr>
        </m:oMath>
      </m:oMathPara>
    </w:p>
    <w:p w14:paraId="212BAAC8" w14:textId="77777777" w:rsidR="0050568C" w:rsidRPr="0050568C" w:rsidRDefault="0050568C" w:rsidP="00BB65C8">
      <w:pPr>
        <w:pStyle w:val="body"/>
      </w:pPr>
    </w:p>
    <w:p w14:paraId="435E09DF" w14:textId="77777777" w:rsidR="00297B95" w:rsidRDefault="00A820C2" w:rsidP="00297B95">
      <w:pPr>
        <w:pStyle w:val="body"/>
        <w:rPr>
          <w:b/>
          <w:bCs/>
          <w:shd w:val="clear" w:color="auto" w:fill="FFFFFF"/>
        </w:rPr>
      </w:pPr>
      <w:r w:rsidRPr="00297B95">
        <w:rPr>
          <w:b/>
          <w:bCs/>
        </w:rPr>
        <w:t xml:space="preserve">6.5 </w:t>
      </w:r>
      <w:r w:rsidRPr="00A820C2">
        <w:rPr>
          <w:b/>
          <w:bCs/>
          <w:shd w:val="clear" w:color="auto" w:fill="FFFFFF"/>
        </w:rPr>
        <w:t>Вывод об экономической эффективности</w:t>
      </w:r>
    </w:p>
    <w:p w14:paraId="5288C78A" w14:textId="49A7BF2D" w:rsidR="00A820C2" w:rsidRPr="00297B95" w:rsidRDefault="00A820C2" w:rsidP="00297B95">
      <w:pPr>
        <w:pStyle w:val="body"/>
        <w:rPr>
          <w:b/>
          <w:bCs/>
        </w:rPr>
      </w:pPr>
      <w:r w:rsidRPr="00A820C2">
        <w:rPr>
          <w:shd w:val="clear" w:color="auto" w:fill="FFFFFF"/>
        </w:rPr>
        <w:t xml:space="preserve">В результате технико-экономического обоснования разработки </w:t>
      </w:r>
      <w:r w:rsidRPr="00A820C2">
        <w:rPr>
          <w:shd w:val="clear" w:color="auto" w:fill="FFFFFF"/>
        </w:rPr>
        <w:t xml:space="preserve">и </w:t>
      </w:r>
      <w:r>
        <w:rPr>
          <w:shd w:val="clear" w:color="auto" w:fill="FFFFFF"/>
        </w:rPr>
        <w:t>реализации</w:t>
      </w:r>
      <w:r w:rsidRPr="00A820C2">
        <w:rPr>
          <w:shd w:val="clear" w:color="auto" w:fill="FFFFFF"/>
        </w:rPr>
        <w:t xml:space="preserve"> программного модуля для изменения изображений на основе текстовых описаний были получены следующие результаты:</w:t>
      </w:r>
    </w:p>
    <w:p w14:paraId="7C45C4FB" w14:textId="163E1945" w:rsidR="00A820C2" w:rsidRPr="00A820C2" w:rsidRDefault="00A820C2" w:rsidP="00A820C2">
      <w:pPr>
        <w:pStyle w:val="a7"/>
        <w:spacing w:before="0" w:beforeAutospacing="0"/>
        <w:jc w:val="both"/>
        <w:rPr>
          <w:sz w:val="28"/>
          <w:szCs w:val="28"/>
          <w:shd w:val="clear" w:color="auto" w:fill="FFFFFF"/>
          <w:lang w:val="ru-RU"/>
        </w:rPr>
      </w:pPr>
      <w:r>
        <w:rPr>
          <w:sz w:val="28"/>
          <w:szCs w:val="28"/>
          <w:shd w:val="clear" w:color="auto" w:fill="FFFFFF"/>
          <w:lang w:val="ru-RU"/>
        </w:rPr>
        <w:tab/>
      </w:r>
      <w:r w:rsidRPr="00A820C2">
        <w:rPr>
          <w:sz w:val="28"/>
          <w:szCs w:val="28"/>
          <w:shd w:val="clear" w:color="auto" w:fill="FFFFFF"/>
          <w:lang w:val="ru-RU"/>
        </w:rPr>
        <w:t>– общие затраты на разработку программного продукта составили</w:t>
      </w:r>
      <w:r>
        <w:rPr>
          <w:sz w:val="28"/>
          <w:szCs w:val="28"/>
          <w:lang w:val="ru-RU"/>
        </w:rPr>
        <w:t xml:space="preserve"> </w:t>
      </w:r>
      <w:r w:rsidRPr="00A820C2">
        <w:rPr>
          <w:sz w:val="28"/>
          <w:szCs w:val="28"/>
          <w:shd w:val="clear" w:color="auto" w:fill="FFFFFF"/>
          <w:lang w:val="ru-RU"/>
        </w:rPr>
        <w:t>51 563,88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рублей</w:t>
      </w:r>
      <w:r w:rsidRPr="00A820C2">
        <w:rPr>
          <w:sz w:val="28"/>
          <w:szCs w:val="28"/>
          <w:shd w:val="clear" w:color="auto" w:fill="FFFFFF"/>
        </w:rPr>
        <w:t>;</w:t>
      </w:r>
      <w:r w:rsidRPr="00A820C2">
        <w:rPr>
          <w:sz w:val="28"/>
          <w:szCs w:val="28"/>
          <w:lang w:val="ru-RU"/>
        </w:rPr>
        <w:br/>
      </w:r>
      <w:r>
        <w:rPr>
          <w:sz w:val="28"/>
          <w:szCs w:val="28"/>
          <w:shd w:val="clear" w:color="auto" w:fill="FFFFFF"/>
          <w:lang w:val="ru-RU"/>
        </w:rPr>
        <w:tab/>
      </w:r>
      <w:r w:rsidRPr="00A820C2">
        <w:rPr>
          <w:sz w:val="28"/>
          <w:szCs w:val="28"/>
          <w:shd w:val="clear" w:color="auto" w:fill="FFFFFF"/>
          <w:lang w:val="ru-RU"/>
        </w:rPr>
        <w:t>–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годовой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прирост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прибыли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равен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6</w:t>
      </w:r>
      <w:r>
        <w:rPr>
          <w:sz w:val="28"/>
          <w:szCs w:val="28"/>
          <w:shd w:val="clear" w:color="auto" w:fill="FFFFFF"/>
          <w:lang w:val="ru-RU"/>
        </w:rPr>
        <w:t>0</w:t>
      </w:r>
      <w:r w:rsidRPr="00A820C2">
        <w:rPr>
          <w:sz w:val="28"/>
          <w:szCs w:val="28"/>
          <w:shd w:val="clear" w:color="auto" w:fill="FFFFFF"/>
          <w:lang w:val="ru-RU"/>
        </w:rPr>
        <w:t>000,00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рублей</w:t>
      </w:r>
      <w:r w:rsidRPr="00A820C2">
        <w:rPr>
          <w:sz w:val="28"/>
          <w:szCs w:val="28"/>
          <w:shd w:val="clear" w:color="auto" w:fill="FFFFFF"/>
        </w:rPr>
        <w:t>;</w:t>
      </w:r>
      <w:r w:rsidRPr="00A820C2">
        <w:rPr>
          <w:sz w:val="28"/>
          <w:szCs w:val="28"/>
          <w:lang w:val="ru-RU"/>
        </w:rPr>
        <w:br/>
      </w:r>
      <w:r>
        <w:rPr>
          <w:sz w:val="28"/>
          <w:szCs w:val="28"/>
          <w:shd w:val="clear" w:color="auto" w:fill="FFFFFF"/>
          <w:lang w:val="ru-RU"/>
        </w:rPr>
        <w:tab/>
      </w:r>
      <w:r w:rsidRPr="00A820C2">
        <w:rPr>
          <w:sz w:val="28"/>
          <w:szCs w:val="28"/>
          <w:shd w:val="clear" w:color="auto" w:fill="FFFFFF"/>
          <w:lang w:val="ru-RU"/>
        </w:rPr>
        <w:t>–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рентабельность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инвестиций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16</w:t>
      </w:r>
      <w:r>
        <w:rPr>
          <w:sz w:val="28"/>
          <w:szCs w:val="28"/>
          <w:shd w:val="clear" w:color="auto" w:fill="FFFFFF"/>
          <w:lang w:val="ru-RU"/>
        </w:rPr>
        <w:t> </w:t>
      </w:r>
      <w:r w:rsidRPr="00A820C2">
        <w:rPr>
          <w:sz w:val="28"/>
          <w:szCs w:val="28"/>
          <w:shd w:val="clear" w:color="auto" w:fill="FFFFFF"/>
          <w:lang w:val="ru-RU"/>
        </w:rPr>
        <w:t>%.</w:t>
      </w:r>
      <w:r w:rsidRPr="00A820C2">
        <w:rPr>
          <w:sz w:val="28"/>
          <w:szCs w:val="28"/>
          <w:lang w:val="ru-RU"/>
        </w:rPr>
        <w:br/>
      </w:r>
      <w:r w:rsidR="00297B95">
        <w:rPr>
          <w:sz w:val="28"/>
          <w:szCs w:val="28"/>
          <w:shd w:val="clear" w:color="auto" w:fill="FFFFFF"/>
          <w:lang w:val="ru-RU"/>
        </w:rPr>
        <w:tab/>
      </w:r>
      <w:r w:rsidRPr="00A820C2">
        <w:rPr>
          <w:sz w:val="28"/>
          <w:szCs w:val="28"/>
          <w:shd w:val="clear" w:color="auto" w:fill="FFFFFF"/>
          <w:lang w:val="ru-RU"/>
        </w:rPr>
        <w:t>На основании проведенных расчетов можно сделать следующие</w:t>
      </w:r>
      <w:r w:rsidRPr="00A820C2">
        <w:rPr>
          <w:sz w:val="28"/>
          <w:szCs w:val="28"/>
          <w:lang w:val="ru-RU"/>
        </w:rPr>
        <w:br/>
      </w:r>
      <w:r w:rsidRPr="00A820C2">
        <w:rPr>
          <w:sz w:val="28"/>
          <w:szCs w:val="28"/>
          <w:shd w:val="clear" w:color="auto" w:fill="FFFFFF"/>
          <w:lang w:val="ru-RU"/>
        </w:rPr>
        <w:t>вывод, что разработка и реализация программного продукта является</w:t>
      </w:r>
      <w:r w:rsidRPr="00A820C2">
        <w:rPr>
          <w:sz w:val="28"/>
          <w:szCs w:val="28"/>
          <w:lang w:val="ru-RU"/>
        </w:rPr>
        <w:br/>
      </w:r>
      <w:r w:rsidRPr="00A820C2">
        <w:rPr>
          <w:sz w:val="28"/>
          <w:szCs w:val="28"/>
          <w:shd w:val="clear" w:color="auto" w:fill="FFFFFF"/>
          <w:lang w:val="ru-RU"/>
        </w:rPr>
        <w:t>эффективным вложением инвестиций, так как рентабельность выше ставки</w:t>
      </w:r>
      <w:r w:rsidRPr="00A820C2">
        <w:rPr>
          <w:sz w:val="28"/>
          <w:szCs w:val="28"/>
          <w:lang w:val="ru-RU"/>
        </w:rPr>
        <w:br/>
      </w:r>
      <w:r w:rsidRPr="00A820C2">
        <w:rPr>
          <w:sz w:val="28"/>
          <w:szCs w:val="28"/>
          <w:shd w:val="clear" w:color="auto" w:fill="FFFFFF"/>
          <w:lang w:val="ru-RU"/>
        </w:rPr>
        <w:t>Национального Банка по депозитам, составляющую 10,29 % на 03.04.2024</w:t>
      </w:r>
      <w:r w:rsidRPr="00A820C2">
        <w:rPr>
          <w:sz w:val="28"/>
          <w:szCs w:val="28"/>
          <w:lang w:val="ru-RU"/>
        </w:rPr>
        <w:br/>
      </w:r>
      <w:r w:rsidRPr="00A820C2">
        <w:rPr>
          <w:sz w:val="28"/>
          <w:szCs w:val="28"/>
          <w:shd w:val="clear" w:color="auto" w:fill="FFFFFF"/>
          <w:lang w:val="ru-RU"/>
        </w:rPr>
        <w:t xml:space="preserve">г., а </w:t>
      </w:r>
      <w:r w:rsidR="00297B95" w:rsidRPr="00A820C2">
        <w:rPr>
          <w:sz w:val="28"/>
          <w:szCs w:val="28"/>
          <w:shd w:val="clear" w:color="auto" w:fill="FFFFFF"/>
          <w:lang w:val="ru-RU"/>
        </w:rPr>
        <w:t>также</w:t>
      </w:r>
      <w:r w:rsidRPr="00A820C2">
        <w:rPr>
          <w:sz w:val="28"/>
          <w:szCs w:val="28"/>
          <w:shd w:val="clear" w:color="auto" w:fill="FFFFFF"/>
          <w:lang w:val="ru-RU"/>
        </w:rPr>
        <w:t xml:space="preserve"> проект окупится менее, чем за год. Таким образом, разработка</w:t>
      </w:r>
      <w:r w:rsidRPr="00A820C2">
        <w:rPr>
          <w:sz w:val="28"/>
          <w:szCs w:val="28"/>
          <w:lang w:val="ru-RU"/>
        </w:rPr>
        <w:br/>
      </w:r>
      <w:r w:rsidRPr="00A820C2">
        <w:rPr>
          <w:sz w:val="28"/>
          <w:szCs w:val="28"/>
          <w:shd w:val="clear" w:color="auto" w:fill="FFFFFF"/>
          <w:lang w:val="ru-RU"/>
        </w:rPr>
        <w:t>программного модуля для редактирования изображений по текстовому</w:t>
      </w:r>
      <w:r w:rsidRPr="00A820C2">
        <w:rPr>
          <w:sz w:val="28"/>
          <w:szCs w:val="28"/>
          <w:lang w:val="ru-RU"/>
        </w:rPr>
        <w:br/>
      </w:r>
      <w:r w:rsidRPr="00A820C2">
        <w:rPr>
          <w:sz w:val="28"/>
          <w:szCs w:val="28"/>
          <w:shd w:val="clear" w:color="auto" w:fill="FFFFFF"/>
          <w:lang w:val="ru-RU"/>
        </w:rPr>
        <w:t>описанию является эффективным вложением инвестиций.</w:t>
      </w:r>
    </w:p>
    <w:sectPr w:rsidR="00A820C2" w:rsidRPr="00A820C2" w:rsidSect="00E953EE">
      <w:footerReference w:type="default" r:id="rId8"/>
      <w:footerReference w:type="first" r:id="rId9"/>
      <w:pgSz w:w="11906" w:h="16838"/>
      <w:pgMar w:top="1134" w:right="851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42206" w14:textId="77777777" w:rsidR="00A36C64" w:rsidRDefault="00A36C64">
      <w:r>
        <w:separator/>
      </w:r>
    </w:p>
  </w:endnote>
  <w:endnote w:type="continuationSeparator" w:id="0">
    <w:p w14:paraId="0EDEB291" w14:textId="77777777" w:rsidR="00A36C64" w:rsidRDefault="00A36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-Roman">
    <w:altName w:val="Times New Roman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elvetica Neue">
    <w:altName w:val="Arial"/>
    <w:charset w:val="00"/>
    <w:family w:val="roman"/>
    <w:pitch w:val="default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76709286"/>
      <w:docPartObj>
        <w:docPartGallery w:val="Page Numbers (Bottom of Page)"/>
        <w:docPartUnique/>
      </w:docPartObj>
    </w:sdtPr>
    <w:sdtEndPr/>
    <w:sdtContent>
      <w:p w14:paraId="0A5F848F" w14:textId="4D833713" w:rsidR="003005D0" w:rsidRDefault="003005D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37E2F06" w14:textId="77777777" w:rsidR="00347FD8" w:rsidRDefault="00347FD8" w:rsidP="00347FD8">
    <w:pPr>
      <w:pStyle w:val="Standard"/>
      <w:widowControl/>
      <w:tabs>
        <w:tab w:val="center" w:pos="4677"/>
        <w:tab w:val="right" w:pos="9355"/>
      </w:tabs>
      <w:spacing w:after="0" w:line="240" w:lineRule="auto"/>
      <w:rPr>
        <w:rFonts w:eastAsia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BE8DDE" w14:textId="77777777" w:rsidR="002909F1" w:rsidRDefault="002909F1" w:rsidP="002909F1">
    <w:pPr>
      <w:pStyle w:val="a3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30D01" w14:textId="77777777" w:rsidR="00A36C64" w:rsidRDefault="00A36C64">
      <w:r>
        <w:separator/>
      </w:r>
    </w:p>
  </w:footnote>
  <w:footnote w:type="continuationSeparator" w:id="0">
    <w:p w14:paraId="62A2096E" w14:textId="77777777" w:rsidR="00A36C64" w:rsidRDefault="00A36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858CB"/>
    <w:multiLevelType w:val="multilevel"/>
    <w:tmpl w:val="AC5E3C86"/>
    <w:lvl w:ilvl="0">
      <w:start w:val="10"/>
      <w:numFmt w:val="bullet"/>
      <w:lvlText w:val="‒"/>
      <w:lvlJc w:val="left"/>
      <w:pPr>
        <w:ind w:left="0" w:firstLine="680"/>
      </w:pPr>
      <w:rPr>
        <w:rFonts w:ascii="Times New Roman" w:eastAsia="Times New Roman" w:hAnsi="Times New Roman" w:cs="Times New Roman" w:hint="default"/>
        <w:b w:val="0"/>
        <w:bCs w:val="0"/>
      </w:rPr>
    </w:lvl>
    <w:lvl w:ilvl="1">
      <w:start w:val="10"/>
      <w:numFmt w:val="bullet"/>
      <w:pStyle w:val="numberingsimple"/>
      <w:lvlText w:val="‒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1" w15:restartNumberingAfterBreak="0">
    <w:nsid w:val="17844DC6"/>
    <w:multiLevelType w:val="multilevel"/>
    <w:tmpl w:val="8C2603EC"/>
    <w:lvl w:ilvl="0">
      <w:start w:val="10"/>
      <w:numFmt w:val="bullet"/>
      <w:pStyle w:val="withtire"/>
      <w:lvlText w:val="‒"/>
      <w:lvlJc w:val="left"/>
      <w:pPr>
        <w:ind w:left="0" w:firstLine="680"/>
      </w:pPr>
      <w:rPr>
        <w:rFonts w:ascii="Times New Roman" w:eastAsia="Times New Roman" w:hAnsi="Times New Roman" w:cs="Times New Roman"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abstractNum w:abstractNumId="2" w15:restartNumberingAfterBreak="0">
    <w:nsid w:val="21FC0B0E"/>
    <w:multiLevelType w:val="hybridMultilevel"/>
    <w:tmpl w:val="3C562D1A"/>
    <w:lvl w:ilvl="0" w:tplc="DB0AB332">
      <w:start w:val="1"/>
      <w:numFmt w:val="decimal"/>
      <w:pStyle w:val="numberingparant"/>
      <w:suff w:val="space"/>
      <w:lvlText w:val="%1)"/>
      <w:lvlJc w:val="left"/>
      <w:pPr>
        <w:ind w:left="0" w:firstLine="680"/>
      </w:pPr>
      <w:rPr>
        <w:rFonts w:ascii="Times New Roman" w:eastAsia="Times New Roman" w:hAnsi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760" w:hanging="360"/>
      </w:pPr>
    </w:lvl>
    <w:lvl w:ilvl="2" w:tplc="0809001B" w:tentative="1">
      <w:start w:val="1"/>
      <w:numFmt w:val="lowerRoman"/>
      <w:lvlText w:val="%3."/>
      <w:lvlJc w:val="right"/>
      <w:pPr>
        <w:ind w:left="2480" w:hanging="180"/>
      </w:pPr>
    </w:lvl>
    <w:lvl w:ilvl="3" w:tplc="0809000F" w:tentative="1">
      <w:start w:val="1"/>
      <w:numFmt w:val="decimal"/>
      <w:lvlText w:val="%4."/>
      <w:lvlJc w:val="left"/>
      <w:pPr>
        <w:ind w:left="3200" w:hanging="360"/>
      </w:pPr>
    </w:lvl>
    <w:lvl w:ilvl="4" w:tplc="08090019" w:tentative="1">
      <w:start w:val="1"/>
      <w:numFmt w:val="lowerLetter"/>
      <w:lvlText w:val="%5."/>
      <w:lvlJc w:val="left"/>
      <w:pPr>
        <w:ind w:left="3920" w:hanging="360"/>
      </w:pPr>
    </w:lvl>
    <w:lvl w:ilvl="5" w:tplc="0809001B" w:tentative="1">
      <w:start w:val="1"/>
      <w:numFmt w:val="lowerRoman"/>
      <w:lvlText w:val="%6."/>
      <w:lvlJc w:val="right"/>
      <w:pPr>
        <w:ind w:left="4640" w:hanging="180"/>
      </w:pPr>
    </w:lvl>
    <w:lvl w:ilvl="6" w:tplc="0809000F" w:tentative="1">
      <w:start w:val="1"/>
      <w:numFmt w:val="decimal"/>
      <w:lvlText w:val="%7."/>
      <w:lvlJc w:val="left"/>
      <w:pPr>
        <w:ind w:left="5360" w:hanging="360"/>
      </w:pPr>
    </w:lvl>
    <w:lvl w:ilvl="7" w:tplc="08090019" w:tentative="1">
      <w:start w:val="1"/>
      <w:numFmt w:val="lowerLetter"/>
      <w:lvlText w:val="%8."/>
      <w:lvlJc w:val="left"/>
      <w:pPr>
        <w:ind w:left="6080" w:hanging="360"/>
      </w:pPr>
    </w:lvl>
    <w:lvl w:ilvl="8" w:tplc="080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57785FE2"/>
    <w:multiLevelType w:val="hybridMultilevel"/>
    <w:tmpl w:val="40B0FC9E"/>
    <w:styleLink w:val="ImportedStyle2"/>
    <w:lvl w:ilvl="0" w:tplc="EDF213C8">
      <w:start w:val="1"/>
      <w:numFmt w:val="bullet"/>
      <w:lvlText w:val="−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3AC27B42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F454DE0A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E524476A">
      <w:start w:val="1"/>
      <w:numFmt w:val="bullet"/>
      <w:lvlText w:val="●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0CAC98F8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D81AFCDA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FB628F7E">
      <w:start w:val="1"/>
      <w:numFmt w:val="bullet"/>
      <w:lvlText w:val="●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64F2FD76">
      <w:start w:val="1"/>
      <w:numFmt w:val="bullet"/>
      <w:lvlText w:val="o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448879A0">
      <w:start w:val="1"/>
      <w:numFmt w:val="bullet"/>
      <w:lvlText w:val="▪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5E92563B"/>
    <w:multiLevelType w:val="hybridMultilevel"/>
    <w:tmpl w:val="CCB609A6"/>
    <w:styleLink w:val="Numbered"/>
    <w:lvl w:ilvl="0" w:tplc="9D5C5766">
      <w:start w:val="1"/>
      <w:numFmt w:val="decimal"/>
      <w:suff w:val="nothing"/>
      <w:lvlText w:val="%1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29EFF80">
      <w:start w:val="1"/>
      <w:numFmt w:val="decimal"/>
      <w:lvlText w:val="%2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7AACA328">
      <w:start w:val="1"/>
      <w:numFmt w:val="decimal"/>
      <w:lvlText w:val="%3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A7224FC2">
      <w:start w:val="1"/>
      <w:numFmt w:val="decimal"/>
      <w:lvlText w:val="%4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E047F98">
      <w:start w:val="1"/>
      <w:numFmt w:val="decimal"/>
      <w:lvlText w:val="%5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782508A">
      <w:start w:val="1"/>
      <w:numFmt w:val="decimal"/>
      <w:lvlText w:val="%6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44527F6A">
      <w:start w:val="1"/>
      <w:numFmt w:val="decimal"/>
      <w:lvlText w:val="%7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402558C">
      <w:start w:val="1"/>
      <w:numFmt w:val="decimal"/>
      <w:lvlText w:val="%8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667639AA">
      <w:start w:val="1"/>
      <w:numFmt w:val="decimal"/>
      <w:lvlText w:val="%9."/>
      <w:lvlJc w:val="left"/>
      <w:rPr>
        <w:rFonts w:ascii="Times-Roman" w:eastAsia="Times-Roman" w:hAnsi="Times-Roman" w:cs="Times-Roman"/>
        <w:b w:val="0"/>
        <w:bCs w:val="0"/>
        <w:i w:val="0"/>
        <w:iCs w:val="0"/>
        <w:caps w:val="0"/>
        <w:smallCaps w:val="0"/>
        <w:strike w:val="0"/>
        <w:dstrike w:val="0"/>
        <w:color w:val="374151"/>
        <w:spacing w:val="0"/>
        <w:w w:val="100"/>
        <w:kern w:val="0"/>
        <w:position w:val="0"/>
        <w:highligh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5" w15:restartNumberingAfterBreak="0">
    <w:nsid w:val="6E7F5630"/>
    <w:multiLevelType w:val="multilevel"/>
    <w:tmpl w:val="33EA1864"/>
    <w:lvl w:ilvl="0">
      <w:start w:val="1"/>
      <w:numFmt w:val="decimal"/>
      <w:pStyle w:val="numbering"/>
      <w:suff w:val="space"/>
      <w:lvlText w:val="%1"/>
      <w:lvlJc w:val="left"/>
      <w:pPr>
        <w:ind w:left="0" w:firstLine="680"/>
      </w:pPr>
      <w:rPr>
        <w:rFonts w:hint="default"/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ind w:left="3600" w:hanging="36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0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activeWritingStyle w:appName="MSWord" w:lang="ru-RU" w:vendorID="64" w:dllVersion="0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7CA"/>
    <w:rsid w:val="00015053"/>
    <w:rsid w:val="00021B90"/>
    <w:rsid w:val="000248DB"/>
    <w:rsid w:val="00024EE2"/>
    <w:rsid w:val="00036646"/>
    <w:rsid w:val="000448AD"/>
    <w:rsid w:val="00050477"/>
    <w:rsid w:val="00065EF6"/>
    <w:rsid w:val="00081AB9"/>
    <w:rsid w:val="000863E9"/>
    <w:rsid w:val="00091951"/>
    <w:rsid w:val="000953E4"/>
    <w:rsid w:val="0009744D"/>
    <w:rsid w:val="000A03B0"/>
    <w:rsid w:val="000A1718"/>
    <w:rsid w:val="000C0DEF"/>
    <w:rsid w:val="000C3DE5"/>
    <w:rsid w:val="000D3306"/>
    <w:rsid w:val="000F36FF"/>
    <w:rsid w:val="000F6059"/>
    <w:rsid w:val="001131B6"/>
    <w:rsid w:val="00114D8A"/>
    <w:rsid w:val="00131815"/>
    <w:rsid w:val="00141200"/>
    <w:rsid w:val="001435E6"/>
    <w:rsid w:val="00150FB3"/>
    <w:rsid w:val="00153C00"/>
    <w:rsid w:val="00164501"/>
    <w:rsid w:val="00173FEE"/>
    <w:rsid w:val="0019003C"/>
    <w:rsid w:val="001B02B2"/>
    <w:rsid w:val="001B2484"/>
    <w:rsid w:val="001B3005"/>
    <w:rsid w:val="001C6B62"/>
    <w:rsid w:val="001D23DA"/>
    <w:rsid w:val="001D2879"/>
    <w:rsid w:val="001E062B"/>
    <w:rsid w:val="001E22CD"/>
    <w:rsid w:val="001E2CAF"/>
    <w:rsid w:val="001E39D8"/>
    <w:rsid w:val="001E6466"/>
    <w:rsid w:val="001F14EC"/>
    <w:rsid w:val="001F1562"/>
    <w:rsid w:val="001F291D"/>
    <w:rsid w:val="001F4B3D"/>
    <w:rsid w:val="001F6BDF"/>
    <w:rsid w:val="00206D5D"/>
    <w:rsid w:val="0021227D"/>
    <w:rsid w:val="002134C2"/>
    <w:rsid w:val="002176D3"/>
    <w:rsid w:val="00232E10"/>
    <w:rsid w:val="002330A9"/>
    <w:rsid w:val="00235BB5"/>
    <w:rsid w:val="002366D4"/>
    <w:rsid w:val="00241927"/>
    <w:rsid w:val="002671C4"/>
    <w:rsid w:val="00274660"/>
    <w:rsid w:val="0028071F"/>
    <w:rsid w:val="002863C2"/>
    <w:rsid w:val="002909F1"/>
    <w:rsid w:val="00291381"/>
    <w:rsid w:val="00297B95"/>
    <w:rsid w:val="002C3FFF"/>
    <w:rsid w:val="002C4D72"/>
    <w:rsid w:val="002C60E4"/>
    <w:rsid w:val="002D712F"/>
    <w:rsid w:val="003005D0"/>
    <w:rsid w:val="00301DFB"/>
    <w:rsid w:val="003024AC"/>
    <w:rsid w:val="00307D10"/>
    <w:rsid w:val="0032387D"/>
    <w:rsid w:val="00323F1B"/>
    <w:rsid w:val="003243C3"/>
    <w:rsid w:val="003358BE"/>
    <w:rsid w:val="00347FD8"/>
    <w:rsid w:val="003678B4"/>
    <w:rsid w:val="00393261"/>
    <w:rsid w:val="003A6D1E"/>
    <w:rsid w:val="003B3215"/>
    <w:rsid w:val="003C0A71"/>
    <w:rsid w:val="003D2C7A"/>
    <w:rsid w:val="00400944"/>
    <w:rsid w:val="00402AA2"/>
    <w:rsid w:val="004330BB"/>
    <w:rsid w:val="00441480"/>
    <w:rsid w:val="00442FE4"/>
    <w:rsid w:val="00447573"/>
    <w:rsid w:val="00452FE0"/>
    <w:rsid w:val="004546A8"/>
    <w:rsid w:val="00455AE6"/>
    <w:rsid w:val="00465F9C"/>
    <w:rsid w:val="00467B35"/>
    <w:rsid w:val="00474862"/>
    <w:rsid w:val="00483E1D"/>
    <w:rsid w:val="00484721"/>
    <w:rsid w:val="00491FAE"/>
    <w:rsid w:val="0049332D"/>
    <w:rsid w:val="004A6722"/>
    <w:rsid w:val="004B1D4F"/>
    <w:rsid w:val="004B6890"/>
    <w:rsid w:val="004C2552"/>
    <w:rsid w:val="004E4304"/>
    <w:rsid w:val="004E4D03"/>
    <w:rsid w:val="004E678E"/>
    <w:rsid w:val="004E7553"/>
    <w:rsid w:val="004F3B83"/>
    <w:rsid w:val="0050110D"/>
    <w:rsid w:val="00502D04"/>
    <w:rsid w:val="0050568C"/>
    <w:rsid w:val="005146DB"/>
    <w:rsid w:val="00542DF5"/>
    <w:rsid w:val="005668CC"/>
    <w:rsid w:val="00583047"/>
    <w:rsid w:val="005916A1"/>
    <w:rsid w:val="005B2199"/>
    <w:rsid w:val="005D0D68"/>
    <w:rsid w:val="005D2A2A"/>
    <w:rsid w:val="005D4A8F"/>
    <w:rsid w:val="005F1380"/>
    <w:rsid w:val="005F3106"/>
    <w:rsid w:val="00606E1D"/>
    <w:rsid w:val="0060761F"/>
    <w:rsid w:val="00611518"/>
    <w:rsid w:val="00616128"/>
    <w:rsid w:val="006202DF"/>
    <w:rsid w:val="006212BC"/>
    <w:rsid w:val="0062590A"/>
    <w:rsid w:val="006317CA"/>
    <w:rsid w:val="00633007"/>
    <w:rsid w:val="00643328"/>
    <w:rsid w:val="006459B7"/>
    <w:rsid w:val="00646D25"/>
    <w:rsid w:val="00650143"/>
    <w:rsid w:val="00657101"/>
    <w:rsid w:val="00663584"/>
    <w:rsid w:val="0068648C"/>
    <w:rsid w:val="006A0E73"/>
    <w:rsid w:val="006A2E8D"/>
    <w:rsid w:val="006A551D"/>
    <w:rsid w:val="006B4E7E"/>
    <w:rsid w:val="006C5E5C"/>
    <w:rsid w:val="006C6299"/>
    <w:rsid w:val="006C701D"/>
    <w:rsid w:val="006D1640"/>
    <w:rsid w:val="006D4B2C"/>
    <w:rsid w:val="006D74AD"/>
    <w:rsid w:val="006E23C8"/>
    <w:rsid w:val="006E74BD"/>
    <w:rsid w:val="006F452E"/>
    <w:rsid w:val="006F556B"/>
    <w:rsid w:val="006F6C24"/>
    <w:rsid w:val="0071318C"/>
    <w:rsid w:val="00717EE7"/>
    <w:rsid w:val="007211EF"/>
    <w:rsid w:val="00722299"/>
    <w:rsid w:val="00727791"/>
    <w:rsid w:val="00733233"/>
    <w:rsid w:val="00750C1D"/>
    <w:rsid w:val="007521A3"/>
    <w:rsid w:val="00763F88"/>
    <w:rsid w:val="007830F1"/>
    <w:rsid w:val="007B152D"/>
    <w:rsid w:val="007B1B25"/>
    <w:rsid w:val="007C1847"/>
    <w:rsid w:val="007C3802"/>
    <w:rsid w:val="007E6686"/>
    <w:rsid w:val="00814FD0"/>
    <w:rsid w:val="00836597"/>
    <w:rsid w:val="008609A9"/>
    <w:rsid w:val="00872B92"/>
    <w:rsid w:val="008809FF"/>
    <w:rsid w:val="008827FE"/>
    <w:rsid w:val="00882FB1"/>
    <w:rsid w:val="00894515"/>
    <w:rsid w:val="008A52A4"/>
    <w:rsid w:val="008B0441"/>
    <w:rsid w:val="008B1B20"/>
    <w:rsid w:val="008B4881"/>
    <w:rsid w:val="008C593D"/>
    <w:rsid w:val="008D5942"/>
    <w:rsid w:val="008E02DD"/>
    <w:rsid w:val="008E50EB"/>
    <w:rsid w:val="008E721B"/>
    <w:rsid w:val="008F488A"/>
    <w:rsid w:val="00907E57"/>
    <w:rsid w:val="00914A20"/>
    <w:rsid w:val="009150DB"/>
    <w:rsid w:val="00917EA0"/>
    <w:rsid w:val="009214FA"/>
    <w:rsid w:val="0093409E"/>
    <w:rsid w:val="00937156"/>
    <w:rsid w:val="009379D9"/>
    <w:rsid w:val="00937C86"/>
    <w:rsid w:val="009414E0"/>
    <w:rsid w:val="00960002"/>
    <w:rsid w:val="00961050"/>
    <w:rsid w:val="00982C3C"/>
    <w:rsid w:val="009865B3"/>
    <w:rsid w:val="00987B44"/>
    <w:rsid w:val="009902F6"/>
    <w:rsid w:val="00991685"/>
    <w:rsid w:val="009A769E"/>
    <w:rsid w:val="009B37E0"/>
    <w:rsid w:val="009D018B"/>
    <w:rsid w:val="009D0730"/>
    <w:rsid w:val="009E33BD"/>
    <w:rsid w:val="009E7277"/>
    <w:rsid w:val="009E7AE6"/>
    <w:rsid w:val="009F1378"/>
    <w:rsid w:val="009F4912"/>
    <w:rsid w:val="00A17564"/>
    <w:rsid w:val="00A35438"/>
    <w:rsid w:val="00A36C64"/>
    <w:rsid w:val="00A3782B"/>
    <w:rsid w:val="00A43CDD"/>
    <w:rsid w:val="00A7670A"/>
    <w:rsid w:val="00A820C2"/>
    <w:rsid w:val="00A84562"/>
    <w:rsid w:val="00A8487D"/>
    <w:rsid w:val="00AB1186"/>
    <w:rsid w:val="00AB13E3"/>
    <w:rsid w:val="00AB5611"/>
    <w:rsid w:val="00AC5BFA"/>
    <w:rsid w:val="00AD00E3"/>
    <w:rsid w:val="00AD18E4"/>
    <w:rsid w:val="00AE0C4E"/>
    <w:rsid w:val="00AF49B8"/>
    <w:rsid w:val="00B03065"/>
    <w:rsid w:val="00B03E89"/>
    <w:rsid w:val="00B63B05"/>
    <w:rsid w:val="00B745FE"/>
    <w:rsid w:val="00B770CA"/>
    <w:rsid w:val="00B8082A"/>
    <w:rsid w:val="00B91AD0"/>
    <w:rsid w:val="00B95C5D"/>
    <w:rsid w:val="00BA3B8F"/>
    <w:rsid w:val="00BB65C8"/>
    <w:rsid w:val="00BB7BC7"/>
    <w:rsid w:val="00BC6072"/>
    <w:rsid w:val="00BD7128"/>
    <w:rsid w:val="00BE7300"/>
    <w:rsid w:val="00BF26D2"/>
    <w:rsid w:val="00BF4D7B"/>
    <w:rsid w:val="00BF79B5"/>
    <w:rsid w:val="00C07C2E"/>
    <w:rsid w:val="00C23AFB"/>
    <w:rsid w:val="00C41CD9"/>
    <w:rsid w:val="00C630BB"/>
    <w:rsid w:val="00C73018"/>
    <w:rsid w:val="00C75171"/>
    <w:rsid w:val="00C904BD"/>
    <w:rsid w:val="00C94CBC"/>
    <w:rsid w:val="00CA7FB1"/>
    <w:rsid w:val="00CB2A79"/>
    <w:rsid w:val="00CB7ABF"/>
    <w:rsid w:val="00CC0E56"/>
    <w:rsid w:val="00CC34BC"/>
    <w:rsid w:val="00CC481C"/>
    <w:rsid w:val="00CD67A1"/>
    <w:rsid w:val="00CE175C"/>
    <w:rsid w:val="00CF1484"/>
    <w:rsid w:val="00CF42DD"/>
    <w:rsid w:val="00D024CA"/>
    <w:rsid w:val="00D106B2"/>
    <w:rsid w:val="00D116DD"/>
    <w:rsid w:val="00D336CD"/>
    <w:rsid w:val="00D42FF6"/>
    <w:rsid w:val="00D462E7"/>
    <w:rsid w:val="00D5426F"/>
    <w:rsid w:val="00D55A38"/>
    <w:rsid w:val="00D56928"/>
    <w:rsid w:val="00D572FB"/>
    <w:rsid w:val="00D66517"/>
    <w:rsid w:val="00D7062B"/>
    <w:rsid w:val="00D839F4"/>
    <w:rsid w:val="00D858AE"/>
    <w:rsid w:val="00D85972"/>
    <w:rsid w:val="00D85A90"/>
    <w:rsid w:val="00DD5598"/>
    <w:rsid w:val="00DE0715"/>
    <w:rsid w:val="00DE21FE"/>
    <w:rsid w:val="00DF4A8C"/>
    <w:rsid w:val="00DF4F94"/>
    <w:rsid w:val="00DF5121"/>
    <w:rsid w:val="00DF52BB"/>
    <w:rsid w:val="00DF6994"/>
    <w:rsid w:val="00E14C55"/>
    <w:rsid w:val="00E220BD"/>
    <w:rsid w:val="00E23A5B"/>
    <w:rsid w:val="00E23D23"/>
    <w:rsid w:val="00E35BC2"/>
    <w:rsid w:val="00E42F77"/>
    <w:rsid w:val="00E52360"/>
    <w:rsid w:val="00E636A0"/>
    <w:rsid w:val="00E74FBA"/>
    <w:rsid w:val="00E910F2"/>
    <w:rsid w:val="00E953EE"/>
    <w:rsid w:val="00E97BD5"/>
    <w:rsid w:val="00EB2B00"/>
    <w:rsid w:val="00EB7EB5"/>
    <w:rsid w:val="00ED7E83"/>
    <w:rsid w:val="00EF5A00"/>
    <w:rsid w:val="00F03D1E"/>
    <w:rsid w:val="00F05209"/>
    <w:rsid w:val="00F10EBC"/>
    <w:rsid w:val="00F177CA"/>
    <w:rsid w:val="00F40036"/>
    <w:rsid w:val="00F4481E"/>
    <w:rsid w:val="00F44B5B"/>
    <w:rsid w:val="00F47CBB"/>
    <w:rsid w:val="00F53FFC"/>
    <w:rsid w:val="00F87F2D"/>
    <w:rsid w:val="00F9503A"/>
    <w:rsid w:val="00FA588D"/>
    <w:rsid w:val="00FF3AD8"/>
    <w:rsid w:val="00FF653C"/>
    <w:rsid w:val="00FF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E4DB3B0"/>
  <w15:docId w15:val="{55CB3803-2148-4A42-8C35-533ACD86C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39F4"/>
    <w:pPr>
      <w:suppressAutoHyphens/>
      <w:autoSpaceDN w:val="0"/>
      <w:spacing w:after="0" w:line="240" w:lineRule="auto"/>
      <w:textAlignment w:val="baseline"/>
    </w:pPr>
    <w:rPr>
      <w:rFonts w:ascii="Calibri" w:eastAsia="Calibri" w:hAnsi="Calibri" w:cs="Calibri"/>
      <w:kern w:val="0"/>
      <w:lang w:val="ru-RU" w:eastAsia="zh-CN" w:bidi="hi-IN"/>
    </w:rPr>
  </w:style>
  <w:style w:type="paragraph" w:styleId="1">
    <w:name w:val="heading 1"/>
    <w:basedOn w:val="a"/>
    <w:next w:val="Standard"/>
    <w:link w:val="10"/>
    <w:uiPriority w:val="9"/>
    <w:qFormat/>
    <w:rsid w:val="00AD00E3"/>
    <w:pPr>
      <w:keepNext/>
      <w:keepLines/>
      <w:spacing w:before="240"/>
      <w:jc w:val="center"/>
      <w:outlineLvl w:val="0"/>
    </w:pPr>
    <w:rPr>
      <w:rFonts w:ascii="Times New Roman" w:hAnsi="Times New Roman"/>
      <w:b/>
      <w:bCs/>
      <w:color w:val="000000"/>
      <w:sz w:val="32"/>
      <w:szCs w:val="32"/>
    </w:rPr>
  </w:style>
  <w:style w:type="paragraph" w:styleId="2">
    <w:name w:val="heading 2"/>
    <w:basedOn w:val="a"/>
    <w:next w:val="Standard"/>
    <w:link w:val="20"/>
    <w:uiPriority w:val="9"/>
    <w:unhideWhenUsed/>
    <w:qFormat/>
    <w:rsid w:val="00AD00E3"/>
    <w:pPr>
      <w:keepNext/>
      <w:keepLines/>
      <w:spacing w:before="40"/>
      <w:outlineLvl w:val="1"/>
    </w:pPr>
    <w:rPr>
      <w:rFonts w:ascii="Times New Roman" w:hAnsi="Times New Roman"/>
      <w:b/>
      <w:bCs/>
      <w:color w:val="000000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53FFC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53FFC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D00E3"/>
    <w:rPr>
      <w:rFonts w:ascii="Times New Roman" w:eastAsia="Calibri" w:hAnsi="Times New Roman" w:cs="Calibri"/>
      <w:b/>
      <w:bCs/>
      <w:color w:val="000000"/>
      <w:kern w:val="0"/>
      <w:sz w:val="32"/>
      <w:szCs w:val="32"/>
      <w:lang w:val="ru-RU"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AD00E3"/>
    <w:rPr>
      <w:rFonts w:ascii="Times New Roman" w:eastAsia="Calibri" w:hAnsi="Times New Roman" w:cs="Calibri"/>
      <w:b/>
      <w:bCs/>
      <w:color w:val="000000"/>
      <w:kern w:val="0"/>
      <w:sz w:val="28"/>
      <w:szCs w:val="28"/>
      <w:lang w:val="ru-RU" w:eastAsia="zh-CN" w:bidi="hi-IN"/>
    </w:rPr>
  </w:style>
  <w:style w:type="paragraph" w:customStyle="1" w:styleId="Standard">
    <w:name w:val="Standard"/>
    <w:link w:val="Standard0"/>
    <w:rsid w:val="00AD00E3"/>
    <w:pPr>
      <w:widowControl w:val="0"/>
      <w:suppressAutoHyphens/>
      <w:autoSpaceDN w:val="0"/>
      <w:textAlignment w:val="baseline"/>
    </w:pPr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paragraph" w:styleId="a3">
    <w:name w:val="footer"/>
    <w:basedOn w:val="Standard"/>
    <w:link w:val="a4"/>
    <w:uiPriority w:val="99"/>
    <w:rsid w:val="00AD00E3"/>
  </w:style>
  <w:style w:type="character" w:customStyle="1" w:styleId="a4">
    <w:name w:val="Нижний колонтитул Знак"/>
    <w:basedOn w:val="a0"/>
    <w:link w:val="a3"/>
    <w:uiPriority w:val="99"/>
    <w:rsid w:val="00AD00E3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paragraph" w:customStyle="1" w:styleId="a5">
    <w:name w:val="По умолчанию"/>
    <w:rsid w:val="00AD00E3"/>
    <w:pPr>
      <w:autoSpaceDN w:val="0"/>
      <w:spacing w:before="160" w:after="0" w:line="288" w:lineRule="auto"/>
      <w:textAlignment w:val="baseline"/>
    </w:pPr>
    <w:rPr>
      <w:rFonts w:ascii="Helvetica Neue" w:eastAsia="Helvetica Neue" w:hAnsi="Helvetica Neue" w:cs="Helvetica Neue"/>
      <w:color w:val="000000"/>
      <w:kern w:val="0"/>
      <w:sz w:val="24"/>
      <w:szCs w:val="24"/>
      <w:lang w:val="ru-RU" w:eastAsia="zh-CN" w:bidi="hi-IN"/>
    </w:rPr>
  </w:style>
  <w:style w:type="character" w:styleId="a6">
    <w:name w:val="Hyperlink"/>
    <w:basedOn w:val="a0"/>
    <w:uiPriority w:val="99"/>
    <w:unhideWhenUsed/>
    <w:rsid w:val="00AD00E3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D00E3"/>
    <w:pPr>
      <w:spacing w:after="100"/>
    </w:pPr>
    <w:rPr>
      <w:rFonts w:cs="Mangal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AD00E3"/>
    <w:pPr>
      <w:spacing w:after="100"/>
      <w:ind w:left="220"/>
    </w:pPr>
    <w:rPr>
      <w:rFonts w:cs="Mangal"/>
      <w:szCs w:val="20"/>
    </w:rPr>
  </w:style>
  <w:style w:type="paragraph" w:customStyle="1" w:styleId="body">
    <w:name w:val="body"/>
    <w:basedOn w:val="Standard"/>
    <w:link w:val="body0"/>
    <w:qFormat/>
    <w:rsid w:val="00EB2B00"/>
    <w:pPr>
      <w:spacing w:after="0" w:line="240" w:lineRule="auto"/>
      <w:ind w:firstLine="709"/>
      <w:jc w:val="both"/>
    </w:pPr>
  </w:style>
  <w:style w:type="paragraph" w:customStyle="1" w:styleId="head1">
    <w:name w:val="head_1"/>
    <w:basedOn w:val="1"/>
    <w:link w:val="head10"/>
    <w:qFormat/>
    <w:rsid w:val="00131815"/>
    <w:pPr>
      <w:spacing w:before="0"/>
      <w:ind w:left="737"/>
      <w:jc w:val="left"/>
    </w:pPr>
  </w:style>
  <w:style w:type="character" w:customStyle="1" w:styleId="Standard0">
    <w:name w:val="Standard Знак"/>
    <w:basedOn w:val="a0"/>
    <w:link w:val="Standard"/>
    <w:rsid w:val="00AD00E3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character" w:customStyle="1" w:styleId="body0">
    <w:name w:val="body Знак"/>
    <w:basedOn w:val="Standard0"/>
    <w:link w:val="body"/>
    <w:rsid w:val="00EB2B00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paragraph" w:customStyle="1" w:styleId="head2">
    <w:name w:val="head_2"/>
    <w:basedOn w:val="2"/>
    <w:link w:val="head20"/>
    <w:qFormat/>
    <w:rsid w:val="00657101"/>
    <w:pPr>
      <w:spacing w:before="0"/>
      <w:ind w:left="709"/>
    </w:pPr>
  </w:style>
  <w:style w:type="character" w:customStyle="1" w:styleId="head10">
    <w:name w:val="head_1 Знак"/>
    <w:basedOn w:val="10"/>
    <w:link w:val="head1"/>
    <w:rsid w:val="00131815"/>
    <w:rPr>
      <w:rFonts w:ascii="Times New Roman" w:eastAsia="Calibri" w:hAnsi="Times New Roman" w:cs="Calibri"/>
      <w:b/>
      <w:bCs/>
      <w:color w:val="000000"/>
      <w:kern w:val="0"/>
      <w:sz w:val="32"/>
      <w:szCs w:val="32"/>
      <w:lang w:val="ru-RU" w:eastAsia="zh-CN" w:bidi="hi-IN"/>
    </w:rPr>
  </w:style>
  <w:style w:type="paragraph" w:customStyle="1" w:styleId="numbering">
    <w:name w:val="numbering"/>
    <w:basedOn w:val="Standard"/>
    <w:link w:val="numbering0"/>
    <w:qFormat/>
    <w:rsid w:val="00AD00E3"/>
    <w:pPr>
      <w:numPr>
        <w:numId w:val="1"/>
      </w:numPr>
      <w:spacing w:after="0" w:line="276" w:lineRule="auto"/>
      <w:jc w:val="both"/>
    </w:pPr>
  </w:style>
  <w:style w:type="character" w:customStyle="1" w:styleId="head20">
    <w:name w:val="head_2 Знак"/>
    <w:basedOn w:val="20"/>
    <w:link w:val="head2"/>
    <w:rsid w:val="00657101"/>
    <w:rPr>
      <w:rFonts w:ascii="Times New Roman" w:eastAsia="Calibri" w:hAnsi="Times New Roman" w:cs="Calibri"/>
      <w:b/>
      <w:bCs/>
      <w:color w:val="000000"/>
      <w:kern w:val="0"/>
      <w:sz w:val="28"/>
      <w:szCs w:val="28"/>
      <w:lang w:val="ru-RU" w:eastAsia="zh-CN" w:bidi="hi-IN"/>
    </w:rPr>
  </w:style>
  <w:style w:type="paragraph" w:customStyle="1" w:styleId="Default">
    <w:name w:val="Default"/>
    <w:rsid w:val="00D5426F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Helvetica Neue" w:hAnsi="Helvetica Neue" w:cs="Helvetica Neue"/>
      <w:color w:val="000000"/>
      <w:kern w:val="0"/>
      <w:sz w:val="24"/>
      <w:szCs w:val="24"/>
      <w:bdr w:val="nil"/>
      <w:lang w:eastAsia="en-GB"/>
    </w:rPr>
  </w:style>
  <w:style w:type="character" w:customStyle="1" w:styleId="numbering0">
    <w:name w:val="numbering Знак"/>
    <w:basedOn w:val="Standard0"/>
    <w:link w:val="numbering"/>
    <w:rsid w:val="00AD00E3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paragraph" w:customStyle="1" w:styleId="heading1diploma">
    <w:name w:val="heading_1_diploma"/>
    <w:next w:val="a"/>
    <w:rsid w:val="00D5426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uppressAutoHyphens/>
      <w:spacing w:before="240" w:after="100" w:line="240" w:lineRule="auto"/>
      <w:ind w:left="737"/>
      <w:outlineLvl w:val="0"/>
    </w:pPr>
    <w:rPr>
      <w:rFonts w:ascii="Times New Roman" w:eastAsia="Arial Unicode MS" w:hAnsi="Times New Roman" w:cs="Arial Unicode MS"/>
      <w:b/>
      <w:bCs/>
      <w:color w:val="000000"/>
      <w:kern w:val="0"/>
      <w:sz w:val="32"/>
      <w:szCs w:val="32"/>
      <w:u w:color="000000"/>
      <w:bdr w:val="nil"/>
      <w:lang w:val="ru-RU" w:eastAsia="en-GB"/>
    </w:rPr>
  </w:style>
  <w:style w:type="paragraph" w:customStyle="1" w:styleId="heading2diploma">
    <w:name w:val="heading_2_diploma"/>
    <w:next w:val="a"/>
    <w:rsid w:val="00D5426F"/>
    <w:pPr>
      <w:keepNext/>
      <w:keepLines/>
      <w:pBdr>
        <w:top w:val="nil"/>
        <w:left w:val="nil"/>
        <w:bottom w:val="nil"/>
        <w:right w:val="nil"/>
        <w:between w:val="nil"/>
        <w:bar w:val="nil"/>
      </w:pBdr>
      <w:suppressAutoHyphens/>
      <w:spacing w:before="40" w:after="100" w:line="240" w:lineRule="auto"/>
      <w:outlineLvl w:val="1"/>
    </w:pPr>
    <w:rPr>
      <w:rFonts w:ascii="Times New Roman" w:eastAsia="Times New Roman" w:hAnsi="Times New Roman" w:cs="Times New Roman"/>
      <w:b/>
      <w:bCs/>
      <w:color w:val="000000"/>
      <w:kern w:val="0"/>
      <w:sz w:val="28"/>
      <w:szCs w:val="28"/>
      <w:u w:color="000000"/>
      <w:bdr w:val="nil"/>
      <w:lang w:val="ru-RU" w:eastAsia="en-GB"/>
    </w:rPr>
  </w:style>
  <w:style w:type="paragraph" w:customStyle="1" w:styleId="dobydiploma">
    <w:name w:val="doby_diploma"/>
    <w:rsid w:val="00D5426F"/>
    <w:pPr>
      <w:pBdr>
        <w:top w:val="nil"/>
        <w:left w:val="nil"/>
        <w:bottom w:val="nil"/>
        <w:right w:val="nil"/>
        <w:between w:val="nil"/>
        <w:bar w:val="nil"/>
      </w:pBdr>
      <w:suppressAutoHyphens/>
      <w:spacing w:after="0" w:line="240" w:lineRule="auto"/>
      <w:ind w:firstLine="828"/>
      <w:jc w:val="both"/>
    </w:pPr>
    <w:rPr>
      <w:rFonts w:ascii="Times New Roman" w:eastAsia="Arial Unicode MS" w:hAnsi="Times New Roman" w:cs="Arial Unicode MS"/>
      <w:color w:val="000000"/>
      <w:kern w:val="0"/>
      <w:sz w:val="28"/>
      <w:szCs w:val="28"/>
      <w:u w:color="000000"/>
      <w:bdr w:val="nil"/>
      <w:lang w:val="ru-RU" w:eastAsia="en-GB"/>
    </w:rPr>
  </w:style>
  <w:style w:type="numbering" w:customStyle="1" w:styleId="Numbered">
    <w:name w:val="Numbered"/>
    <w:rsid w:val="00D5426F"/>
    <w:pPr>
      <w:numPr>
        <w:numId w:val="2"/>
      </w:numPr>
    </w:pPr>
  </w:style>
  <w:style w:type="character" w:customStyle="1" w:styleId="30">
    <w:name w:val="Заголовок 3 Знак"/>
    <w:basedOn w:val="a0"/>
    <w:link w:val="3"/>
    <w:uiPriority w:val="9"/>
    <w:semiHidden/>
    <w:rsid w:val="00F53FFC"/>
    <w:rPr>
      <w:rFonts w:asciiTheme="majorHAnsi" w:eastAsiaTheme="majorEastAsia" w:hAnsiTheme="majorHAnsi" w:cs="Mangal"/>
      <w:color w:val="1F3763" w:themeColor="accent1" w:themeShade="7F"/>
      <w:kern w:val="0"/>
      <w:sz w:val="24"/>
      <w:szCs w:val="21"/>
      <w:lang w:val="ru-RU"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F53FFC"/>
    <w:rPr>
      <w:rFonts w:asciiTheme="majorHAnsi" w:eastAsiaTheme="majorEastAsia" w:hAnsiTheme="majorHAnsi" w:cs="Mangal"/>
      <w:i/>
      <w:iCs/>
      <w:color w:val="2F5496" w:themeColor="accent1" w:themeShade="BF"/>
      <w:kern w:val="0"/>
      <w:szCs w:val="20"/>
      <w:lang w:val="ru-RU" w:eastAsia="zh-CN" w:bidi="hi-IN"/>
    </w:rPr>
  </w:style>
  <w:style w:type="paragraph" w:styleId="a7">
    <w:name w:val="Normal (Web)"/>
    <w:basedOn w:val="a"/>
    <w:uiPriority w:val="99"/>
    <w:unhideWhenUsed/>
    <w:rsid w:val="00F53FFC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sz w:val="24"/>
      <w:szCs w:val="24"/>
      <w:lang w:val="en-GB" w:eastAsia="en-GB" w:bidi="ar-SA"/>
    </w:rPr>
  </w:style>
  <w:style w:type="character" w:customStyle="1" w:styleId="apple-tab-span">
    <w:name w:val="apple-tab-span"/>
    <w:basedOn w:val="a0"/>
    <w:rsid w:val="00F53FFC"/>
  </w:style>
  <w:style w:type="paragraph" w:styleId="a8">
    <w:name w:val="caption"/>
    <w:basedOn w:val="a"/>
    <w:next w:val="a"/>
    <w:uiPriority w:val="35"/>
    <w:unhideWhenUsed/>
    <w:qFormat/>
    <w:rsid w:val="001F291D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paragraph" w:customStyle="1" w:styleId="head3">
    <w:name w:val="head_3"/>
    <w:basedOn w:val="body"/>
    <w:link w:val="head30"/>
    <w:qFormat/>
    <w:rsid w:val="00131815"/>
    <w:rPr>
      <w:bCs/>
    </w:rPr>
  </w:style>
  <w:style w:type="character" w:customStyle="1" w:styleId="head30">
    <w:name w:val="head_3 Знак"/>
    <w:basedOn w:val="body0"/>
    <w:link w:val="head3"/>
    <w:rsid w:val="00131815"/>
    <w:rPr>
      <w:rFonts w:ascii="Times New Roman" w:eastAsia="Times New Roman" w:hAnsi="Times New Roman" w:cs="Times New Roman"/>
      <w:bCs/>
      <w:kern w:val="0"/>
      <w:sz w:val="28"/>
      <w:szCs w:val="28"/>
      <w:lang w:val="ru-RU" w:eastAsia="zh-CN" w:bidi="hi-IN"/>
    </w:rPr>
  </w:style>
  <w:style w:type="character" w:styleId="a9">
    <w:name w:val="Placeholder Text"/>
    <w:basedOn w:val="a0"/>
    <w:uiPriority w:val="99"/>
    <w:semiHidden/>
    <w:rsid w:val="00DE0715"/>
    <w:rPr>
      <w:color w:val="808080"/>
    </w:rPr>
  </w:style>
  <w:style w:type="paragraph" w:customStyle="1" w:styleId="images">
    <w:name w:val="images"/>
    <w:basedOn w:val="body"/>
    <w:link w:val="images0"/>
    <w:qFormat/>
    <w:rsid w:val="00DE0715"/>
    <w:pPr>
      <w:jc w:val="center"/>
    </w:pPr>
    <w:rPr>
      <w:shd w:val="clear" w:color="auto" w:fill="FFFFFF"/>
    </w:rPr>
  </w:style>
  <w:style w:type="paragraph" w:styleId="HTML">
    <w:name w:val="HTML Preformatted"/>
    <w:basedOn w:val="a"/>
    <w:link w:val="HTML0"/>
    <w:uiPriority w:val="99"/>
    <w:semiHidden/>
    <w:unhideWhenUsed/>
    <w:rsid w:val="00783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textAlignment w:val="auto"/>
    </w:pPr>
    <w:rPr>
      <w:rFonts w:ascii="Courier New" w:eastAsia="Times New Roman" w:hAnsi="Courier New" w:cs="Courier New"/>
      <w:sz w:val="20"/>
      <w:szCs w:val="20"/>
      <w:lang w:val="en-GB" w:eastAsia="en-GB" w:bidi="ar-SA"/>
    </w:rPr>
  </w:style>
  <w:style w:type="character" w:customStyle="1" w:styleId="images0">
    <w:name w:val="images Знак"/>
    <w:basedOn w:val="body0"/>
    <w:link w:val="images"/>
    <w:rsid w:val="00DE0715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830F1"/>
    <w:rPr>
      <w:rFonts w:ascii="Courier New" w:eastAsia="Times New Roman" w:hAnsi="Courier New" w:cs="Courier New"/>
      <w:kern w:val="0"/>
      <w:sz w:val="20"/>
      <w:szCs w:val="20"/>
      <w:lang w:eastAsia="en-GB"/>
    </w:rPr>
  </w:style>
  <w:style w:type="character" w:customStyle="1" w:styleId="y2iqfc">
    <w:name w:val="y2iqfc"/>
    <w:basedOn w:val="a0"/>
    <w:rsid w:val="007830F1"/>
  </w:style>
  <w:style w:type="paragraph" w:customStyle="1" w:styleId="formula">
    <w:name w:val="formula"/>
    <w:basedOn w:val="body"/>
    <w:link w:val="formula0"/>
    <w:rsid w:val="00114D8A"/>
    <w:pPr>
      <w:ind w:firstLine="454"/>
    </w:pPr>
  </w:style>
  <w:style w:type="paragraph" w:customStyle="1" w:styleId="formulas">
    <w:name w:val="formulas"/>
    <w:basedOn w:val="body"/>
    <w:link w:val="formulas0"/>
    <w:qFormat/>
    <w:rsid w:val="00114D8A"/>
    <w:pPr>
      <w:ind w:firstLine="454"/>
    </w:pPr>
  </w:style>
  <w:style w:type="character" w:customStyle="1" w:styleId="formula0">
    <w:name w:val="formula Знак"/>
    <w:basedOn w:val="body0"/>
    <w:link w:val="formula"/>
    <w:rsid w:val="00114D8A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character" w:styleId="aa">
    <w:name w:val="FollowedHyperlink"/>
    <w:basedOn w:val="a0"/>
    <w:uiPriority w:val="99"/>
    <w:semiHidden/>
    <w:unhideWhenUsed/>
    <w:rsid w:val="006F6C24"/>
    <w:rPr>
      <w:color w:val="954F72" w:themeColor="followedHyperlink"/>
      <w:u w:val="single"/>
    </w:rPr>
  </w:style>
  <w:style w:type="character" w:customStyle="1" w:styleId="formulas0">
    <w:name w:val="formulas Знак"/>
    <w:basedOn w:val="body0"/>
    <w:link w:val="formulas"/>
    <w:rsid w:val="00114D8A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character" w:styleId="ab">
    <w:name w:val="Unresolved Mention"/>
    <w:basedOn w:val="a0"/>
    <w:uiPriority w:val="99"/>
    <w:semiHidden/>
    <w:unhideWhenUsed/>
    <w:rsid w:val="00DE21FE"/>
    <w:rPr>
      <w:color w:val="605E5C"/>
      <w:shd w:val="clear" w:color="auto" w:fill="E1DFDD"/>
    </w:rPr>
  </w:style>
  <w:style w:type="table" w:customStyle="1" w:styleId="TableNormal">
    <w:name w:val="Table Normal"/>
    <w:rsid w:val="009902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kern w:val="0"/>
      <w:sz w:val="20"/>
      <w:szCs w:val="20"/>
      <w:bdr w:val="nil"/>
      <w:lang w:eastAsia="en-GB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A">
    <w:name w:val="Body A"/>
    <w:rsid w:val="009902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kern w:val="0"/>
      <w:u w:color="000000"/>
      <w:bdr w:val="nil"/>
      <w:lang w:eastAsia="en-GB"/>
    </w:rPr>
  </w:style>
  <w:style w:type="paragraph" w:customStyle="1" w:styleId="Body1">
    <w:name w:val="Body"/>
    <w:rsid w:val="009902F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kern w:val="0"/>
      <w:sz w:val="24"/>
      <w:szCs w:val="24"/>
      <w:u w:color="000000"/>
      <w:bdr w:val="nil"/>
      <w:lang w:eastAsia="en-GB"/>
    </w:rPr>
  </w:style>
  <w:style w:type="paragraph" w:customStyle="1" w:styleId="simpletext">
    <w:name w:val="simpletext"/>
    <w:rsid w:val="009902F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699"/>
        <w:tab w:val="center" w:pos="2814"/>
        <w:tab w:val="right" w:pos="8310"/>
      </w:tabs>
      <w:spacing w:after="0" w:line="240" w:lineRule="auto"/>
      <w:ind w:firstLine="697"/>
      <w:jc w:val="both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eastAsia="en-GB"/>
    </w:rPr>
  </w:style>
  <w:style w:type="numbering" w:customStyle="1" w:styleId="ImportedStyle2">
    <w:name w:val="Imported Style 2"/>
    <w:rsid w:val="009902F6"/>
    <w:pPr>
      <w:numPr>
        <w:numId w:val="3"/>
      </w:numPr>
    </w:pPr>
  </w:style>
  <w:style w:type="paragraph" w:customStyle="1" w:styleId="main">
    <w:name w:val="main"/>
    <w:rsid w:val="009902F6"/>
    <w:pPr>
      <w:pBdr>
        <w:top w:val="nil"/>
        <w:left w:val="nil"/>
        <w:bottom w:val="nil"/>
        <w:right w:val="nil"/>
        <w:between w:val="nil"/>
        <w:bar w:val="nil"/>
      </w:pBd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  <w:tab w:val="left" w:pos="8860"/>
      </w:tabs>
      <w:suppressAutoHyphens/>
      <w:spacing w:after="0" w:line="276" w:lineRule="auto"/>
      <w:ind w:firstLine="708"/>
      <w:jc w:val="both"/>
    </w:pPr>
    <w:rPr>
      <w:rFonts w:ascii="Helvetica Neue" w:eastAsia="Arial Unicode MS" w:hAnsi="Helvetica Neue" w:cs="Arial Unicode MS"/>
      <w:color w:val="000000"/>
      <w:kern w:val="0"/>
      <w:u w:color="000000"/>
      <w:bdr w:val="nil"/>
      <w:lang w:val="ru-RU" w:eastAsia="en-GB"/>
    </w:rPr>
  </w:style>
  <w:style w:type="paragraph" w:customStyle="1" w:styleId="titulnikvolorova">
    <w:name w:val="titulnik_volorova"/>
    <w:basedOn w:val="a"/>
    <w:link w:val="titulnikvolorova0"/>
    <w:qFormat/>
    <w:rsid w:val="00D462E7"/>
    <w:pPr>
      <w:suppressAutoHyphens w:val="0"/>
      <w:autoSpaceDN/>
      <w:ind w:left="5040" w:firstLine="709"/>
      <w:textAlignment w:val="auto"/>
    </w:pPr>
    <w:rPr>
      <w:rFonts w:ascii="Times New Roman" w:eastAsiaTheme="minorHAnsi" w:hAnsi="Times New Roman" w:cstheme="minorBidi"/>
      <w:sz w:val="28"/>
      <w:szCs w:val="28"/>
      <w:lang w:eastAsia="en-US" w:bidi="ar-SA"/>
      <w14:ligatures w14:val="none"/>
    </w:rPr>
  </w:style>
  <w:style w:type="paragraph" w:styleId="ac">
    <w:name w:val="header"/>
    <w:basedOn w:val="a"/>
    <w:link w:val="ad"/>
    <w:unhideWhenUsed/>
    <w:rsid w:val="001E6466"/>
    <w:pPr>
      <w:tabs>
        <w:tab w:val="center" w:pos="4677"/>
        <w:tab w:val="right" w:pos="9355"/>
      </w:tabs>
      <w:suppressAutoHyphens w:val="0"/>
      <w:autoSpaceDN/>
      <w:ind w:firstLine="709"/>
      <w:textAlignment w:val="auto"/>
    </w:pPr>
    <w:rPr>
      <w:rFonts w:ascii="Times New Roman" w:eastAsiaTheme="minorHAnsi" w:hAnsi="Times New Roman" w:cstheme="minorBidi"/>
      <w:sz w:val="28"/>
      <w:lang w:eastAsia="en-US" w:bidi="ar-SA"/>
    </w:rPr>
  </w:style>
  <w:style w:type="character" w:customStyle="1" w:styleId="titulnikvolorova0">
    <w:name w:val="titulnik_volorova Знак"/>
    <w:basedOn w:val="a0"/>
    <w:link w:val="titulnikvolorova"/>
    <w:rsid w:val="00D462E7"/>
    <w:rPr>
      <w:rFonts w:ascii="Times New Roman" w:hAnsi="Times New Roman"/>
      <w:kern w:val="0"/>
      <w:sz w:val="28"/>
      <w:szCs w:val="28"/>
      <w:lang w:val="ru-RU"/>
      <w14:ligatures w14:val="none"/>
    </w:rPr>
  </w:style>
  <w:style w:type="character" w:customStyle="1" w:styleId="ad">
    <w:name w:val="Верхний колонтитул Знак"/>
    <w:basedOn w:val="a0"/>
    <w:link w:val="ac"/>
    <w:rsid w:val="001E6466"/>
    <w:rPr>
      <w:rFonts w:ascii="Times New Roman" w:hAnsi="Times New Roman"/>
      <w:kern w:val="0"/>
      <w:sz w:val="28"/>
      <w:lang w:val="ru-RU"/>
    </w:rPr>
  </w:style>
  <w:style w:type="paragraph" w:styleId="ae">
    <w:name w:val="Body Text Indent"/>
    <w:basedOn w:val="a"/>
    <w:link w:val="af"/>
    <w:semiHidden/>
    <w:unhideWhenUsed/>
    <w:rsid w:val="001E6466"/>
    <w:pPr>
      <w:widowControl w:val="0"/>
      <w:suppressAutoHyphens w:val="0"/>
      <w:overflowPunct w:val="0"/>
      <w:autoSpaceDE w:val="0"/>
      <w:adjustRightInd w:val="0"/>
      <w:ind w:right="80" w:firstLine="284"/>
      <w:jc w:val="both"/>
      <w:textAlignment w:val="auto"/>
    </w:pPr>
    <w:rPr>
      <w:rFonts w:ascii="Times New Roman" w:eastAsia="Times New Roman" w:hAnsi="Times New Roman" w:cs="Times New Roman"/>
      <w:sz w:val="24"/>
      <w:szCs w:val="20"/>
      <w:lang w:eastAsia="ru-RU" w:bidi="ar-SA"/>
    </w:rPr>
  </w:style>
  <w:style w:type="character" w:customStyle="1" w:styleId="af">
    <w:name w:val="Основной текст с отступом Знак"/>
    <w:basedOn w:val="a0"/>
    <w:link w:val="ae"/>
    <w:semiHidden/>
    <w:rsid w:val="001E6466"/>
    <w:rPr>
      <w:rFonts w:ascii="Times New Roman" w:eastAsia="Times New Roman" w:hAnsi="Times New Roman" w:cs="Times New Roman"/>
      <w:kern w:val="0"/>
      <w:sz w:val="24"/>
      <w:szCs w:val="20"/>
      <w:lang w:val="ru-RU" w:eastAsia="ru-RU"/>
    </w:rPr>
  </w:style>
  <w:style w:type="paragraph" w:customStyle="1" w:styleId="12">
    <w:name w:val="Обычный1"/>
    <w:rsid w:val="001E6466"/>
    <w:pPr>
      <w:widowControl w:val="0"/>
      <w:snapToGrid w:val="0"/>
      <w:spacing w:before="500" w:after="0" w:line="300" w:lineRule="auto"/>
      <w:ind w:left="40" w:hanging="60"/>
      <w:jc w:val="both"/>
    </w:pPr>
    <w:rPr>
      <w:rFonts w:ascii="Times New Roman" w:eastAsia="Times New Roman" w:hAnsi="Times New Roman" w:cs="Times New Roman"/>
      <w:kern w:val="0"/>
      <w:szCs w:val="20"/>
      <w:lang w:val="ru-RU" w:eastAsia="ru-RU"/>
    </w:rPr>
  </w:style>
  <w:style w:type="paragraph" w:customStyle="1" w:styleId="withtire">
    <w:name w:val="with_tire"/>
    <w:basedOn w:val="numbering"/>
    <w:link w:val="withtire0"/>
    <w:qFormat/>
    <w:rsid w:val="00C07C2E"/>
    <w:pPr>
      <w:numPr>
        <w:numId w:val="5"/>
      </w:numPr>
    </w:pPr>
  </w:style>
  <w:style w:type="paragraph" w:customStyle="1" w:styleId="numberingsimple">
    <w:name w:val="numbering_simple"/>
    <w:basedOn w:val="body"/>
    <w:link w:val="numberingsimple0"/>
    <w:qFormat/>
    <w:rsid w:val="00CF42DD"/>
    <w:pPr>
      <w:numPr>
        <w:ilvl w:val="1"/>
        <w:numId w:val="6"/>
      </w:numPr>
    </w:pPr>
  </w:style>
  <w:style w:type="character" w:customStyle="1" w:styleId="withtire0">
    <w:name w:val="with_tire Знак"/>
    <w:basedOn w:val="numbering0"/>
    <w:link w:val="withtire"/>
    <w:rsid w:val="00C07C2E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character" w:customStyle="1" w:styleId="numberingsimple0">
    <w:name w:val="numbering_simple Знак"/>
    <w:basedOn w:val="body0"/>
    <w:link w:val="numberingsimple"/>
    <w:rsid w:val="00CF42DD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  <w:style w:type="paragraph" w:customStyle="1" w:styleId="prilozenie">
    <w:name w:val="prilozenie"/>
    <w:basedOn w:val="a"/>
    <w:link w:val="prilozenie0"/>
    <w:qFormat/>
    <w:rsid w:val="00D7062B"/>
    <w:pPr>
      <w:widowControl w:val="0"/>
      <w:suppressAutoHyphens w:val="0"/>
      <w:overflowPunct w:val="0"/>
      <w:autoSpaceDE w:val="0"/>
      <w:adjustRightInd w:val="0"/>
      <w:jc w:val="center"/>
    </w:pPr>
    <w:rPr>
      <w:rFonts w:ascii="Times New Roman" w:eastAsia="Times New Roman" w:hAnsi="Times New Roman" w:cs="Times New Roman"/>
      <w:b/>
      <w:sz w:val="32"/>
      <w:szCs w:val="28"/>
      <w:lang w:eastAsia="ru-RU" w:bidi="ar-SA"/>
      <w14:ligatures w14:val="none"/>
    </w:rPr>
  </w:style>
  <w:style w:type="paragraph" w:styleId="af0">
    <w:name w:val="TOC Heading"/>
    <w:basedOn w:val="1"/>
    <w:next w:val="a"/>
    <w:uiPriority w:val="39"/>
    <w:unhideWhenUsed/>
    <w:qFormat/>
    <w:rsid w:val="00982C3C"/>
    <w:pPr>
      <w:suppressAutoHyphens w:val="0"/>
      <w:autoSpaceDN/>
      <w:spacing w:line="259" w:lineRule="auto"/>
      <w:jc w:val="left"/>
      <w:textAlignment w:val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lang w:val="en-GB" w:eastAsia="en-GB" w:bidi="ar-SA"/>
      <w14:ligatures w14:val="none"/>
    </w:rPr>
  </w:style>
  <w:style w:type="character" w:customStyle="1" w:styleId="prilozenie0">
    <w:name w:val="prilozenie Знак"/>
    <w:basedOn w:val="a0"/>
    <w:link w:val="prilozenie"/>
    <w:rsid w:val="00D7062B"/>
    <w:rPr>
      <w:rFonts w:ascii="Times New Roman" w:eastAsia="Times New Roman" w:hAnsi="Times New Roman" w:cs="Times New Roman"/>
      <w:b/>
      <w:kern w:val="0"/>
      <w:sz w:val="32"/>
      <w:szCs w:val="28"/>
      <w:lang w:val="ru-RU"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982C3C"/>
    <w:pPr>
      <w:spacing w:after="100"/>
      <w:ind w:left="440"/>
    </w:pPr>
    <w:rPr>
      <w:rFonts w:cs="Mangal"/>
      <w:szCs w:val="20"/>
    </w:rPr>
  </w:style>
  <w:style w:type="paragraph" w:customStyle="1" w:styleId="numberingparant">
    <w:name w:val="numbering_parant"/>
    <w:basedOn w:val="numbering"/>
    <w:link w:val="numberingparant0"/>
    <w:qFormat/>
    <w:rsid w:val="00B03E89"/>
    <w:pPr>
      <w:numPr>
        <w:numId w:val="7"/>
      </w:numPr>
    </w:pPr>
  </w:style>
  <w:style w:type="character" w:customStyle="1" w:styleId="numberingparant0">
    <w:name w:val="numbering_parant Знак"/>
    <w:basedOn w:val="numbering0"/>
    <w:link w:val="numberingparant"/>
    <w:rsid w:val="00B03E89"/>
    <w:rPr>
      <w:rFonts w:ascii="Times New Roman" w:eastAsia="Times New Roman" w:hAnsi="Times New Roman" w:cs="Times New Roman"/>
      <w:kern w:val="0"/>
      <w:sz w:val="28"/>
      <w:szCs w:val="28"/>
      <w:lang w:val="ru-RU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64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1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7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4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55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9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7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02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46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9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21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26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2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73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4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3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1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1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63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3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2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72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09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7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599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4108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4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0602C-A6A8-4B59-94C3-DC2993EF4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1873</Words>
  <Characters>10677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</dc:creator>
  <cp:keywords/>
  <dc:description/>
  <cp:lastModifiedBy>slavik slavik</cp:lastModifiedBy>
  <cp:revision>3</cp:revision>
  <cp:lastPrinted>2023-06-02T00:49:00Z</cp:lastPrinted>
  <dcterms:created xsi:type="dcterms:W3CDTF">2024-04-16T15:45:00Z</dcterms:created>
  <dcterms:modified xsi:type="dcterms:W3CDTF">2024-04-16T16:27:00Z</dcterms:modified>
</cp:coreProperties>
</file>