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23953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Приложение 1</w:t>
      </w:r>
    </w:p>
    <w:p w14:paraId="22ADE7D7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 Регламенту сопровождения и защиты</w:t>
      </w:r>
    </w:p>
    <w:p w14:paraId="04A3EFE9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выпускных квалификационных работ</w:t>
      </w:r>
    </w:p>
    <w:p w14:paraId="20377817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форме стартапов</w:t>
      </w:r>
    </w:p>
    <w:p w14:paraId="53000574">
      <w:pPr>
        <w:pStyle w:val="4"/>
        <w:ind w:right="56" w:firstLine="0"/>
        <w:jc w:val="center"/>
        <w:rPr>
          <w:szCs w:val="24"/>
        </w:rPr>
      </w:pPr>
    </w:p>
    <w:p w14:paraId="71C6771A">
      <w:pPr>
        <w:pStyle w:val="4"/>
        <w:ind w:right="56" w:firstLine="0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СТРУКТУРА</w:t>
      </w:r>
    </w:p>
    <w:p w14:paraId="23321F44">
      <w:pPr>
        <w:pStyle w:val="4"/>
        <w:ind w:right="56"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календарного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sz w:val="28"/>
          <w:szCs w:val="24"/>
        </w:rPr>
        <w:t xml:space="preserve">плана выпускной квалификационной работы </w:t>
      </w:r>
    </w:p>
    <w:p w14:paraId="00C00647">
      <w:pPr>
        <w:pStyle w:val="4"/>
        <w:ind w:right="56"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 форме стартапа</w:t>
      </w:r>
    </w:p>
    <w:p w14:paraId="59C7B351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61BD7130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Титульный лист; </w:t>
      </w:r>
    </w:p>
    <w:p w14:paraId="3BAC1C66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Оглавление, которое включает в себя порядок расположения отдельных частей ВКР в форме стартапа с указанием страниц, на которых соответствующая часть начинается; </w:t>
      </w:r>
    </w:p>
    <w:p w14:paraId="54CA51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Введение: </w:t>
      </w:r>
    </w:p>
    <w:p w14:paraId="448636E0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резюме стартап-проекта </w:t>
      </w:r>
    </w:p>
    <w:p w14:paraId="61AF8AEA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цели и стратегия стартап-проекта;</w:t>
      </w:r>
    </w:p>
    <w:p w14:paraId="6A2FFAC3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уникальность продукта (технологии или услуги);</w:t>
      </w:r>
    </w:p>
    <w:p w14:paraId="6780B169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предполагаемые результаты стартап-проекта;</w:t>
      </w:r>
    </w:p>
    <w:p w14:paraId="4F22E5FB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горизонт расчета результатов стартап-проекта;</w:t>
      </w:r>
    </w:p>
    <w:p w14:paraId="08DDAA0D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источники и условия финансирования стартап-проекта; </w:t>
      </w:r>
    </w:p>
    <w:p w14:paraId="3AD15C5C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наличие интеллектуальной собственности (лицензии, патенты, ноу-хау, авторские права и т.п.); </w:t>
      </w:r>
    </w:p>
    <w:p w14:paraId="07663D30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интегральные показатели экономической эффективности стартап-проекта; </w:t>
      </w:r>
    </w:p>
    <w:p w14:paraId="0CD112A3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риски проведения стартап-проекта; </w:t>
      </w:r>
    </w:p>
    <w:p w14:paraId="4BC4A931">
      <w:pPr>
        <w:numPr>
          <w:ilvl w:val="1"/>
          <w:numId w:val="1"/>
        </w:numPr>
        <w:ind w:left="426" w:right="-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потенциал стартап-проекта.</w:t>
      </w:r>
    </w:p>
    <w:p w14:paraId="529B9C8F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Основная часть </w:t>
      </w:r>
    </w:p>
    <w:p w14:paraId="36D1F909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1) Методология разработки стартап-проекта: </w:t>
      </w:r>
    </w:p>
    <w:p w14:paraId="304B9501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анализ рынка и обоснование актуальности выбора темы/проблемы, на решение которой направлен стартап-проект; </w:t>
      </w:r>
    </w:p>
    <w:p w14:paraId="5EA00CD2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описание и обоснование выбора методологии разработки стартап-проекта. </w:t>
      </w:r>
    </w:p>
    <w:p w14:paraId="3D18BCBD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2) Бизнес-модель и бизнес-план стартап-проекта, может включать следующие структурные элементы: </w:t>
      </w:r>
    </w:p>
    <w:p w14:paraId="790D8070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общая характеристика стартап-проекта и сферы деятельности (основная бизнес-идея стартап-проекта, общие исходные данные и условия реализации; сфера деятельности; оценка рынка сбыта; описание потребителей нового продукта (технологии или услуги); оценка конкурентов и конкурентной среды; динамика развития, характеристика рыночных и отраслевых позиций бизнеса (в перспективе двух - пяти лет); </w:t>
      </w:r>
    </w:p>
    <w:p w14:paraId="16054A77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описание продукта (технологии или услуги) (предоставляется информация о продукте (технологии или услуге), которая будет получена по результатам реализации стартап-проекта; целесообразно указать наименование продукта (технологии или услуги); назначение и сферу применения; основную характеристику; конкурентоспособность; инновационность продукта (технологии или услуги); наличие или необходимость получения документов разрешительного характера, в том числе лицензий; степень готовности к производству и/или реализации; наличие сертификата качества (при его наличии); экологическую безопасность; условия поставки и упаковки (при наличии); гарантийное и сервисное обслуживание (при наличии); утилизацию отходов (при наличии). Оптимальным будет включение в приложение к бизнес-плану фотографий, рисунков, чертежей, макетов, эскизов, схем, натурального образца и других форм отражения, которые предоставляют предметное представление о продукте (технологии или услуге); </w:t>
      </w:r>
    </w:p>
    <w:p w14:paraId="640681C8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маркетинговый анализ, стратегия и сбыт продукта (технологии или услуги) (в данный подраздел входят маркетинговые исследования; описание рынка и перспективы его развития; анализ и описание конкурентов; сильные и слабые стороны субъекта хозяйствования; потребители продукции; требования потребителей к продукции и возможности субъекта хозяйствования по их соблюдению; MVP (минимально жизнеспособный продукт); SWOT-анализ, стратегия рекламы и продвижения продукта (технологии или услуги); </w:t>
      </w:r>
    </w:p>
    <w:p w14:paraId="68ADCB97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производственный план (в этом разделе приводятся общие сведения о стартап-проекте, расчет производственных издержек на планируемый объем сбыта, прямые (переменные) и общие (постоянные) затраты на производство продукции, калькуляция себестоимости продукции, смета текущих затрат на производство. Здесь описываются существующие и предполагаемые процедуры и средства, необходимые для выпускаемой технологии, продукции или предоставляемых услуг. Примерная структура данной части: географическое положение предприятия, транспортные пути, наличие коммуникаций; технологии производства; объем производства; кадровое обеспечение; экологичность производства и безопасность работающих; заработная плата и другие расходы на персонал; потребность в площадях; затраты на сырье и материалы; текущие затраты на производство; переменные издержки; постоянные издержки и др.);</w:t>
      </w:r>
    </w:p>
    <w:p w14:paraId="6E685C4F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организационный план (структура: организационно-правовая форма собственности стартап-проекта; организационная структура (описание команды стартап-проекта, распределение обязанностей, описание среды и стиля управления стартап-проектом); сведения о партнерах; календарный график работ стартап-проекта; описание внешней среды стартап-проекта; расчет потребности в финансировании (смета затрат на стартап-проект); определение источника и условий финансирования стартап-проекта); </w:t>
      </w:r>
    </w:p>
    <w:p w14:paraId="34AA3797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финансовый план (комплексная финансовая модель стартап-проекта, в том числе метрики воронки продаж и маржинальная юнит-экономика; план доходов и расходов с учетом планов продаж и ценовой политики, разработка сбалансированного плана денежных потоков с учетом OPEX (операционные затраты), CAPEX (капитальные затраты) и привлечения финансовых источников; расчет зоны устойчивого роста компании, расчет потребности в оборотном капитале, сформированный прогнозный баланс, расчет потребности в финансировании); </w:t>
      </w:r>
    </w:p>
    <w:p w14:paraId="01235D1F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направленность, эффективность и конкурентоспособность стартап-проекта (указанный раздел должен раскрывать оценку проекта, его эффективность и направленность; инвестиционные показатели окупаемости стартап-проекта; прогнозируемые показатели эффективности стартап-проекта); </w:t>
      </w:r>
    </w:p>
    <w:p w14:paraId="44B829C1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Symbol" w:char="F02D"/>
      </w:r>
      <w:r>
        <w:rPr>
          <w:rFonts w:ascii="Times New Roman" w:hAnsi="Times New Roman" w:cs="Times New Roman"/>
          <w:sz w:val="26"/>
          <w:szCs w:val="26"/>
        </w:rPr>
        <w:t xml:space="preserve"> риски и гарантии (описание возможных рисков и форс-мажорных обстоятельств. Анализ чувствительности проекта к внешним факторам и рискам (сформирована матрица рисков, разработан сценарий стартап-проекта). </w:t>
      </w:r>
    </w:p>
    <w:p w14:paraId="6826B37E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Заключение В заключении должны содержаться результаты реализации или коммерциализации (при наличии) стартап-проекта и/или перспективы его развития. </w:t>
      </w:r>
    </w:p>
    <w:p w14:paraId="2FC0E109">
      <w:p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Список использованных источников и литературы; </w:t>
      </w:r>
    </w:p>
    <w:p w14:paraId="5B69E2FD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 xml:space="preserve">Приложения. </w:t>
      </w:r>
    </w:p>
    <w:p w14:paraId="54A432D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B6D1F"/>
    <w:multiLevelType w:val="multilevel"/>
    <w:tmpl w:val="3AAB6D1F"/>
    <w:lvl w:ilvl="0" w:tentative="0">
      <w:start w:val="1"/>
      <w:numFmt w:val="decimal"/>
      <w:lvlText w:val="%1."/>
      <w:lvlJc w:val="left"/>
      <w:pPr>
        <w:tabs>
          <w:tab w:val="left" w:pos="468"/>
        </w:tabs>
        <w:ind w:left="468" w:hanging="468"/>
      </w:pPr>
      <w:rPr>
        <w:rFonts w:hint="default"/>
      </w:rPr>
    </w:lvl>
    <w:lvl w:ilvl="1" w:tentative="0">
      <w:start w:val="1"/>
      <w:numFmt w:val="bullet"/>
      <w:lvlText w:val=""/>
      <w:lvlJc w:val="left"/>
      <w:pPr>
        <w:tabs>
          <w:tab w:val="left" w:pos="720"/>
        </w:tabs>
        <w:ind w:left="720" w:hanging="720"/>
      </w:pPr>
      <w:rPr>
        <w:rFonts w:hint="default" w:ascii="Symbol" w:hAnsi="Symbol"/>
        <w:strike w:val="0"/>
        <w:color w:val="auto"/>
        <w:u w:val="none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2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</w:pPr>
    <w:rPr>
      <w:rFonts w:ascii="Courier New" w:hAnsi="Courier New" w:eastAsia="Courier New" w:cs="Courier New"/>
      <w:color w:val="000000"/>
      <w:sz w:val="24"/>
      <w:szCs w:val="24"/>
      <w:lang w:val="ru-RU" w:eastAsia="ru-RU" w:bidi="ru-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qFormat/>
    <w:uiPriority w:val="0"/>
    <w:pPr>
      <w:widowControl/>
      <w:overflowPunct w:val="0"/>
      <w:autoSpaceDE w:val="0"/>
      <w:autoSpaceDN w:val="0"/>
      <w:adjustRightInd w:val="0"/>
      <w:ind w:right="-766" w:firstLine="567"/>
      <w:jc w:val="both"/>
      <w:textAlignment w:val="baseline"/>
    </w:pPr>
    <w:rPr>
      <w:rFonts w:ascii="Times New Roman" w:hAnsi="Times New Roman" w:eastAsia="Times New Roman" w:cs="Times New Roman"/>
      <w:color w:val="auto"/>
      <w:szCs w:val="2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2026-01-17T11:07:06Z</dcterms:created>
  <dc:creator>Machcreator</dc:creator>
  <cp:lastModifiedBy>Вячеслав Шебанов</cp:lastModifiedBy>
  <dcterms:modified xsi:type="dcterms:W3CDTF">2026-01-17T11:08:01Z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F17CD84FAF0A48D8A1EABCA994C3E9FE_12</vt:lpwstr>
  </property>
</Properties>
</file>