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30"/>
        </w:rPr>
        <w:t xml:space="preserve">Как работает генератор динамических квестов </w:t>
      </w:r>
      <w:r>
        <w:rPr>
          <w:rFonts w:ascii="Arial" w:hAnsi="Arial" w:eastAsia="Arial" w:cs="Arial"/>
          <w:color w:val="000000"/>
          <w:sz w:val="24"/>
        </w:rPr>
        <w:t xml:space="preserve">Динамические квесты подстраиваются под контекст, анализируя текущие условия игры (игроков, NPC, локации) и генерируя уникальные задачи. Например, если игрок часто отказывается от заданий, квест может включить мотивацию (дополнительную награду), а если NPC </w:t>
      </w:r>
      <w:r>
        <w:rPr>
          <w:rFonts w:ascii="Arial" w:hAnsi="Arial" w:eastAsia="Arial" w:cs="Arial"/>
          <w:color w:val="000000"/>
          <w:sz w:val="24"/>
        </w:rPr>
        <w:t xml:space="preserve">атакован, квест может измениться на "помощь в защите". Это похоже на адаптивные системы в RPG, таких как The Elder Scrolls, где квесты зависят от прогресса игрока.</w:t>
      </w:r>
      <w:r>
        <w:rPr>
          <w:rFonts w:ascii="Arial" w:hAnsi="Arial" w:eastAsia="Arial" w:cs="Arial"/>
          <w:b/>
          <w:color w:val="000000"/>
          <w:sz w:val="30"/>
        </w:rPr>
        <w:t xml:space="preserve">Данные на входе (Input)</w:t>
      </w:r>
      <w:r>
        <w:rPr>
          <w:rFonts w:ascii="Arial" w:hAnsi="Arial" w:eastAsia="Arial" w:cs="Arial"/>
          <w:color w:val="000000"/>
          <w:sz w:val="24"/>
        </w:rPr>
        <w:t xml:space="preserve">Для контекстной адаптации нужны данные о состоянии игры. Форматы: JSON, ScriptableObject или runtime данные в Unity.</w:t>
      </w:r>
      <w:r/>
    </w:p>
    <w:p>
      <w:pPr>
        <w:pStyle w:val="621"/>
        <w:numPr>
          <w:ilvl w:val="0"/>
          <w:numId w:val="1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Текущий контекст игрока</w:t>
      </w:r>
      <w:r>
        <w:rPr>
          <w:rFonts w:ascii="Arial" w:hAnsi="Arial" w:eastAsia="Arial" w:cs="Arial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1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Уровень, инвентарь, репутация. Пример JSON: </w:t>
      </w:r>
      <w:r>
        <w:rPr>
          <w:rFonts w:ascii="Courier New" w:hAnsi="Courier New" w:eastAsia="Courier New" w:cs="Courier New"/>
          <w:color w:val="000000"/>
          <w:sz w:val="20"/>
        </w:rPr>
        <w:t xml:space="preserve">{ "игрок": { "уровень": 5, "предметы": ["меч"], "репутация": 10 } }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Состояние NPC</w:t>
      </w:r>
      <w:r>
        <w:rPr>
          <w:rFonts w:ascii="Arial" w:hAnsi="Arial" w:eastAsia="Arial" w:cs="Arial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1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Имя, здоровье, отношение к игроку. Пример: </w:t>
      </w:r>
      <w:r>
        <w:rPr>
          <w:rFonts w:ascii="Courier New" w:hAnsi="Courier New" w:eastAsia="Courier New" w:cs="Courier New"/>
          <w:color w:val="000000"/>
          <w:sz w:val="20"/>
        </w:rPr>
        <w:t xml:space="preserve">{ "npc": { "name": "Торговец", "здоровье": 80, "отношение": "нейтральное" } }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Локация и события</w:t>
      </w:r>
      <w:r>
        <w:rPr>
          <w:rFonts w:ascii="Arial" w:hAnsi="Arial" w:eastAsia="Arial" w:cs="Arial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1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Место (лес, город), активные события (атака, мир). Пример XML: </w:t>
      </w:r>
      <w:r>
        <w:rPr>
          <w:rFonts w:ascii="Courier New" w:hAnsi="Courier New" w:eastAsia="Courier New" w:cs="Courier New"/>
          <w:color w:val="000000"/>
          <w:sz w:val="20"/>
        </w:rPr>
        <w:t xml:space="preserve">&lt;location&gt;&lt;name&gt;Forest&lt;/name&gt;&lt;event&gt;monster_attack&lt;/event&gt;&lt;/location&gt;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Шаблоны квестов</w:t>
      </w:r>
      <w:r>
        <w:rPr>
          <w:rFonts w:ascii="Arial" w:hAnsi="Arial" w:eastAsia="Arial" w:cs="Arial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1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Базовые цели (fetch, kill) с параметрами (уровень сложности). Пример ScriptableObject: QuestTemplate с полями </w:t>
      </w:r>
      <w:r>
        <w:rPr>
          <w:rFonts w:ascii="Courier New" w:hAnsi="Courier New" w:eastAsia="Courier New" w:cs="Courier New"/>
          <w:color w:val="000000"/>
          <w:sz w:val="20"/>
        </w:rPr>
        <w:t xml:space="preserve">objectiveType</w:t>
      </w:r>
      <w:r>
        <w:rPr>
          <w:rFonts w:ascii="Arial" w:hAnsi="Arial" w:eastAsia="Arial" w:cs="Arial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трудность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30"/>
        </w:rPr>
        <w:t xml:space="preserve">Данные на выходе (Output)</w:t>
      </w:r>
      <w:r>
        <w:rPr>
          <w:rFonts w:ascii="Arial" w:hAnsi="Arial" w:eastAsia="Arial" w:cs="Arial"/>
          <w:color w:val="000000"/>
          <w:sz w:val="24"/>
        </w:rPr>
        <w:t xml:space="preserve">Выход — адаптированный квест с учетом контекста. Форматы: JSON, ScriptableObject, или объекты времени выполнения.</w:t>
      </w:r>
      <w:r/>
    </w:p>
    <w:p>
      <w:pPr>
        <w:pStyle w:val="621"/>
        <w:numPr>
          <w:ilvl w:val="0"/>
          <w:numId w:val="2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Структура квеста</w:t>
      </w:r>
      <w:r>
        <w:rPr>
          <w:rFonts w:ascii="Arial" w:hAnsi="Arial" w:eastAsia="Arial" w:cs="Arial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2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Цели, шаги, награды. Пример JSON: </w:t>
      </w:r>
      <w:r>
        <w:rPr>
          <w:rFonts w:ascii="Courier New" w:hAnsi="Courier New" w:eastAsia="Courier New" w:cs="Courier New"/>
          <w:color w:val="000000"/>
          <w:sz w:val="20"/>
        </w:rPr>
        <w:t xml:space="preserve">{ "quest": { "id": "Q002", "title": "Save Trader", "objectives": ["defend_npc"], "rewards": ["gold:150"], "context": "monster_attack" } }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Диалоги с ветвями</w:t>
      </w:r>
      <w:r>
        <w:rPr>
          <w:rFonts w:ascii="Arial" w:hAnsi="Arial" w:eastAsia="Arial" w:cs="Arial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2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Текст с динамическими вставками. Пример XML: </w:t>
      </w:r>
      <w:r>
        <w:rPr>
          <w:rFonts w:ascii="Courier New" w:hAnsi="Courier New" w:eastAsia="Courier New" w:cs="Courier New"/>
          <w:color w:val="000000"/>
          <w:sz w:val="20"/>
        </w:rPr>
        <w:t xml:space="preserve">&lt;dialog&gt;&lt;node&gt;Помогите мне, меня атаковали!&lt;/node&gt;&lt;branch condition="refuse"&gt;Трейдер сердит.&lt;/branch&gt;&lt;/dialog&gt;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Состояния и реакции</w:t>
      </w:r>
      <w:r>
        <w:rPr>
          <w:rFonts w:ascii="Arial" w:hAnsi="Arial" w:eastAsia="Arial" w:cs="Arial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2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Active, Completed, с динамической логикой (например, NPC меняет отношение). Пример ScriptableObject: QuestState с полем </w:t>
      </w:r>
      <w:r>
        <w:rPr>
          <w:rFonts w:ascii="Courier New" w:hAnsi="Courier New" w:eastAsia="Courier New" w:cs="Courier New"/>
          <w:color w:val="000000"/>
          <w:sz w:val="20"/>
        </w:rPr>
        <w:t xml:space="preserve">npcРеакция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30"/>
        </w:rPr>
        <w:t xml:space="preserve">Реализация в Unity</w:t>
      </w:r>
      <w:r>
        <w:rPr>
          <w:rFonts w:ascii="Arial" w:hAnsi="Arial" w:eastAsia="Arial" w:cs="Arial"/>
          <w:color w:val="000000"/>
          <w:sz w:val="24"/>
        </w:rPr>
        <w:t xml:space="preserve">Для создания адаптивного генератора в Unity используйте комбинацию ScriptableObjects, C# скриптов и, возможно, ML-Agents для динамики.</w:t>
      </w:r>
      <w:r>
        <w:rPr>
          <w:rFonts w:ascii="Arial" w:hAnsi="Arial" w:eastAsia="Arial" w:cs="Arial"/>
          <w:b/>
          <w:color w:val="000000"/>
          <w:sz w:val="24"/>
        </w:rPr>
        <w:t xml:space="preserve">Шаги реализации</w:t>
      </w:r>
      <w:r/>
    </w:p>
    <w:p>
      <w:pPr>
        <w:pStyle w:val="621"/>
        <w:numPr>
          <w:ilvl w:val="0"/>
          <w:numId w:val="3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Создайте базу данных</w:t>
      </w:r>
      <w:r>
        <w:rPr>
          <w:rFonts w:ascii="Arial" w:hAnsi="Arial" w:eastAsia="Arial" w:cs="Arial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4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Используйте ScriptableObject QuestTemplate для шаблонов (например, QuestDatabase.asset). Храните входные данные (NPC, локации) в JSON или Resources.</w:t>
      </w:r>
      <w:r/>
    </w:p>
    <w:p>
      <w:pPr>
        <w:pStyle w:val="621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Пример: </w:t>
      </w:r>
      <w:r>
        <w:rPr>
          <w:rFonts w:ascii="Courier New" w:hAnsi="Courier New" w:eastAsia="Courier New" w:cs="Courier New"/>
          <w:color w:val="000000"/>
          <w:sz w:val="20"/>
        </w:rPr>
        <w:t xml:space="preserve">{ "templates": [{ "type": "defend", "minLevel": 5, "npc": "Trader" }] }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Генератор квестов</w:t>
      </w:r>
      <w:r>
        <w:rPr>
          <w:rFonts w:ascii="Arial" w:hAnsi="Arial" w:eastAsia="Arial" w:cs="Arial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6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C# скрипт (QuestGenerator.cs):</w:t>
      </w:r>
      <w:r/>
    </w:p>
    <w:p>
      <w:pPr>
        <w:pStyle w:val="621"/>
        <w:numPr>
          <w:ilvl w:val="0"/>
          <w:numId w:val="6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Анализирует контекст (player.level, npc.health).</w:t>
      </w:r>
      <w:r/>
    </w:p>
    <w:p>
      <w:pPr>
        <w:pStyle w:val="621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Генерирует квест. Пример: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Шарп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using UnityEngine;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using System.Collections.Generic;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[System.Serializable]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public class QuestContext {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public int playerLevel;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public string npcState; </w:t>
      </w:r>
      <w:r>
        <w:rPr>
          <w:rFonts w:ascii="Courier New" w:hAnsi="Courier New" w:eastAsia="Courier New" w:cs="Courier New"/>
          <w:i/>
          <w:color w:val="000000"/>
          <w:sz w:val="20"/>
        </w:rPr>
        <w:t xml:space="preserve">// "attacked", "neutral"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[System.Serializable]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public class QuestInstance {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public string id;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public string title;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public List&lt;string&gt; objectives;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public Dictionary&lt;string, string&gt; dialogs;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public class QuestGenerator : MonoBehaviour {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public QuestContext context;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public QuestInstance GenerateQuest() {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QuestInstance quest = new QuestInstance();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quest.id = "Q" + Random.Range(1, 1000);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if (context.npcState == "attacked") {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quest.title = "Save " + context.npcState + " NPC";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quest.objectives = new List&lt;string&gt; { "defend_npc" };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quest.dialogs = new Dictionary&lt;string, string&gt; { 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{"start", "Help me, I’m under attack!"}, 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{"refuse", "You’ll regret this!"}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 else {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quest.title = "Fetch Item";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quest.objectives = new List&lt;string&gt; { "fetch_item" };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quest.dialogs = new Dictionary&lt;string, string&gt; { {"start", "Bring me an artifact."} };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return quest;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Style w:val="621"/>
        <w:numPr>
          <w:ilvl w:val="0"/>
          <w:numId w:val="6"/>
        </w:numPr>
        <w:ind w:right="0"/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Style w:val="621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Интеграция LLM: Используйте LLMUnity или OpenAI API для динамических диалогов (промпт: "Generate quest dialog for used trader, player level 5").</w:t>
      </w:r>
      <w:r/>
    </w:p>
    <w:p>
      <w:pPr>
        <w:pStyle w:val="621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Адаптация под контекст</w:t>
      </w:r>
      <w:r>
        <w:rPr>
          <w:rFonts w:ascii="Arial" w:hAnsi="Arial" w:eastAsia="Arial" w:cs="Arial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8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Используйте ML-Agents (F4) для обучения NPC реагировать на действия игрока (например, отказ = -1 награда, помощь = +1 награда).</w:t>
      </w:r>
      <w:r/>
    </w:p>
    <w:p>
      <w:pPr>
        <w:pStyle w:val="621"/>
        <w:numPr>
          <w:ilvl w:val="0"/>
          <w:numId w:val="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Сохраняйте состояние в QuestState (ScriptableObject) с полем </w:t>
      </w:r>
      <w:r>
        <w:rPr>
          <w:rFonts w:ascii="Courier New" w:hAnsi="Courier New" w:eastAsia="Courier New" w:cs="Courier New"/>
          <w:color w:val="000000"/>
          <w:sz w:val="20"/>
        </w:rPr>
        <w:t xml:space="preserve">динамическаяреакция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Плагины и ассеты</w:t>
      </w:r>
      <w:r>
        <w:rPr>
          <w:rFonts w:ascii="Arial" w:hAnsi="Arial" w:eastAsia="Arial" w:cs="Arial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10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Квест Система Про</w:t>
      </w:r>
      <w:r>
        <w:rPr>
          <w:rFonts w:ascii="Arial" w:hAnsi="Arial" w:eastAsia="Arial" w:cs="Arial"/>
          <w:color w:val="000000"/>
          <w:sz w:val="24"/>
        </w:rPr>
        <w:t xml:space="preserve"> ($50, Asset Store): Поддержка ветвей и состояний.</w:t>
      </w:r>
      <w:r/>
    </w:p>
    <w:p>
      <w:pPr>
        <w:pStyle w:val="621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Диалоговая система для единства</w:t>
      </w:r>
      <w:r>
        <w:rPr>
          <w:rFonts w:ascii="Arial" w:hAnsi="Arial" w:eastAsia="Arial" w:cs="Arial"/>
          <w:color w:val="000000"/>
          <w:sz w:val="24"/>
        </w:rPr>
        <w:t xml:space="preserve"> ($65): Для диалогов с контекстными ветвями.</w:t>
      </w:r>
      <w:r/>
    </w:p>
    <w:p>
      <w:pPr>
        <w:pStyle w:val="621"/>
        <w:numPr>
          <w:ilvl w:val="0"/>
          <w:numId w:val="10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LLMUnity</w:t>
      </w:r>
      <w:r>
        <w:rPr>
          <w:rFonts w:ascii="Arial" w:hAnsi="Arial" w:eastAsia="Arial" w:cs="Arial"/>
          <w:color w:val="000000"/>
          <w:sz w:val="24"/>
        </w:rPr>
        <w:t xml:space="preserve">: Бесплатно, для генерации текста.</w:t>
      </w:r>
      <w:r/>
    </w:p>
    <w:p>
      <w:pPr>
        <w:pStyle w:val="621"/>
        <w:numPr>
          <w:ilvl w:val="0"/>
          <w:numId w:val="1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Выходные ассеты</w:t>
      </w:r>
      <w:r>
        <w:rPr>
          <w:rFonts w:ascii="Arial" w:hAnsi="Arial" w:eastAsia="Arial" w:cs="Arial"/>
          <w:color w:val="000000"/>
          <w:sz w:val="24"/>
        </w:rPr>
        <w:t xml:space="preserve">:</w:t>
      </w:r>
      <w:r/>
    </w:p>
    <w:p>
      <w:pPr>
        <w:pStyle w:val="621"/>
        <w:numPr>
          <w:ilvl w:val="0"/>
          <w:numId w:val="12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Экспортируйте квесты как JSON или ScriptableObjects для модов. Пример выхода: </w:t>
      </w:r>
      <w:r>
        <w:rPr>
          <w:rFonts w:ascii="Courier New" w:hAnsi="Courier New" w:eastAsia="Courier New" w:cs="Courier New"/>
          <w:color w:val="000000"/>
          <w:sz w:val="20"/>
        </w:rPr>
        <w:t xml:space="preserve">{ "id": "Q002", "dialog": "Помогите мне!", "reaction": "angry_if_refuse" }</w:t>
      </w:r>
      <w:r>
        <w:rPr>
          <w:rFonts w:ascii="Arial" w:hAnsi="Arial" w:eastAsia="Arial" w:cs="Arial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Подключите к Unity Asset Store или как мод (например, для игр вроде Factorio).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Что добавить к квестовой системе</w:t>
      </w:r>
      <w:r/>
    </w:p>
    <w:p>
      <w:pPr>
        <w:pStyle w:val="621"/>
        <w:numPr>
          <w:ilvl w:val="0"/>
          <w:numId w:val="13"/>
        </w:numPr>
        <w:ind w:right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Контекстные триггеры</w:t>
      </w:r>
      <w:r>
        <w:rPr>
          <w:rFonts w:ascii="Arial" w:hAnsi="Arial" w:eastAsia="Arial" w:cs="Arial"/>
          <w:color w:val="000000"/>
          <w:sz w:val="24"/>
        </w:rPr>
        <w:t xml:space="preserve">: Реакция на события (атака, отказ) через события Unity (Event System).</w:t>
      </w:r>
      <w:r/>
    </w:p>
    <w:p>
      <w:pPr>
        <w:pStyle w:val="621"/>
        <w:numPr>
          <w:ilvl w:val="0"/>
          <w:numId w:val="1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Динамика NPC</w:t>
      </w:r>
      <w:r>
        <w:rPr>
          <w:rFonts w:ascii="Arial" w:hAnsi="Arial" w:eastAsia="Arial" w:cs="Arial"/>
          <w:color w:val="000000"/>
          <w:sz w:val="24"/>
        </w:rPr>
        <w:t xml:space="preserve">: Интеграция с ML-Agents для адаптации поведения.</w:t>
      </w:r>
      <w:r/>
    </w:p>
    <w:p>
      <w:pPr>
        <w:pStyle w:val="621"/>
        <w:numPr>
          <w:ilvl w:val="0"/>
          <w:numId w:val="1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Привязка к игре</w:t>
      </w:r>
      <w:r>
        <w:rPr>
          <w:rFonts w:ascii="Arial" w:hAnsi="Arial" w:eastAsia="Arial" w:cs="Arial"/>
          <w:color w:val="000000"/>
          <w:sz w:val="24"/>
        </w:rPr>
        <w:t xml:space="preserve">: Подключите к существующей системе (например, как мод для Diablo-like игры), экспортируя квесты как плагины.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11"/>
    <w:link w:val="46"/>
    <w:uiPriority w:val="35"/>
    <w:rPr>
      <w:b/>
      <w:bCs/>
      <w:color w:val="4f81bd" w:themeColor="accent1"/>
      <w:sz w:val="18"/>
      <w:szCs w:val="18"/>
    </w:rPr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1</cp:revision>
  <dcterms:modified xsi:type="dcterms:W3CDTF">2025-09-24T08:45:05Z</dcterms:modified>
</cp:coreProperties>
</file>