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undefined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62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pStyle w:val="960"/>
        <w:numPr>
          <w:ilvl w:val="0"/>
          <w:numId w:val="6"/>
        </w:numPr>
        <w:ind w:left="0" w:right="0" w:firstLine="0"/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СВЕДЕНИЯ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960"/>
        <w:numPr>
          <w:ilvl w:val="0"/>
          <w:numId w:val="9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eastAsia="Times New Roman" w:cs="Times New Roman"/>
          <w:spacing w:val="-2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</w:p>
    <w:p>
      <w:pPr>
        <w:pStyle w:val="960"/>
        <w:numPr>
          <w:ilvl w:val="0"/>
          <w:numId w:val="10"/>
        </w:numPr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20" w:firstLine="696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Style w:val="966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66"/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782"/>
        <w:numPr>
          <w:ilvl w:val="0"/>
          <w:numId w:val="1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65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65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60"/>
        <w:numPr>
          <w:ilvl w:val="0"/>
          <w:numId w:val="1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Руково</w:t>
      </w:r>
      <w:r>
        <w:rPr>
          <w:rStyle w:val="966"/>
        </w:rPr>
        <w:t xml:space="preserve">дство по разработке больших языковых моделей LLM-</w:t>
      </w:r>
      <w:r>
        <w:rPr>
          <w:rStyle w:val="966"/>
        </w:rPr>
        <w:t xml:space="preserve">Unity</w:t>
      </w:r>
      <w:r>
        <w:rPr>
          <w:rStyle w:val="966"/>
        </w:rPr>
        <w:t xml:space="preserve">, спецификация моделей поведения игровых персонажей ONNX, различная документация </w:t>
      </w:r>
      <w:r>
        <w:rPr>
          <w:rStyle w:val="966"/>
        </w:rPr>
        <w:t xml:space="preserve">Unity</w:t>
      </w:r>
      <w:r>
        <w:rPr>
          <w:rStyle w:val="966"/>
        </w:rPr>
        <w:t xml:space="preserve"> в области интеграции </w:t>
      </w:r>
      <w:r>
        <w:rPr>
          <w:rStyle w:val="966"/>
        </w:rPr>
        <w:t xml:space="preserve">Python</w:t>
      </w:r>
      <w:r>
        <w:rPr>
          <w:rStyle w:val="966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60"/>
        <w:numPr>
          <w:ilvl w:val="0"/>
          <w:numId w:val="1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65"/>
      </w:pPr>
      <w:r>
        <w:t xml:space="preserve">Плановый срок окончания работ – 8 июня 2026 года.</w:t>
      </w:r>
      <w:r/>
    </w:p>
    <w:p>
      <w:pPr>
        <w:pStyle w:val="960"/>
        <w:numPr>
          <w:ilvl w:val="0"/>
          <w:numId w:val="1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ab/>
      </w: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782"/>
        <w:numPr>
          <w:ilvl w:val="0"/>
          <w:numId w:val="20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  <w:rPr>
          <w:highlight w:val="none"/>
        </w:rPr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highlight w:val="none"/>
        </w:rPr>
      </w:r>
      <w:r>
        <w:rPr>
          <w:highlight w:val="none"/>
        </w:rPr>
      </w:r>
    </w:p>
    <w:p>
      <w:pPr>
        <w:pStyle w:val="782"/>
        <w:numPr>
          <w:ilvl w:val="0"/>
          <w:numId w:val="2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65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65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65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65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65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65"/>
        <w:ind w:left="360" w:firstLine="0"/>
        <w:rPr>
          <w:highlight w:val="none"/>
        </w:rPr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ind w:left="360" w:firstLine="0"/>
      </w:pPr>
      <w:r/>
      <w:r/>
    </w:p>
    <w:p>
      <w:pPr>
        <w:pStyle w:val="965"/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>
        <w:rPr>
          <w:highlight w:val="none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12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965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НАЗНАЧЕНИЕ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ЦЕЛИ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СОЗДАНИЯ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2.1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5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65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60"/>
        <w:numPr>
          <w:ilvl w:val="0"/>
          <w:numId w:val="26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65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65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65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65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65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ind w:left="85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ХАРАКТЕРИСТИКА ОБЪЕКТА АВТОМАТИЗАЦИИ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2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65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65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65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65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65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65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780"/>
        <w:numPr>
          <w:ilvl w:val="0"/>
          <w:numId w:val="30"/>
        </w:numPr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/>
    </w:p>
    <w:p>
      <w:pPr>
        <w:pStyle w:val="965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65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65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65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65"/>
      </w:pPr>
      <w:r>
        <w:t xml:space="preserve">Технологии и инструменты разработки включают: </w:t>
      </w:r>
      <w:r/>
    </w:p>
    <w:p>
      <w:pPr>
        <w:pStyle w:val="965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65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65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65"/>
      </w:pPr>
      <w:r>
        <w:t xml:space="preserve">Условия эксплуатации:</w:t>
      </w:r>
      <w:r/>
    </w:p>
    <w:p>
      <w:pPr>
        <w:pStyle w:val="965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65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65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65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СИСТЕМЕ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3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подсистем динамического генератора «СДГВМ»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игрока, использует инструмент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персонажей занимается подсистема «Генератор икон» используются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нейросети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доступных источников или локально расположенных на машине.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«СДГВМ»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диалоги неигровых персонажей. 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главной сцене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Инструмент «СДГВМ» состоит из функциональных подсистем: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1) «Сказитель историй»;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2) «Контролер поведения не игровых персонажей»;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3) «Генератор икон»;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4) «Управление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проектом»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inspector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project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settings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5) «Персонализация контента» – интерфейс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6) «Мониторинг качества контента» – для соответствия стандартам;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3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Разработанный функционал подсистем генератора.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65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65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65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65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65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65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65"/>
        <w:rPr>
          <w:highlight w:val="none"/>
        </w:rPr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numPr>
          <w:ilvl w:val="0"/>
          <w:numId w:val="36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Логические цепочки для входных данных.</w:t>
      </w:r>
      <w:r>
        <w:rPr>
          <w:b/>
          <w:bCs/>
        </w:rPr>
      </w:r>
      <w:r>
        <w:rPr>
          <w:b/>
          <w:bCs/>
        </w:rPr>
      </w:r>
    </w:p>
    <w:p>
      <w:pPr>
        <w:pStyle w:val="965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65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65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</w:t>
      </w:r>
      <w:r>
        <w:tab/>
      </w:r>
      <w:r/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элементы работают напрямую через компоненты в дереве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иерархии и скрипты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прикрепленные к объектам интерфейса и объектам в сцене, дополнительные требования не нужны для работы с локальным проектом.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38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Возможность интеграции новых инструментов в «СДГВМ»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37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Виды режимов работы инструмента генерации «СДГВМ»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5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65"/>
      </w:pPr>
      <w:r>
        <w:t xml:space="preserve">Обычная генерация игрового мира;</w:t>
      </w:r>
      <w:r/>
    </w:p>
    <w:p>
      <w:pPr>
        <w:pStyle w:val="965"/>
      </w:pPr>
      <w:r>
        <w:t xml:space="preserve">Тестирование генерации;</w:t>
      </w:r>
      <w:r/>
    </w:p>
    <w:p>
      <w:pPr>
        <w:pStyle w:val="965"/>
      </w:pPr>
      <w:r>
        <w:t xml:space="preserve">Обучающий;</w:t>
      </w:r>
      <w:r/>
    </w:p>
    <w:p>
      <w:pPr>
        <w:pStyle w:val="965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65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65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68"/>
        <w:numPr>
          <w:ilvl w:val="0"/>
          <w:numId w:val="39"/>
        </w:numPr>
        <w:ind w:left="0" w:right="0" w:firstLine="0"/>
      </w:pPr>
      <w:r>
        <w:t xml:space="preserve">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965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процессе 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параметры генерации будут записаны в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в папке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error_logs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40"/>
        </w:numPr>
        <w:ind w:left="0" w:right="0" w:firstLine="0"/>
        <w:rPr>
          <w:rStyle w:val="97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70"/>
        </w:rPr>
        <w:t xml:space="preserve">Дальнейшая эволюция и перспективы системы генерации «СДГВМ»</w:t>
      </w:r>
      <w:r>
        <w:rPr>
          <w:rStyle w:val="970"/>
        </w:rPr>
      </w:r>
      <w:r>
        <w:rPr>
          <w:rStyle w:val="970"/>
        </w:rPr>
      </w:r>
    </w:p>
    <w:p>
      <w:pPr>
        <w:ind w:left="0" w:right="0" w:firstLine="708"/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70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создан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следственно может модернизироваться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инструмента необходима возможность обновлять модели ONNX и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повышения качества генерируемого контента, предусмотрена возможность реализации задачи на вырост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через плагины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устанавливаемые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масштабирования не нужно перерабатывать ядра системы.</w:t>
      </w:r>
      <w:r>
        <w:rPr>
          <w:rStyle w:val="970"/>
          <w:highlight w:val="none"/>
        </w:rPr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0"/>
        <w:numPr>
          <w:ilvl w:val="0"/>
          <w:numId w:val="41"/>
        </w:numPr>
        <w:ind w:left="0" w:right="0" w:firstLine="0"/>
        <w:rPr>
          <w:rStyle w:val="970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  <w:t xml:space="preserve">Обзор набора исполняющего персонала для оперирования «СДГВМ»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</w:r>
    </w:p>
    <w:p>
      <w:pPr>
        <w:pStyle w:val="965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60"/>
        <w:numPr>
          <w:ilvl w:val="0"/>
          <w:numId w:val="42"/>
        </w:numPr>
        <w:ind w:left="0" w:right="0" w:firstLine="0"/>
        <w:rPr>
          <w:rStyle w:val="970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  <w:t xml:space="preserve">Необходимые умения и знания </w:t>
      </w:r>
      <w:r>
        <w:rPr>
          <w:rStyle w:val="970"/>
        </w:rPr>
        <w:t xml:space="preserve">для персонала</w:t>
      </w:r>
      <w:r>
        <w:rPr>
          <w:rStyle w:val="970"/>
        </w:rPr>
        <w:t xml:space="preserve"> генерирующего при помощи «СДГВМ» контент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</w:r>
    </w:p>
    <w:p>
      <w:pPr>
        <w:pStyle w:val="965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65"/>
        <w:rPr>
          <w:highlight w:val="none"/>
        </w:rPr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>
        <w:rPr>
          <w:highlight w:val="none"/>
        </w:rPr>
      </w:r>
    </w:p>
    <w:p>
      <w:pPr>
        <w:pStyle w:val="968"/>
        <w:numPr>
          <w:ilvl w:val="0"/>
          <w:numId w:val="43"/>
        </w:numPr>
        <w:rPr>
          <w:b w:val="0"/>
          <w:bCs w:val="0"/>
        </w:rPr>
      </w:pPr>
      <w:r>
        <w:t xml:space="preserve">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5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812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  <w:rPr>
          <w:highlight w:val="none"/>
        </w:rPr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numPr>
          <w:ilvl w:val="0"/>
          <w:numId w:val="44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Решение проблем с случаями сбоев на локальной машине генерации инструмента «СДГВМ»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  <w:rPr>
          <w:highlight w:val="none"/>
        </w:rPr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>
        <w:rPr>
          <w:highlight w:val="none"/>
        </w:rPr>
      </w:r>
    </w:p>
    <w:p>
      <w:pPr>
        <w:pStyle w:val="965"/>
        <w:numPr>
          <w:ilvl w:val="0"/>
          <w:numId w:val="45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Безопасность и защита генерируемого контента инструментом «СДГВМ»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pStyle w:val="965"/>
        <w:ind w:left="0" w:right="0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46"/>
        </w:numPr>
        <w:ind w:right="0"/>
        <w:rPr>
          <w:b/>
          <w:bCs/>
        </w:rPr>
      </w:pPr>
      <w:r>
        <w:rPr>
          <w:b/>
          <w:bCs/>
          <w:highlight w:val="none"/>
        </w:rPr>
      </w:r>
      <w:r>
        <w:rPr>
          <w:rStyle w:val="970"/>
        </w:rPr>
        <w:t xml:space="preserve">Требования к визуальному дизайну, цветовой схеме и эстетике UI 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65"/>
        <w:numPr>
          <w:ilvl w:val="0"/>
          <w:numId w:val="47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Совместимость инструмента генерации «СДГВМ» с другими платформами и OS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  <w:ind w:left="0" w:right="0" w:firstLine="7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5"/>
        <w:numPr>
          <w:ilvl w:val="0"/>
          <w:numId w:val="48"/>
        </w:numPr>
        <w:ind w:left="0" w:right="0" w:firstLine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«СДГВМ» – локальная работа в </w:t>
      </w:r>
      <w:r>
        <w:rPr>
          <w:b/>
          <w:bCs/>
        </w:rPr>
        <w:t xml:space="preserve">Unity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ind w:left="0" w:right="0" w:firstLine="708"/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адаптирована к локальной работе при полном отключении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интернета,  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требуется использовать заранее загруженные модели для генерации диалогов,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икон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минимальные требования запуска системы генерации на ло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Sentis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Newtonsoft.Json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Stable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Diffusion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2D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Хранение сгенерированного контента происходит в папке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локального 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происходит шифрование контента при создании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оперирование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инструмнтом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генерации проходит без участия специальных ролей – сетевых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безопасников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тестировщиков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разработчиков.</w:t>
      </w:r>
      <w:r>
        <w:t xml:space="preserve"> 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0"/>
        <w:numPr>
          <w:ilvl w:val="0"/>
          <w:numId w:val="49"/>
        </w:numPr>
        <w:ind w:left="0" w:right="0" w:firstLine="0"/>
        <w:rPr>
          <w:rStyle w:val="970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70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Сохранение творческого потенциала сгенерированного контента</w:t>
      </w:r>
      <w:r>
        <w:rPr>
          <w:rStyle w:val="970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70"/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65"/>
      </w:pPr>
      <w:r>
        <w:tab/>
      </w:r>
      <w:r>
        <w:rPr>
          <w:rStyle w:val="966"/>
        </w:rPr>
        <w:t xml:space="preserve">Доступ к расшифровке сгенерированного «СДГВМ» осуществляется </w:t>
      </w:r>
      <w:r>
        <w:rPr>
          <w:rStyle w:val="966"/>
        </w:rPr>
        <w:t xml:space="preserve">разработчиком</w:t>
      </w:r>
      <w:r>
        <w:rPr>
          <w:rStyle w:val="966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8"/>
        <w:numPr>
          <w:ilvl w:val="0"/>
          <w:numId w:val="50"/>
        </w:numPr>
        <w:rPr>
          <w:b w:val="0"/>
          <w:bCs w:val="0"/>
        </w:rPr>
      </w:pPr>
      <w:r>
        <w:rPr>
          <w:b/>
          <w:bCs/>
        </w:rPr>
        <w:t xml:space="preserve">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8"/>
        <w:ind w:left="709" w:firstLine="707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Благодаря реализации скрипта </w:t>
      </w:r>
      <w:r>
        <w:rPr>
          <w:b w:val="0"/>
          <w:bCs w:val="0"/>
        </w:rPr>
        <w:t xml:space="preserve">автосохранения</w:t>
      </w:r>
      <w:r>
        <w:rPr>
          <w:b w:val="0"/>
          <w:bCs w:val="0"/>
        </w:rP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rPr>
          <w:b w:val="0"/>
          <w:bCs w:val="0"/>
        </w:rPr>
        <w:t xml:space="preserve">AutoSaveVault</w:t>
      </w:r>
      <w:r>
        <w:rPr>
          <w:b w:val="0"/>
          <w:bCs w:val="0"/>
        </w:rPr>
        <w:t xml:space="preserve">» в </w:t>
      </w:r>
      <w:r>
        <w:rPr>
          <w:b w:val="0"/>
          <w:bCs w:val="0"/>
        </w:rPr>
        <w:t xml:space="preserve">ассетах</w:t>
      </w:r>
      <w:r>
        <w:rPr>
          <w:b w:val="0"/>
          <w:bCs w:val="0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960"/>
        <w:numPr>
          <w:ilvl w:val="0"/>
          <w:numId w:val="51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Защита локальной машины с «СДГВМ» от воздействий с внешней стороны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60"/>
        <w:numPr>
          <w:ilvl w:val="0"/>
          <w:numId w:val="52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Патентование уникальных алгоритмов генерации при помощи авторского свидетельства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можно сделать вывод о оригинальности алгоритмов генерации «СДГВМ».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53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Важные факторы совместимости и стандартизации «СДГВМ»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60"/>
        <w:numPr>
          <w:ilvl w:val="0"/>
          <w:numId w:val="5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Необходимый для удобства пользования функционал системы генерации «СДГВМ»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pStyle w:val="960"/>
        <w:numPr>
          <w:ilvl w:val="0"/>
          <w:numId w:val="5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функциям (задачам), выполняемым системой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Необходимо реализовать инструмент создающий образовательные квесты по национальной культуре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для студентов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тате работы инструмента генерации виртуальных миров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получается сценарий квеста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Студенты будут повышать уровень познания в области национальной культуры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проходя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ФИТ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конструктор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57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Модульная подсистема «СДГВМ» для генерации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65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60"/>
        <w:numPr>
          <w:ilvl w:val="0"/>
          <w:numId w:val="59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«Сказитель историй» генерация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Обеспечивает создание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 созданный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виде текста показывается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объекте, есть поля ввода –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объект для ввода заголовка - «название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поле ввода для аннотации – краткого описания, поле ввода самого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Raw-Image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вставки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визуалального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описания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0"/>
        </w:numPr>
        <w:ind w:left="0" w:right="0" w:firstLine="0"/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Блок «Контроллер поведения не игровых персонажей» генерация диалогов</w:t>
      </w:r>
      <w:bookmarkEnd w:id="0"/>
      <w:r/>
      <w:r/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 обучение и контроль поведения NPC отвечает блок «Контроллер поведения» использ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 есть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выводом сгенерированного диалога для ознакомления.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1"/>
        </w:numPr>
        <w:ind w:left="0" w:right="0" w:firstLine="0"/>
      </w:pPr>
      <w:r>
        <w:t xml:space="preserve">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965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65"/>
        <w:rPr>
          <w:rStyle w:val="966"/>
        </w:rPr>
      </w:pPr>
      <w:r>
        <w:rPr>
          <w:rStyle w:val="966"/>
        </w:rPr>
        <w:t xml:space="preserve">BLEU = BP * </w:t>
      </w:r>
      <w:r>
        <w:rPr>
          <w:rStyle w:val="966"/>
        </w:rPr>
        <w:t xml:space="preserve">exp</w:t>
      </w:r>
      <w:r>
        <w:rPr>
          <w:rStyle w:val="966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66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66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66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66"/>
        </w:rPr>
        <w:t xml:space="preserve">) где:</w:t>
      </w:r>
      <w:r>
        <w:rPr>
          <w:rStyle w:val="966"/>
        </w:rPr>
      </w:r>
      <w:r>
        <w:rPr>
          <w:rStyle w:val="966"/>
        </w:rPr>
      </w:r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65"/>
      </w:pPr>
      <w:r>
        <w:t xml:space="preserve">BP – штраф за короткий текст</w:t>
      </w:r>
      <w:r/>
    </w:p>
    <w:p>
      <w:pPr>
        <w:pStyle w:val="965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65"/>
      </w:pPr>
      <w:r>
        <w:t xml:space="preserve">c – длина сгенерированного текста </w:t>
      </w:r>
      <w:r/>
    </w:p>
    <w:p>
      <w:pPr>
        <w:pStyle w:val="965"/>
      </w:pPr>
      <w:r>
        <w:t xml:space="preserve">r – длина эталонного текста </w:t>
      </w:r>
      <w:r/>
    </w:p>
    <w:p>
      <w:pPr>
        <w:pStyle w:val="965"/>
      </w:pPr>
      <w:r/>
      <w:r/>
    </w:p>
    <w:p>
      <w:pPr>
        <w:pStyle w:val="965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65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lang w:val="ru-RU"/>
        </w:rPr>
      </w:pPr>
      <w:r>
        <w:rPr>
          <w:rStyle w:val="966"/>
          <w:lang w:val="ru-RU"/>
        </w:rPr>
        <w:t xml:space="preserve">Эмбеддинги преобразованы из</w:t>
      </w:r>
      <w:r>
        <w:rPr>
          <w:rStyle w:val="966"/>
          <w:lang w:val="ru-RU"/>
        </w:rPr>
        <w:t xml:space="preserve"> биграмм по формуле</w:t>
      </w:r>
      <w:r>
        <w:rPr>
          <w:rStyle w:val="966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65"/>
        <w:rPr>
          <w:lang w:val="ru-RU"/>
        </w:rPr>
      </w:pPr>
      <w:r>
        <w:rPr>
          <w:rStyle w:val="966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66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5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5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2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Обоснование выбора языковой модели для генерации квестов и диалогов</w:t>
      </w:r>
      <w: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3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70"/>
        </w:rPr>
        <w:t xml:space="preserve">Внутренее строение </w:t>
      </w:r>
      <w:r>
        <w:rPr>
          <w:rStyle w:val="970"/>
        </w:rPr>
        <w:t xml:space="preserve">M</w:t>
      </w:r>
      <w:r>
        <w:rPr>
          <w:rStyle w:val="970"/>
        </w:rPr>
        <w:t xml:space="preserve">i</w:t>
      </w:r>
      <w:r>
        <w:rPr>
          <w:rStyle w:val="970"/>
        </w:rPr>
        <w:t xml:space="preserve">s</w:t>
      </w:r>
      <w:r>
        <w:rPr>
          <w:rStyle w:val="970"/>
        </w:rPr>
        <w:t xml:space="preserve">t</w:t>
      </w:r>
      <w:r>
        <w:rPr>
          <w:rStyle w:val="970"/>
        </w:rPr>
        <w:t xml:space="preserve">r</w:t>
      </w:r>
      <w:r>
        <w:rPr>
          <w:rStyle w:val="970"/>
        </w:rPr>
        <w:t xml:space="preserve">a</w:t>
      </w:r>
      <w:r>
        <w:rPr>
          <w:rStyle w:val="970"/>
        </w:rPr>
        <w:t xml:space="preserve">l</w:t>
      </w:r>
      <w:r>
        <w:rPr>
          <w:rStyle w:val="970"/>
        </w:rPr>
        <w:t xml:space="preserve"> </w:t>
      </w:r>
      <w:r>
        <w:rPr>
          <w:rStyle w:val="970"/>
        </w:rPr>
        <w:t xml:space="preserve">7</w:t>
      </w:r>
      <w:r>
        <w:rPr>
          <w:rStyle w:val="970"/>
        </w:rPr>
        <w:t xml:space="preserve">B</w:t>
      </w:r>
      <w:r>
        <w:rPr>
          <w:rStyle w:val="970"/>
        </w:rPr>
        <w:t xml:space="preserve"> </w:t>
      </w:r>
      <w:r>
        <w:rPr>
          <w:rStyle w:val="970"/>
        </w:rPr>
        <w:t xml:space="preserve">-</w:t>
      </w:r>
      <w:r>
        <w:rPr>
          <w:rStyle w:val="970"/>
        </w:rPr>
        <w:t xml:space="preserve"> </w:t>
      </w:r>
      <w:r>
        <w:rPr>
          <w:rStyle w:val="970"/>
        </w:rPr>
        <w:t xml:space="preserve">I</w:t>
      </w:r>
      <w:r>
        <w:rPr>
          <w:rStyle w:val="970"/>
        </w:rPr>
        <w:t xml:space="preserve">n</w:t>
      </w:r>
      <w:r>
        <w:rPr>
          <w:rStyle w:val="970"/>
        </w:rPr>
        <w:t xml:space="preserve">s</w:t>
      </w:r>
      <w:r>
        <w:rPr>
          <w:rStyle w:val="970"/>
        </w:rPr>
        <w:t xml:space="preserve">t</w:t>
      </w:r>
      <w:r>
        <w:rPr>
          <w:rStyle w:val="970"/>
        </w:rPr>
        <w:t xml:space="preserve">r</w:t>
      </w:r>
      <w:r>
        <w:rPr>
          <w:rStyle w:val="970"/>
        </w:rPr>
        <w:t xml:space="preserve">u</w:t>
      </w:r>
      <w:r>
        <w:rPr>
          <w:rStyle w:val="970"/>
        </w:rPr>
        <w:t xml:space="preserve">c</w:t>
      </w:r>
      <w:r>
        <w:rPr>
          <w:rStyle w:val="970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4.2.1.3 Блок «Генератор икон» генерация визуальных активов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«Самоучитель с обратной связью» обучающие материалы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 и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фидбэк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Обучающие материалы расположены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папка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Tutorial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необходимо получать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разработчиков позволяя написать описание проблем и загрузить в виде лог файла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обращение происходит поле ввода в графическом интерфейсе, сохранение лога происходит в папку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User_feedback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документацией, во время запуска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5"/>
        </w:numPr>
        <w:ind w:left="0" w:right="0" w:firstLine="0"/>
      </w:pPr>
      <w:r>
        <w:t xml:space="preserve">Блок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  <w:r/>
    </w:p>
    <w:p>
      <w:pPr>
        <w:pStyle w:val="968"/>
        <w:ind w:left="0" w:right="0" w:firstLine="708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b w:val="0"/>
          <w:bCs w:val="0"/>
        </w:rPr>
        <w:t xml:space="preserve">Через </w:t>
      </w:r>
      <w:r>
        <w:rPr>
          <w:b w:val="0"/>
          <w:bCs w:val="0"/>
        </w:rPr>
        <w:t xml:space="preserve">Editor</w:t>
      </w:r>
      <w:r>
        <w:rPr>
          <w:b w:val="0"/>
          <w:bCs w:val="0"/>
        </w:rPr>
        <w:t xml:space="preserve">, был добавлен скрипт добавляющий новый инструмент, в раздел </w:t>
      </w:r>
      <w:r>
        <w:rPr>
          <w:b w:val="0"/>
          <w:bCs w:val="0"/>
        </w:rPr>
        <w:t xml:space="preserve">Tools</w:t>
      </w:r>
      <w:r>
        <w:rPr>
          <w:b w:val="0"/>
          <w:bCs w:val="0"/>
        </w:rPr>
        <w:t xml:space="preserve">,  нажатием кнопки «</w:t>
      </w:r>
      <w:r>
        <w:rPr>
          <w:b w:val="0"/>
          <w:bCs w:val="0"/>
        </w:rPr>
        <w:t xml:space="preserve">Generate</w:t>
      </w:r>
      <w:r>
        <w:rPr>
          <w:b w:val="0"/>
          <w:bCs w:val="0"/>
        </w:rP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rPr>
          <w:b w:val="0"/>
          <w:bCs w:val="0"/>
        </w:rPr>
        <w:t xml:space="preserve">Storytelling</w:t>
      </w:r>
      <w:r>
        <w:rPr>
          <w:b w:val="0"/>
          <w:bCs w:val="0"/>
        </w:rPr>
        <w:t xml:space="preserve"> UI </w:t>
      </w:r>
      <w:r>
        <w:rPr>
          <w:b w:val="0"/>
          <w:bCs w:val="0"/>
        </w:rPr>
        <w:t xml:space="preserve">Layout</w:t>
      </w:r>
      <w:r>
        <w:rPr>
          <w:b w:val="0"/>
          <w:bCs w:val="0"/>
        </w:rP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rPr>
          <w:b w:val="0"/>
          <w:bCs w:val="0"/>
        </w:rPr>
        <w:t xml:space="preserve">Prefab</w:t>
      </w:r>
      <w:r>
        <w:rPr>
          <w:b w:val="0"/>
          <w:bCs w:val="0"/>
        </w:rPr>
        <w:t xml:space="preserve">, и удалять полностью со сцены старый и</w:t>
      </w:r>
      <w:r>
        <w:rPr>
          <w:b w:val="0"/>
          <w:bCs w:val="0"/>
        </w:rP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rPr>
          <w:b w:val="0"/>
          <w:bCs w:val="0"/>
        </w:rPr>
        <w:t xml:space="preserve">« Генератора</w:t>
      </w:r>
      <w:r>
        <w:rPr>
          <w:b w:val="0"/>
          <w:bCs w:val="0"/>
        </w:rPr>
        <w:t xml:space="preserve"> икон». В интерфейсе подсистемы «Контролер поведения не игровых персонажей» создаются след</w:t>
      </w:r>
      <w:r>
        <w:rPr>
          <w:b w:val="0"/>
          <w:bCs w:val="0"/>
        </w:rP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 «Тема истории»; выпадающий список «Жанр повествования» – например: </w:t>
      </w:r>
      <w:r>
        <w:rPr>
          <w:b w:val="0"/>
          <w:bCs w:val="0"/>
        </w:rPr>
        <w:t xml:space="preserve">постапокалипсис</w:t>
      </w:r>
      <w:r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фентези</w:t>
      </w:r>
      <w:r>
        <w:rPr>
          <w:b w:val="0"/>
          <w:bCs w:val="0"/>
        </w:rPr>
        <w:t xml:space="preserve">, реализм, приключение, киберпанк, </w:t>
      </w:r>
      <w:r>
        <w:rPr>
          <w:b w:val="0"/>
          <w:bCs w:val="0"/>
        </w:rPr>
        <w:t xml:space="preserve">стимпанк</w:t>
      </w:r>
      <w:r>
        <w:rPr>
          <w:b w:val="0"/>
          <w:bCs w:val="0"/>
        </w:rPr>
        <w:t xml:space="preserve">, сказочный, </w:t>
      </w:r>
      <w:r>
        <w:rPr>
          <w:b w:val="0"/>
          <w:bCs w:val="0"/>
        </w:rPr>
        <w:t xml:space="preserve">драма;  </w:t>
      </w:r>
      <w:r>
        <w:rPr>
          <w:b w:val="0"/>
          <w:bCs w:val="0"/>
        </w:rPr>
        <w:t xml:space="preserve">Input</w:t>
      </w:r>
      <w:r>
        <w:rPr>
          <w:b w:val="0"/>
          <w:bCs w:val="0"/>
        </w:rPr>
        <w:t xml:space="preserve">_field</w:t>
      </w:r>
      <w:r>
        <w:rPr>
          <w:b w:val="0"/>
          <w:bCs w:val="0"/>
        </w:rP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, «Стиль иконки» – выпадающий список,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 «размер иконки», «Сгенерировать иконку - кнопка», TMP текст «Статус генерации».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968"/>
        <w:ind w:left="0" w:right="0" w:firstLine="708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709" w:righ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СОСТАВ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72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ПОРЯДОК РАЗРАБОТКИ АВТОМАТИЗИРОВАННОЙ СИСТЕМЫ</w:t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r/>
      <w:r/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3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4" w:name="_Toc211500684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</w:t>
      </w:r>
      <w:bookmarkEnd w:id="33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ДЕЙСТВИЕ</w:t>
      </w:r>
      <w:bookmarkEnd w:id="34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6" w:name="_Toc211500686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ДЕЙСТВИЕ</w:t>
      </w:r>
      <w:bookmarkEnd w:id="36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96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ИСТОЧНИКИ РАЗРАБОТКИ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1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2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3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4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5"/>
      <w:lvlJc w:val="left"/>
      <w:pPr>
        <w:ind w:left="213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85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7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9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1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3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5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7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9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6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7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8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5">
    <w:multiLevelType w:val="hybridMultilevel"/>
    <w:lvl w:ilvl="0">
      <w:start w:val="1"/>
      <w:numFmt w:val="none"/>
      <w:isLgl w:val="false"/>
      <w:suff w:val="tab"/>
      <w:lvlText w:val="2.2"/>
      <w:lvlJc w:val="left"/>
      <w:pPr>
        <w:ind w:left="1134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7">
    <w:multiLevelType w:val="hybridMultilevel"/>
    <w:lvl w:ilvl="0">
      <w:start w:val="1"/>
      <w:numFmt w:val="none"/>
      <w:isLgl w:val="false"/>
      <w:suff w:val="tab"/>
      <w:lvlText w:val="3.1"/>
      <w:lvlJc w:val="left"/>
      <w:pPr>
        <w:ind w:left="1429" w:hanging="360"/>
      </w:pPr>
      <w:rPr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9">
    <w:multiLevelType w:val="hybridMultilevel"/>
    <w:lvl w:ilvl="0">
      <w:start w:val="1"/>
      <w:numFmt w:val="none"/>
      <w:isLgl w:val="false"/>
      <w:suff w:val="tab"/>
      <w:lvlText w:val="3.2"/>
      <w:lvlJc w:val="left"/>
      <w:pPr>
        <w:ind w:left="709" w:hanging="360"/>
      </w:pPr>
      <w:rPr>
        <w:rFonts w:ascii="Times New Roman" w:hAnsi="Times New Roman" w:eastAsia="Times New Roman" w:cs="Times New Roman"/>
        <w:b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1">
    <w:multiLevelType w:val="hybridMultilevel"/>
    <w:lvl w:ilvl="0">
      <w:start w:val="1"/>
      <w:numFmt w:val="none"/>
      <w:isLgl w:val="false"/>
      <w:suff w:val="tab"/>
      <w:lvlText w:val="4.1"/>
      <w:lvlJc w:val="left"/>
      <w:pPr>
        <w:ind w:left="142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3">
    <w:multiLevelType w:val="hybridMultilevel"/>
    <w:lvl w:ilvl="0">
      <w:start w:val="1"/>
      <w:numFmt w:val="none"/>
      <w:isLgl w:val="false"/>
      <w:suff w:val="tab"/>
      <w:lvlText w:val="4.1.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none"/>
      <w:isLgl w:val="false"/>
      <w:suff w:val="tab"/>
      <w:lvlText w:val="4.1.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none"/>
      <w:isLgl w:val="false"/>
      <w:suff w:val="tab"/>
      <w:lvlText w:val="4.1.3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none"/>
      <w:isLgl w:val="false"/>
      <w:suff w:val="tab"/>
      <w:lvlText w:val="4.1.5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none"/>
      <w:isLgl w:val="false"/>
      <w:suff w:val="tab"/>
      <w:lvlText w:val="4.1.4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none"/>
      <w:isLgl w:val="false"/>
      <w:suff w:val="tab"/>
      <w:lvlText w:val="4.1.5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none"/>
      <w:isLgl w:val="false"/>
      <w:suff w:val="tab"/>
      <w:lvlText w:val="4.1.5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none"/>
      <w:isLgl w:val="false"/>
      <w:suff w:val="tab"/>
      <w:lvlText w:val="4.1.5.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none"/>
      <w:isLgl w:val="false"/>
      <w:suff w:val="tab"/>
      <w:lvlText w:val="4.1.6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none"/>
      <w:isLgl w:val="false"/>
      <w:suff w:val="tab"/>
      <w:lvlText w:val="4.1.7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none"/>
      <w:isLgl w:val="false"/>
      <w:suff w:val="tab"/>
      <w:lvlText w:val="4.1.8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none"/>
      <w:isLgl w:val="false"/>
      <w:suff w:val="tab"/>
      <w:lvlText w:val="4.1.9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none"/>
      <w:isLgl w:val="false"/>
      <w:suff w:val="tab"/>
      <w:lvlText w:val="4.1.10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none"/>
      <w:isLgl w:val="false"/>
      <w:suff w:val="tab"/>
      <w:lvlText w:val="4.1.1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none"/>
      <w:isLgl w:val="false"/>
      <w:suff w:val="tab"/>
      <w:lvlText w:val="4.1.1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none"/>
      <w:isLgl w:val="false"/>
      <w:suff w:val="tab"/>
      <w:lvlText w:val="4.1.1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none"/>
      <w:isLgl w:val="false"/>
      <w:suff w:val="tab"/>
      <w:lvlText w:val="4.1.14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none"/>
      <w:isLgl w:val="false"/>
      <w:suff w:val="tab"/>
      <w:lvlText w:val="4.1.1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none"/>
      <w:isLgl w:val="false"/>
      <w:suff w:val="tab"/>
      <w:lvlText w:val="4.1.16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none"/>
      <w:isLgl w:val="false"/>
      <w:suff w:val="tab"/>
      <w:lvlText w:val="4.1.17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none"/>
      <w:isLgl w:val="false"/>
      <w:suff w:val="tab"/>
      <w:lvlText w:val="4.1.18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none"/>
      <w:isLgl w:val="false"/>
      <w:suff w:val="tab"/>
      <w:lvlText w:val="4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6">
    <w:multiLevelType w:val="hybridMultilevel"/>
    <w:lvl w:ilvl="0">
      <w:start w:val="1"/>
      <w:numFmt w:val="none"/>
      <w:isLgl w:val="false"/>
      <w:suff w:val="tab"/>
      <w:lvlText w:val="4.2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8">
    <w:multiLevelType w:val="hybridMultilevel"/>
    <w:lvl w:ilvl="0">
      <w:start w:val="1"/>
      <w:numFmt w:val="none"/>
      <w:isLgl w:val="false"/>
      <w:suff w:val="tab"/>
      <w:lvlText w:val="4.2.1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none"/>
      <w:isLgl w:val="false"/>
      <w:suff w:val="tab"/>
      <w:lvlText w:val="4.2.1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none"/>
      <w:isLgl w:val="false"/>
      <w:suff w:val="tab"/>
      <w:lvlText w:val="4.2.1.2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none"/>
      <w:isLgl w:val="false"/>
      <w:suff w:val="tab"/>
      <w:lvlText w:val="4.2.1.2.2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none"/>
      <w:isLgl w:val="false"/>
      <w:suff w:val="tab"/>
      <w:lvlText w:val="4.2.1.2.3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none"/>
      <w:isLgl w:val="false"/>
      <w:suff w:val="tab"/>
      <w:lvlText w:val="4.2.1.4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none"/>
      <w:isLgl w:val="false"/>
      <w:suff w:val="tab"/>
      <w:lvlText w:val="4.2.1.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0">
    <w:name w:val="Heading 1"/>
    <w:basedOn w:val="956"/>
    <w:next w:val="956"/>
    <w:link w:val="7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1">
    <w:name w:val="Heading 1 Char"/>
    <w:link w:val="780"/>
    <w:uiPriority w:val="9"/>
    <w:rPr>
      <w:rFonts w:ascii="Arial" w:hAnsi="Arial" w:eastAsia="Arial" w:cs="Arial"/>
      <w:sz w:val="40"/>
      <w:szCs w:val="40"/>
    </w:rPr>
  </w:style>
  <w:style w:type="paragraph" w:styleId="782">
    <w:name w:val="Heading 2"/>
    <w:basedOn w:val="956"/>
    <w:next w:val="956"/>
    <w:link w:val="7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3">
    <w:name w:val="Heading 2 Char"/>
    <w:link w:val="782"/>
    <w:uiPriority w:val="9"/>
    <w:rPr>
      <w:rFonts w:ascii="Arial" w:hAnsi="Arial" w:eastAsia="Arial" w:cs="Arial"/>
      <w:sz w:val="34"/>
    </w:rPr>
  </w:style>
  <w:style w:type="paragraph" w:styleId="784">
    <w:name w:val="Heading 3"/>
    <w:basedOn w:val="956"/>
    <w:next w:val="956"/>
    <w:link w:val="7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5">
    <w:name w:val="Heading 3 Char"/>
    <w:link w:val="784"/>
    <w:uiPriority w:val="9"/>
    <w:rPr>
      <w:rFonts w:ascii="Arial" w:hAnsi="Arial" w:eastAsia="Arial" w:cs="Arial"/>
      <w:sz w:val="30"/>
      <w:szCs w:val="30"/>
    </w:rPr>
  </w:style>
  <w:style w:type="paragraph" w:styleId="786">
    <w:name w:val="Heading 4"/>
    <w:basedOn w:val="956"/>
    <w:next w:val="956"/>
    <w:link w:val="7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7">
    <w:name w:val="Heading 4 Char"/>
    <w:link w:val="786"/>
    <w:uiPriority w:val="9"/>
    <w:rPr>
      <w:rFonts w:ascii="Arial" w:hAnsi="Arial" w:eastAsia="Arial" w:cs="Arial"/>
      <w:b/>
      <w:bCs/>
      <w:sz w:val="26"/>
      <w:szCs w:val="26"/>
    </w:rPr>
  </w:style>
  <w:style w:type="paragraph" w:styleId="788">
    <w:name w:val="Heading 5"/>
    <w:basedOn w:val="956"/>
    <w:next w:val="956"/>
    <w:link w:val="7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9">
    <w:name w:val="Heading 5 Char"/>
    <w:link w:val="788"/>
    <w:uiPriority w:val="9"/>
    <w:rPr>
      <w:rFonts w:ascii="Arial" w:hAnsi="Arial" w:eastAsia="Arial" w:cs="Arial"/>
      <w:b/>
      <w:bCs/>
      <w:sz w:val="24"/>
      <w:szCs w:val="24"/>
    </w:rPr>
  </w:style>
  <w:style w:type="paragraph" w:styleId="790">
    <w:name w:val="Heading 6"/>
    <w:basedOn w:val="956"/>
    <w:next w:val="956"/>
    <w:link w:val="7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1">
    <w:name w:val="Heading 6 Char"/>
    <w:link w:val="790"/>
    <w:uiPriority w:val="9"/>
    <w:rPr>
      <w:rFonts w:ascii="Arial" w:hAnsi="Arial" w:eastAsia="Arial" w:cs="Arial"/>
      <w:b/>
      <w:bCs/>
      <w:sz w:val="22"/>
      <w:szCs w:val="22"/>
    </w:rPr>
  </w:style>
  <w:style w:type="paragraph" w:styleId="792">
    <w:name w:val="Heading 7"/>
    <w:basedOn w:val="956"/>
    <w:next w:val="956"/>
    <w:link w:val="7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3">
    <w:name w:val="Heading 7 Char"/>
    <w:link w:val="7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4">
    <w:name w:val="Heading 8"/>
    <w:basedOn w:val="956"/>
    <w:next w:val="956"/>
    <w:link w:val="7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5">
    <w:name w:val="Heading 8 Char"/>
    <w:link w:val="794"/>
    <w:uiPriority w:val="9"/>
    <w:rPr>
      <w:rFonts w:ascii="Arial" w:hAnsi="Arial" w:eastAsia="Arial" w:cs="Arial"/>
      <w:i/>
      <w:iCs/>
      <w:sz w:val="22"/>
      <w:szCs w:val="22"/>
    </w:rPr>
  </w:style>
  <w:style w:type="paragraph" w:styleId="796">
    <w:name w:val="Heading 9"/>
    <w:basedOn w:val="956"/>
    <w:next w:val="956"/>
    <w:link w:val="7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>
    <w:name w:val="Heading 9 Char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798">
    <w:name w:val="Title"/>
    <w:basedOn w:val="956"/>
    <w:next w:val="956"/>
    <w:link w:val="7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9">
    <w:name w:val="Title Char"/>
    <w:link w:val="798"/>
    <w:uiPriority w:val="10"/>
    <w:rPr>
      <w:sz w:val="48"/>
      <w:szCs w:val="48"/>
    </w:rPr>
  </w:style>
  <w:style w:type="paragraph" w:styleId="800">
    <w:name w:val="Subtitle"/>
    <w:basedOn w:val="956"/>
    <w:next w:val="956"/>
    <w:link w:val="801"/>
    <w:uiPriority w:val="11"/>
    <w:qFormat/>
    <w:pPr>
      <w:spacing w:before="200" w:after="200"/>
    </w:pPr>
    <w:rPr>
      <w:sz w:val="24"/>
      <w:szCs w:val="24"/>
    </w:rPr>
  </w:style>
  <w:style w:type="character" w:styleId="801">
    <w:name w:val="Subtitle Char"/>
    <w:link w:val="800"/>
    <w:uiPriority w:val="11"/>
    <w:rPr>
      <w:sz w:val="24"/>
      <w:szCs w:val="24"/>
    </w:rPr>
  </w:style>
  <w:style w:type="paragraph" w:styleId="802">
    <w:name w:val="Quote"/>
    <w:basedOn w:val="956"/>
    <w:next w:val="956"/>
    <w:link w:val="803"/>
    <w:uiPriority w:val="29"/>
    <w:qFormat/>
    <w:pPr>
      <w:ind w:left="720" w:right="720"/>
    </w:pPr>
    <w:rPr>
      <w:i/>
    </w:rPr>
  </w:style>
  <w:style w:type="character" w:styleId="803">
    <w:name w:val="Quote Char"/>
    <w:link w:val="802"/>
    <w:uiPriority w:val="29"/>
    <w:rPr>
      <w:i/>
    </w:rPr>
  </w:style>
  <w:style w:type="paragraph" w:styleId="804">
    <w:name w:val="Intense Quote"/>
    <w:basedOn w:val="956"/>
    <w:next w:val="956"/>
    <w:link w:val="8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5">
    <w:name w:val="Intense Quote Char"/>
    <w:link w:val="804"/>
    <w:uiPriority w:val="30"/>
    <w:rPr>
      <w:i/>
    </w:rPr>
  </w:style>
  <w:style w:type="paragraph" w:styleId="806">
    <w:name w:val="Header"/>
    <w:basedOn w:val="956"/>
    <w:link w:val="8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7">
    <w:name w:val="Header Char"/>
    <w:link w:val="806"/>
    <w:uiPriority w:val="99"/>
  </w:style>
  <w:style w:type="paragraph" w:styleId="808">
    <w:name w:val="Footer"/>
    <w:basedOn w:val="956"/>
    <w:link w:val="8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9">
    <w:name w:val="Footer Char"/>
    <w:link w:val="808"/>
    <w:uiPriority w:val="99"/>
  </w:style>
  <w:style w:type="paragraph" w:styleId="810">
    <w:name w:val="Caption"/>
    <w:basedOn w:val="956"/>
    <w:next w:val="956"/>
    <w:link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1">
    <w:name w:val="Caption Char"/>
    <w:link w:val="810"/>
    <w:uiPriority w:val="35"/>
    <w:rPr>
      <w:b/>
      <w:bCs/>
      <w:color w:val="4f81bd" w:themeColor="accent1"/>
      <w:sz w:val="18"/>
      <w:szCs w:val="18"/>
    </w:rPr>
  </w:style>
  <w:style w:type="table" w:styleId="812">
    <w:name w:val="Table Grid"/>
    <w:basedOn w:val="9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3">
    <w:name w:val="Table Grid Light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4">
    <w:name w:val="Plain Table 1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5">
    <w:name w:val="Plain Table 2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6">
    <w:name w:val="Plain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7">
    <w:name w:val="Plain Table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Plain Table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9">
    <w:name w:val="Grid Table 1 Light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4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1">
    <w:name w:val="Grid Table 4 - Accent 1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2">
    <w:name w:val="Grid Table 4 - Accent 2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Grid Table 4 - Accent 3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4">
    <w:name w:val="Grid Table 4 - Accent 4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Grid Table 4 - Accent 5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6">
    <w:name w:val="Grid Table 4 - Accent 6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7">
    <w:name w:val="Grid Table 5 Dark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8">
    <w:name w:val="Grid Table 5 Dark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9">
    <w:name w:val="Grid Table 5 Dark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0">
    <w:name w:val="Grid Table 5 Dark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1">
    <w:name w:val="Grid Table 5 Dark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52">
    <w:name w:val="Grid Table 5 Dark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54">
    <w:name w:val="Grid Table 6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5">
    <w:name w:val="Grid Table 6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6">
    <w:name w:val="Grid Table 6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7">
    <w:name w:val="Grid Table 6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8">
    <w:name w:val="Grid Table 6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9">
    <w:name w:val="Grid Table 6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0">
    <w:name w:val="Grid Table 6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1">
    <w:name w:val="Grid Table 7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6">
    <w:name w:val="List Table 2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7">
    <w:name w:val="List Table 2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8">
    <w:name w:val="List Table 2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9">
    <w:name w:val="List Table 2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0">
    <w:name w:val="List Table 2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1">
    <w:name w:val="List Table 2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2">
    <w:name w:val="List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5 Dark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5 Dark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0">
    <w:name w:val="List Table 5 Dark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6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4">
    <w:name w:val="List Table 6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5">
    <w:name w:val="List Table 6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6">
    <w:name w:val="List Table 6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7">
    <w:name w:val="List Table 6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8">
    <w:name w:val="List Table 6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9">
    <w:name w:val="List Table 6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0">
    <w:name w:val="List Table 7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1">
    <w:name w:val="List Table 7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12">
    <w:name w:val="List Table 7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3">
    <w:name w:val="List Table 7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4">
    <w:name w:val="List Table 7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5">
    <w:name w:val="List Table 7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6">
    <w:name w:val="List Table 7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7">
    <w:name w:val="Lined - Accent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8">
    <w:name w:val="Lined - Accent 1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9">
    <w:name w:val="Lined - Accent 2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0">
    <w:name w:val="Lined - Accent 3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1">
    <w:name w:val="Lined - Accent 4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2">
    <w:name w:val="Lined - Accent 5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3">
    <w:name w:val="Lined - Accent 6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4">
    <w:name w:val="Bordered &amp; Lined - Accent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5">
    <w:name w:val="Bordered &amp; Lined - Accent 1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6">
    <w:name w:val="Bordered &amp; Lined - Accent 2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7">
    <w:name w:val="Bordered &amp; Lined - Accent 3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8">
    <w:name w:val="Bordered &amp; Lined - Accent 4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9">
    <w:name w:val="Bordered &amp; Lined - Accent 5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0">
    <w:name w:val="Bordered &amp; Lined - Accent 6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1">
    <w:name w:val="Bordered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2">
    <w:name w:val="Bordered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3">
    <w:name w:val="Bordered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4">
    <w:name w:val="Bordered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5">
    <w:name w:val="Bordered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6">
    <w:name w:val="Bordered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7">
    <w:name w:val="Bordered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8">
    <w:name w:val="Hyperlink"/>
    <w:uiPriority w:val="99"/>
    <w:unhideWhenUsed/>
    <w:rPr>
      <w:color w:val="0000ff" w:themeColor="hyperlink"/>
      <w:u w:val="single"/>
    </w:rPr>
  </w:style>
  <w:style w:type="paragraph" w:styleId="939">
    <w:name w:val="footnote text"/>
    <w:basedOn w:val="956"/>
    <w:link w:val="940"/>
    <w:uiPriority w:val="99"/>
    <w:semiHidden/>
    <w:unhideWhenUsed/>
    <w:pPr>
      <w:spacing w:after="40" w:line="240" w:lineRule="auto"/>
    </w:pPr>
    <w:rPr>
      <w:sz w:val="18"/>
    </w:rPr>
  </w:style>
  <w:style w:type="character" w:styleId="940">
    <w:name w:val="Footnote Text Char"/>
    <w:link w:val="939"/>
    <w:uiPriority w:val="99"/>
    <w:rPr>
      <w:sz w:val="18"/>
    </w:rPr>
  </w:style>
  <w:style w:type="character" w:styleId="941">
    <w:name w:val="footnote reference"/>
    <w:uiPriority w:val="99"/>
    <w:unhideWhenUsed/>
    <w:rPr>
      <w:vertAlign w:val="superscript"/>
    </w:rPr>
  </w:style>
  <w:style w:type="paragraph" w:styleId="942">
    <w:name w:val="endnote text"/>
    <w:basedOn w:val="956"/>
    <w:link w:val="943"/>
    <w:uiPriority w:val="99"/>
    <w:semiHidden/>
    <w:unhideWhenUsed/>
    <w:pPr>
      <w:spacing w:after="0" w:line="240" w:lineRule="auto"/>
    </w:pPr>
    <w:rPr>
      <w:sz w:val="20"/>
    </w:rPr>
  </w:style>
  <w:style w:type="character" w:styleId="943">
    <w:name w:val="Endnote Text Char"/>
    <w:link w:val="942"/>
    <w:uiPriority w:val="99"/>
    <w:rPr>
      <w:sz w:val="20"/>
    </w:rPr>
  </w:style>
  <w:style w:type="character" w:styleId="944">
    <w:name w:val="endnote reference"/>
    <w:uiPriority w:val="99"/>
    <w:semiHidden/>
    <w:unhideWhenUsed/>
    <w:rPr>
      <w:vertAlign w:val="superscript"/>
    </w:rPr>
  </w:style>
  <w:style w:type="paragraph" w:styleId="945">
    <w:name w:val="toc 1"/>
    <w:basedOn w:val="956"/>
    <w:next w:val="956"/>
    <w:uiPriority w:val="39"/>
    <w:unhideWhenUsed/>
    <w:pPr>
      <w:ind w:left="0" w:right="0" w:firstLine="0"/>
      <w:spacing w:after="57"/>
    </w:pPr>
  </w:style>
  <w:style w:type="paragraph" w:styleId="946">
    <w:name w:val="toc 2"/>
    <w:basedOn w:val="956"/>
    <w:next w:val="956"/>
    <w:uiPriority w:val="39"/>
    <w:unhideWhenUsed/>
    <w:pPr>
      <w:ind w:left="283" w:right="0" w:firstLine="0"/>
      <w:spacing w:after="57"/>
    </w:pPr>
  </w:style>
  <w:style w:type="paragraph" w:styleId="947">
    <w:name w:val="toc 3"/>
    <w:basedOn w:val="956"/>
    <w:next w:val="956"/>
    <w:uiPriority w:val="39"/>
    <w:unhideWhenUsed/>
    <w:pPr>
      <w:ind w:left="567" w:right="0" w:firstLine="0"/>
      <w:spacing w:after="57"/>
    </w:pPr>
  </w:style>
  <w:style w:type="paragraph" w:styleId="948">
    <w:name w:val="toc 4"/>
    <w:basedOn w:val="956"/>
    <w:next w:val="956"/>
    <w:uiPriority w:val="39"/>
    <w:unhideWhenUsed/>
    <w:pPr>
      <w:ind w:left="850" w:right="0" w:firstLine="0"/>
      <w:spacing w:after="57"/>
    </w:pPr>
  </w:style>
  <w:style w:type="paragraph" w:styleId="949">
    <w:name w:val="toc 5"/>
    <w:basedOn w:val="956"/>
    <w:next w:val="956"/>
    <w:uiPriority w:val="39"/>
    <w:unhideWhenUsed/>
    <w:pPr>
      <w:ind w:left="1134" w:right="0" w:firstLine="0"/>
      <w:spacing w:after="57"/>
    </w:pPr>
  </w:style>
  <w:style w:type="paragraph" w:styleId="950">
    <w:name w:val="toc 6"/>
    <w:basedOn w:val="956"/>
    <w:next w:val="956"/>
    <w:uiPriority w:val="39"/>
    <w:unhideWhenUsed/>
    <w:pPr>
      <w:ind w:left="1417" w:right="0" w:firstLine="0"/>
      <w:spacing w:after="57"/>
    </w:pPr>
  </w:style>
  <w:style w:type="paragraph" w:styleId="951">
    <w:name w:val="toc 7"/>
    <w:basedOn w:val="956"/>
    <w:next w:val="956"/>
    <w:uiPriority w:val="39"/>
    <w:unhideWhenUsed/>
    <w:pPr>
      <w:ind w:left="1701" w:right="0" w:firstLine="0"/>
      <w:spacing w:after="57"/>
    </w:pPr>
  </w:style>
  <w:style w:type="paragraph" w:styleId="952">
    <w:name w:val="toc 8"/>
    <w:basedOn w:val="956"/>
    <w:next w:val="956"/>
    <w:uiPriority w:val="39"/>
    <w:unhideWhenUsed/>
    <w:pPr>
      <w:ind w:left="1984" w:right="0" w:firstLine="0"/>
      <w:spacing w:after="57"/>
    </w:pPr>
  </w:style>
  <w:style w:type="paragraph" w:styleId="953">
    <w:name w:val="toc 9"/>
    <w:basedOn w:val="956"/>
    <w:next w:val="956"/>
    <w:uiPriority w:val="39"/>
    <w:unhideWhenUsed/>
    <w:pPr>
      <w:ind w:left="2268" w:right="0" w:firstLine="0"/>
      <w:spacing w:after="57"/>
    </w:pPr>
  </w:style>
  <w:style w:type="paragraph" w:styleId="954">
    <w:name w:val="TOC Heading"/>
    <w:uiPriority w:val="39"/>
    <w:unhideWhenUsed/>
  </w:style>
  <w:style w:type="paragraph" w:styleId="955">
    <w:name w:val="table of figures"/>
    <w:basedOn w:val="956"/>
    <w:next w:val="956"/>
    <w:uiPriority w:val="99"/>
    <w:unhideWhenUsed/>
    <w:pPr>
      <w:spacing w:after="0" w:afterAutospacing="0"/>
    </w:pPr>
  </w:style>
  <w:style w:type="paragraph" w:styleId="956" w:default="1">
    <w:name w:val="Normal"/>
    <w:qFormat/>
  </w:style>
  <w:style w:type="table" w:styleId="9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8" w:default="1">
    <w:name w:val="No List"/>
    <w:uiPriority w:val="99"/>
    <w:semiHidden/>
    <w:unhideWhenUsed/>
  </w:style>
  <w:style w:type="paragraph" w:styleId="959">
    <w:name w:val="No Spacing"/>
    <w:basedOn w:val="956"/>
    <w:uiPriority w:val="1"/>
    <w:qFormat/>
    <w:pPr>
      <w:spacing w:after="0" w:line="240" w:lineRule="auto"/>
    </w:pPr>
  </w:style>
  <w:style w:type="paragraph" w:styleId="960">
    <w:name w:val="List Paragraph"/>
    <w:basedOn w:val="956"/>
    <w:uiPriority w:val="34"/>
    <w:qFormat/>
    <w:pPr>
      <w:contextualSpacing/>
      <w:ind w:left="720"/>
    </w:pPr>
  </w:style>
  <w:style w:type="character" w:styleId="961" w:default="1">
    <w:name w:val="Default Paragraph Font"/>
    <w:uiPriority w:val="1"/>
    <w:semiHidden/>
    <w:unhideWhenUsed/>
  </w:style>
  <w:style w:type="paragraph" w:styleId="962" w:customStyle="1">
    <w:name w:val="Основной текст1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3" w:customStyle="1">
    <w:name w:val="1_character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64" w:customStyle="1">
    <w:name w:val="1"/>
    <w:qFormat/>
    <w:pPr>
      <w:numPr>
        <w:ilvl w:val="0"/>
        <w:numId w:val="0"/>
      </w:numPr>
      <w:contextualSpacing w:val="0"/>
      <w:ind w:left="-142" w:right="0" w:firstLine="0"/>
      <w:jc w:val="left"/>
      <w:keepLines/>
      <w:keepNext/>
      <w:pageBreakBefore/>
      <w:spacing w:before="66" w:beforeAutospacing="0" w:after="0" w:afterAutospacing="0" w:line="240" w:lineRule="auto"/>
      <w:shd w:val="nil"/>
      <w:widowControl/>
      <w:tabs>
        <w:tab w:val="left" w:pos="2601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65" w:customStyle="1">
    <w:name w:val="Мой обычный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6" w:customStyle="1">
    <w:name w:val="Мой обычный_character"/>
  </w:style>
  <w:style w:type="paragraph" w:styleId="967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68" w:customStyle="1">
    <w:name w:val="Мой заголовок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20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9" w:customStyle="1">
    <w:name w:val="Заголовок 1 Знак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970" w:customStyle="1">
    <w:name w:val="Мой заголовок 3_character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3</cp:revision>
  <dcterms:modified xsi:type="dcterms:W3CDTF">2025-10-19T15:08:51Z</dcterms:modified>
</cp:coreProperties>
</file>