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Инструкция по использованию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Заранее извиняюсь, что использовал бд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PostgreSQL 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начала необходимо запустить базу данных. Сделать можно 2 разными способами.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Первый способ это подготовленный мною докер-композ файл. Нужно перейти в папку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ined-main/docker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выполнить следующий ряд команд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: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docker-compose up -d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запустится контейнер с созданной базой данных в фоновом режиме.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docker-compose ps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проверить все ли запустилось.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не установлен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docker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то можно воспользоваться локальной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Postgresql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в обязательном порядке создать базу данных с названием «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ined_db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Импортировать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выбрав в папке «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ined-main/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главный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pom.xml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необходимо собрать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правой стороне меню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IJ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открыть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выбрать главный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ined-main(root),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перейти в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Lifecycle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запустить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поочереди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clean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install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(Как на рисунке ниже)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данных операций сгенерируются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jar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файлы, так же будут созданы сущности в базе данных.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70380" cy="2652395"/>
            <wp:effectExtent l="0" t="0" r="127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Чтобы загрузить тестовые данные в базу данных, в папке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TestSQL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где вы нашли данную инструкцию, имеется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скрипт для создание тестовых данных.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Запустить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BooksApiApplication.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Это все для бэкенда.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bidi w:val="0"/>
        <w:ind w:left="1260" w:leftChars="0" w:firstLine="1152" w:firstLineChars="410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Варианты проверки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отправителя запросов( условный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Postman).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Все запросы приходятся на локальный сервер открытый на 8084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порту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(localhost:8084/).</w:t>
      </w:r>
    </w:p>
    <w:tbl>
      <w:tblPr>
        <w:tblStyle w:val="8"/>
        <w:tblpPr w:leftFromText="180" w:rightFromText="180" w:vertAnchor="text" w:horzAnchor="page" w:tblpX="475" w:tblpY="1438"/>
        <w:tblOverlap w:val="never"/>
        <w:tblW w:w="11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3247"/>
        <w:gridCol w:w="901"/>
        <w:gridCol w:w="1584"/>
        <w:gridCol w:w="2225"/>
        <w:gridCol w:w="1573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46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#</w:t>
            </w:r>
          </w:p>
        </w:tc>
        <w:tc>
          <w:tcPr>
            <w:tcW w:w="3247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Api</w:t>
            </w:r>
          </w:p>
        </w:tc>
        <w:tc>
          <w:tcPr>
            <w:tcW w:w="913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Method</w:t>
            </w:r>
          </w:p>
        </w:tc>
        <w:tc>
          <w:tcPr>
            <w:tcW w:w="1574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Headers</w:t>
            </w:r>
          </w:p>
        </w:tc>
        <w:tc>
          <w:tcPr>
            <w:tcW w:w="2225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Body</w:t>
            </w:r>
          </w:p>
        </w:tc>
        <w:tc>
          <w:tcPr>
            <w:tcW w:w="1518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Return</w:t>
            </w:r>
          </w:p>
        </w:tc>
        <w:tc>
          <w:tcPr>
            <w:tcW w:w="1582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3247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user/api/newUser/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222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email: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password: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firstName: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lastName: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roleID: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Регистрация пользователя, уникальный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email.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3247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/api/auth/login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/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email:String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password:String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access_token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Аутентификация и авторизация и создание токена.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/main/api/books/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 xml:space="preserve">Bearer token(optional) 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BooksList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возможных книг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/main/api/bookByID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token(optional)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одной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user/api/comment/newComment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commentText:String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email:String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new Comment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Создание комментария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6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user/api/comment/deleteComment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комментария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7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admin/api/addBook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bookStyle:BookStyles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authors:List&lt;Authors&gt;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Добавление новой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8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admin/api/updateBook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bookStyle:BookStyles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authors:List&lt;Authors&gt;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Обновление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9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admin/api/deleteBook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10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admin/api/getAllBooks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880" w:firstLineChars="40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BooksList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книг, для будущих манипуляций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11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admin/api/addAuthor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firstName:String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lastName:String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Author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Добавление нового автора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12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admin/api/updateAuthor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firstName:String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lastName:String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Author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Обновление автора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13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admin/api/deleteAuthor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автора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14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admin/api/getAllAuthors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BooksList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авторов, для будущих манипуляций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15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admin/api/addBookStyle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Добавление нового жанра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16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admin/api/updateBookStyle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Обновление жанра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17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admin/api/deleteBookStyle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жанра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admin/api/getAllBookStyles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880" w:firstLineChars="40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BookStylesList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жанров книг, для будущих манипуляций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скрипта будет создано 2 пользователя.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2"/>
        <w:gridCol w:w="3494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  <w:t>Email</w:t>
            </w:r>
          </w:p>
        </w:tc>
        <w:tc>
          <w:tcPr>
            <w:tcW w:w="356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Пароль</w:t>
            </w:r>
          </w:p>
        </w:tc>
        <w:tc>
          <w:tcPr>
            <w:tcW w:w="356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ru"/>
              </w:rPr>
            </w:pPr>
            <w:r>
              <w:rPr>
                <w:rFonts w:hint="default"/>
                <w:sz w:val="28"/>
                <w:szCs w:val="28"/>
              </w:rPr>
              <w:t>RM.Strukov@Ined.ru</w:t>
            </w:r>
          </w:p>
        </w:tc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13</w:t>
            </w:r>
          </w:p>
        </w:tc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/>
                <w:sz w:val="28"/>
                <w:szCs w:val="28"/>
              </w:rPr>
              <w:t>firepoint.pro@gmail.com</w:t>
            </w:r>
          </w:p>
        </w:tc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  <w:t>13</w:t>
            </w:r>
          </w:p>
        </w:tc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"/>
              </w:rPr>
              <w:t>ADMIN</w:t>
            </w: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 же будет создано 13 экземпляров книг, 14 авторов, 4 жанра и 3 комментария под 1 книгой сделанных пользователем 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"mailto:RM.Strukov@Ined.ru"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6"/>
          <w:rFonts w:hint="default"/>
          <w:sz w:val="28"/>
          <w:szCs w:val="28"/>
        </w:rPr>
        <w:t>RM.Strukov@Ined.ru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Chars="0"/>
        <w:rPr>
          <w:rFonts w:hint="default"/>
          <w:sz w:val="28"/>
          <w:szCs w:val="28"/>
          <w:lang w:val="ru-RU"/>
        </w:rPr>
      </w:pPr>
    </w:p>
    <w:p>
      <w:pPr>
        <w:pStyle w:val="2"/>
        <w:bidi w:val="0"/>
        <w:ind w:left="2520" w:leftChars="0" w:firstLine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Пример запроса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Выполнен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запрос на получение токена доступа, как раз в котором хранится роль и юзернейм пользователя.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637020" cy="3560445"/>
            <wp:effectExtent l="0" t="0" r="11430" b="19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следующих 2х рисунках показывается как указать токен доступа в заголовке запроса и выполнен запрос на добавление новой книги.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6645275" cy="3580130"/>
            <wp:effectExtent l="0" t="0" r="3175" b="12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ru-RU"/>
        </w:rPr>
      </w:pPr>
      <w:r>
        <w:drawing>
          <wp:inline distT="0" distB="0" distL="114300" distR="114300">
            <wp:extent cx="6643370" cy="2957195"/>
            <wp:effectExtent l="0" t="0" r="5080" b="146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416C"/>
    <w:multiLevelType w:val="multilevel"/>
    <w:tmpl w:val="3BEF416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DBD184"/>
    <w:rsid w:val="AFF77C89"/>
    <w:rsid w:val="F57F3A9D"/>
    <w:rsid w:val="FBFBCA9D"/>
    <w:rsid w:val="FF3D04A5"/>
    <w:rsid w:val="FFA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2020-11-07T01:05:00Z</dcterms:created>
  <dc:creator>slavko</dc:creator>
  <cp:lastModifiedBy>slavko</cp:lastModifiedBy>
  <dcterms:modified xsi:type="dcterms:W3CDTF">2020-11-08T16:38:35Z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