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4B010" w14:textId="000D9640" w:rsidR="00D33A5A" w:rsidRPr="00C3495D" w:rsidRDefault="00B67653" w:rsidP="00B67653">
      <w:pPr>
        <w:pStyle w:val="1"/>
        <w:rPr>
          <w:lang w:val="en-US"/>
        </w:rPr>
      </w:pPr>
      <w:r>
        <w:rPr>
          <w:lang w:val="en-US"/>
        </w:rPr>
        <w:t>Project report</w:t>
      </w:r>
    </w:p>
    <w:p w14:paraId="4DF300DE" w14:textId="2449C608" w:rsidR="00B67653" w:rsidRDefault="00B67653" w:rsidP="00B67653">
      <w:pPr>
        <w:pStyle w:val="1"/>
        <w:rPr>
          <w:lang w:val="en-US"/>
        </w:rPr>
      </w:pPr>
      <w:r w:rsidRPr="00B67653">
        <w:rPr>
          <w:lang w:val="en-US"/>
        </w:rPr>
        <w:t>Oscillator networks</w:t>
      </w:r>
    </w:p>
    <w:p w14:paraId="3D3EDDE6" w14:textId="563904D1" w:rsidR="00B67653" w:rsidRDefault="00B67653" w:rsidP="00B67653">
      <w:pPr>
        <w:rPr>
          <w:lang w:val="en-US"/>
        </w:rPr>
      </w:pPr>
      <w:r>
        <w:rPr>
          <w:lang w:val="en-US"/>
        </w:rPr>
        <w:t>Kovalev Vyacheslav.</w:t>
      </w:r>
    </w:p>
    <w:p w14:paraId="647AAB14" w14:textId="7B0DC356" w:rsidR="00B67653" w:rsidRDefault="00267230" w:rsidP="00986D3E">
      <w:pPr>
        <w:pStyle w:val="SubTask"/>
      </w:pPr>
      <w:r>
        <w:t>Abstract</w:t>
      </w:r>
    </w:p>
    <w:p w14:paraId="55E41CB8" w14:textId="6FF7AF3D" w:rsidR="00986D3E" w:rsidRDefault="00267230" w:rsidP="00986D3E">
      <w:pPr>
        <w:pStyle w:val="SubTask"/>
        <w:numPr>
          <w:ilvl w:val="0"/>
          <w:numId w:val="0"/>
        </w:numPr>
        <w:ind w:left="1068"/>
      </w:pPr>
      <w:r w:rsidRPr="00267230">
        <w:t xml:space="preserve">Synchronization of oscillators, a phenomenon found in a wide variety of natural and engineered systems, is typically understood through a reduction to a first-order phase model with simplified dynamics. Here I examined the dynamics of a ring of quasi-sinusoidal oscillators beyond first order. Beyond first order, </w:t>
      </w:r>
      <w:proofErr w:type="spellStart"/>
      <w:r w:rsidR="00051A56">
        <w:t>i</w:t>
      </w:r>
      <w:proofErr w:type="spellEnd"/>
      <w:r w:rsidRPr="00267230">
        <w:t xml:space="preserve"> found exotic states of synchronization with highly complex dynamics, including weak chimeras, decoupled states, and inhomogeneous synchronized states. Through theory I show that these exotic states rely on complex interactions emerging out of networks with simple linear nearest-neighbor coupling. This work provides insight into the dynamical richness of complex systems with weak nonlinearities and local interactions.</w:t>
      </w:r>
    </w:p>
    <w:p w14:paraId="095E802E" w14:textId="2AFDD5EE" w:rsidR="00267230" w:rsidRDefault="00267230" w:rsidP="00267230">
      <w:pPr>
        <w:pStyle w:val="SubTask"/>
      </w:pPr>
      <w:r>
        <w:t xml:space="preserve">Purpose </w:t>
      </w:r>
      <w:r w:rsidR="00EC024B">
        <w:t>o</w:t>
      </w:r>
      <w:r>
        <w:t>f the work</w:t>
      </w:r>
    </w:p>
    <w:p w14:paraId="06A4BA7C" w14:textId="3D516106" w:rsidR="00267230" w:rsidRDefault="00EC024B" w:rsidP="00267230">
      <w:pPr>
        <w:pStyle w:val="SubTask"/>
        <w:numPr>
          <w:ilvl w:val="0"/>
          <w:numId w:val="0"/>
        </w:numPr>
        <w:ind w:left="1068"/>
      </w:pPr>
      <w:r>
        <w:t>R</w:t>
      </w:r>
      <w:r w:rsidR="00267230" w:rsidRPr="00267230">
        <w:t>esearch dynamic of complex systems with weak nonlinearities and local interactions.</w:t>
      </w:r>
    </w:p>
    <w:p w14:paraId="17D8B419" w14:textId="5522A270" w:rsidR="00267230" w:rsidRDefault="00267230" w:rsidP="00267230">
      <w:pPr>
        <w:pStyle w:val="SubTask"/>
      </w:pPr>
      <w:r>
        <w:t>Problem statement</w:t>
      </w:r>
    </w:p>
    <w:p w14:paraId="2CBE7449" w14:textId="270AF8A9" w:rsidR="00267230" w:rsidRDefault="00267230" w:rsidP="00267230">
      <w:pPr>
        <w:pStyle w:val="SubTask"/>
        <w:numPr>
          <w:ilvl w:val="0"/>
          <w:numId w:val="0"/>
        </w:numPr>
        <w:ind w:left="1068"/>
      </w:pPr>
      <w:r>
        <w:t>Main equation:</w:t>
      </w:r>
    </w:p>
    <w:p w14:paraId="6AF22FE0" w14:textId="4261363F" w:rsidR="00267230" w:rsidRDefault="00C3495D" w:rsidP="00267230">
      <w:pPr>
        <w:pStyle w:val="SubTask"/>
        <w:numPr>
          <w:ilvl w:val="0"/>
          <w:numId w:val="0"/>
        </w:numPr>
        <w:ind w:left="1068"/>
      </w:pP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267230">
        <w:rPr>
          <w:rFonts w:eastAsiaTheme="minorEastAsia"/>
        </w:rPr>
        <w:t xml:space="preserve"> – is </w:t>
      </w:r>
      <w:r w:rsidR="0031725F">
        <w:rPr>
          <w:rFonts w:eastAsiaTheme="minorEastAsia"/>
        </w:rPr>
        <w:t>the</w:t>
      </w:r>
      <w:r w:rsidR="00267230">
        <w:rPr>
          <w:rFonts w:eastAsiaTheme="minorEastAsia"/>
        </w:rPr>
        <w:t xml:space="preserve"> complex </w:t>
      </w:r>
      <w:r w:rsidR="0031725F">
        <w:rPr>
          <w:rFonts w:eastAsiaTheme="minorEastAsia"/>
        </w:rPr>
        <w:t>amplitude of each oscillator j given by:</w:t>
      </w:r>
    </w:p>
    <w:p w14:paraId="4E634E75" w14:textId="0D140730" w:rsidR="00267230" w:rsidRPr="00267230" w:rsidRDefault="00C3495D" w:rsidP="00267230">
      <w:pPr>
        <w:pStyle w:val="SubTask"/>
        <w:numPr>
          <w:ilvl w:val="0"/>
          <w:numId w:val="0"/>
        </w:numPr>
        <w:ind w:left="1068"/>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den>
              </m:f>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-iβ</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+i</m:t>
              </m:r>
              <m:f>
                <m:fPr>
                  <m:ctrlPr>
                    <w:rPr>
                      <w:rFonts w:ascii="Cambria Math" w:hAnsi="Cambria Math"/>
                      <w:i/>
                    </w:rPr>
                  </m:ctrlPr>
                </m:fPr>
                <m:num>
                  <m:r>
                    <w:rPr>
                      <w:rFonts w:ascii="Cambria Math" w:hAnsi="Cambria Math"/>
                    </w:rPr>
                    <m:t>β</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e>
              </m:d>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163F1266" w14:textId="4BC9CCCF" w:rsidR="0031725F" w:rsidRDefault="00267230" w:rsidP="00267230">
      <w:pPr>
        <w:pStyle w:val="SubTask"/>
        <w:numPr>
          <w:ilvl w:val="0"/>
          <w:numId w:val="0"/>
        </w:numPr>
        <w:ind w:left="1068"/>
        <w:rPr>
          <w:rFonts w:eastAsiaTheme="minorEastAsia"/>
        </w:rPr>
      </w:pPr>
      <w:r>
        <w:rPr>
          <w:rFonts w:eastAsiaTheme="minorEastAsia"/>
        </w:rPr>
        <w:t xml:space="preserve">Where </w:t>
      </w:r>
      <w:r w:rsidR="0031725F">
        <w:rPr>
          <w:rFonts w:eastAsiaTheme="minorEastAsia"/>
        </w:rPr>
        <w:t>parameters:</w:t>
      </w:r>
    </w:p>
    <w:p w14:paraId="54646400" w14:textId="0ED684C0" w:rsidR="00267230" w:rsidRDefault="00C3495D" w:rsidP="0031725F">
      <w:pPr>
        <w:pStyle w:val="SubTask"/>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oMath>
      <w:r w:rsidR="0031725F">
        <w:rPr>
          <w:rFonts w:eastAsiaTheme="minorEastAsia"/>
        </w:rPr>
        <w:t xml:space="preserve"> is the natural frequency of each oscillator.</w:t>
      </w:r>
    </w:p>
    <w:p w14:paraId="5EEE1B76" w14:textId="5B2DDA51" w:rsidR="0031725F" w:rsidRDefault="0031725F" w:rsidP="0031725F">
      <w:pPr>
        <w:pStyle w:val="SubTask"/>
        <w:numPr>
          <w:ilvl w:val="0"/>
          <w:numId w:val="6"/>
        </w:numPr>
      </w:pPr>
      <m:oMath>
        <m:r>
          <w:rPr>
            <w:rFonts w:ascii="Cambria Math" w:eastAsiaTheme="minorEastAsia" w:hAnsi="Cambria Math"/>
          </w:rPr>
          <m:t>α</m:t>
        </m:r>
      </m:oMath>
      <w:r>
        <w:rPr>
          <w:rFonts w:eastAsiaTheme="minorEastAsia"/>
        </w:rPr>
        <w:t xml:space="preserve"> is the real number </w:t>
      </w:r>
      <w:r>
        <w:t xml:space="preserve">gives the nodal nonlinearity that couples frequency to </w:t>
      </w:r>
      <w:proofErr w:type="gramStart"/>
      <w:r>
        <w:t>amplitude.</w:t>
      </w:r>
      <w:proofErr w:type="gramEnd"/>
    </w:p>
    <w:p w14:paraId="706B53C3" w14:textId="3CB9E459" w:rsidR="0031725F" w:rsidRPr="0031725F" w:rsidRDefault="0031725F" w:rsidP="0031725F">
      <w:pPr>
        <w:pStyle w:val="SubTask"/>
        <w:numPr>
          <w:ilvl w:val="0"/>
          <w:numId w:val="6"/>
        </w:numPr>
        <w:rPr>
          <w:rFonts w:eastAsiaTheme="minorEastAsia"/>
        </w:rPr>
      </w:pPr>
      <m:oMath>
        <m:r>
          <w:rPr>
            <w:rFonts w:ascii="Cambria Math" w:eastAsiaTheme="minorEastAsia" w:hAnsi="Cambria Math"/>
          </w:rPr>
          <m:t>β</m:t>
        </m:r>
      </m:oMath>
      <w:r>
        <w:rPr>
          <w:rFonts w:eastAsiaTheme="minorEastAsia"/>
        </w:rPr>
        <w:t xml:space="preserve"> is the </w:t>
      </w:r>
      <w:r>
        <w:t>is a real number representing the strength of the coupling between nearest neighbors.</w:t>
      </w:r>
    </w:p>
    <w:p w14:paraId="4279F3C3" w14:textId="1AC64406" w:rsidR="0031725F" w:rsidRDefault="0031725F" w:rsidP="0031725F">
      <w:pPr>
        <w:pStyle w:val="SubTask"/>
        <w:numPr>
          <w:ilvl w:val="0"/>
          <w:numId w:val="0"/>
        </w:numPr>
        <w:ind w:left="1068"/>
        <w:rPr>
          <w:rFonts w:eastAsiaTheme="minorEastAsia"/>
        </w:rPr>
      </w:pPr>
      <w:r>
        <w:rPr>
          <w:rFonts w:eastAsiaTheme="minorEastAsia"/>
        </w:rPr>
        <w:t>Where variables:</w:t>
      </w:r>
    </w:p>
    <w:p w14:paraId="432C535A" w14:textId="6B5232BA" w:rsidR="0031725F" w:rsidRDefault="0031725F" w:rsidP="0031725F">
      <w:pPr>
        <w:pStyle w:val="SubTask"/>
        <w:numPr>
          <w:ilvl w:val="0"/>
          <w:numId w:val="6"/>
        </w:numPr>
        <w:rPr>
          <w:rFonts w:eastAsiaTheme="minorEastAsia"/>
        </w:rPr>
      </w:pPr>
      <m:oMath>
        <m:r>
          <w:rPr>
            <w:rFonts w:ascii="Cambria Math" w:eastAsiaTheme="minorEastAsia" w:hAnsi="Cambria Math"/>
          </w:rPr>
          <m:t>T</m:t>
        </m:r>
      </m:oMath>
      <w:r>
        <w:rPr>
          <w:rFonts w:eastAsiaTheme="minorEastAsia"/>
        </w:rPr>
        <w:t xml:space="preserve"> is the </w:t>
      </w:r>
      <w:r>
        <w:t xml:space="preserve">scaled time defined in terms of the physical time t via </w:t>
      </w:r>
      <m:oMath>
        <m:r>
          <m:rPr>
            <m:sty m:val="p"/>
          </m:rPr>
          <w:rPr>
            <w:rFonts w:ascii="Cambria Math" w:hAnsi="Cambria Math"/>
          </w:rPr>
          <w:br/>
        </m:r>
        <m:r>
          <w:rPr>
            <w:rFonts w:ascii="Cambria Math" w:hAnsi="Cambria Math"/>
          </w:rPr>
          <m:t>T =2p ×</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slow</m:t>
                </m:r>
              </m:sub>
            </m:sSub>
          </m:den>
        </m:f>
      </m:oMath>
      <w:r>
        <w:rPr>
          <w:rFonts w:eastAsiaTheme="minorEastAsia"/>
        </w:rPr>
        <w:t xml:space="preserve">;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slow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oMath>
      <w:r w:rsidRPr="0031725F">
        <w:rPr>
          <w:rFonts w:eastAsiaTheme="minorEastAsia"/>
        </w:rPr>
        <w:t xml:space="preserve"> is the quality factor</w:t>
      </w:r>
      <w:r>
        <w:rPr>
          <w:rFonts w:eastAsiaTheme="minorEastAsia"/>
        </w:rPr>
        <w:t xml:space="preserve"> </w:t>
      </w:r>
      <m:oMath>
        <m:r>
          <w:rPr>
            <w:rFonts w:ascii="Cambria Math" w:eastAsiaTheme="minorEastAsia" w:hAnsi="Cambria Math"/>
          </w:rPr>
          <m:t>≈</m:t>
        </m:r>
      </m:oMath>
      <w:r>
        <w:rPr>
          <w:rFonts w:eastAsiaTheme="minorEastAsia"/>
        </w:rPr>
        <w:t xml:space="preserve"> 4000;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t xml:space="preserve"> is the resonant frequency of the mechanical cavity</w:t>
      </w:r>
      <w:r>
        <w:rPr>
          <w:rFonts w:eastAsiaTheme="minorEastAsia"/>
        </w:rPr>
        <w:t xml:space="preserve"> </w:t>
      </w:r>
      <m:oMath>
        <m:r>
          <w:rPr>
            <w:rFonts w:ascii="Cambria Math" w:eastAsiaTheme="minorEastAsia" w:hAnsi="Cambria Math"/>
          </w:rPr>
          <m:t>≈2.2 MHz</m:t>
        </m:r>
      </m:oMath>
    </w:p>
    <w:p w14:paraId="4B70EE80" w14:textId="467A71C0" w:rsidR="00A339F1" w:rsidRDefault="00A339F1" w:rsidP="00A339F1">
      <w:pPr>
        <w:pStyle w:val="SubTask"/>
        <w:numPr>
          <w:ilvl w:val="0"/>
          <w:numId w:val="0"/>
        </w:numPr>
        <w:ind w:left="1068"/>
        <w:rPr>
          <w:rFonts w:eastAsiaTheme="minorEastAsia"/>
        </w:rPr>
      </w:pPr>
    </w:p>
    <w:p w14:paraId="626AB701" w14:textId="2A7E7D3B" w:rsidR="00A339F1" w:rsidRDefault="00A339F1" w:rsidP="00A339F1">
      <w:pPr>
        <w:pStyle w:val="SubTask"/>
        <w:numPr>
          <w:ilvl w:val="0"/>
          <w:numId w:val="0"/>
        </w:numPr>
        <w:ind w:left="1068"/>
        <w:rPr>
          <w:rFonts w:eastAsiaTheme="minorEastAsia"/>
        </w:rPr>
      </w:pPr>
      <w:r>
        <w:t xml:space="preserve">Equation (1) can be separated into real and imaginary parts </w:t>
      </w:r>
      <m:oMath>
        <m:r>
          <m:rPr>
            <m:sty m:val="p"/>
          </m:rPr>
          <w:rPr>
            <w:rFonts w:ascii="Cambria Math" w:hAnsi="Cambria Math"/>
          </w:rPr>
          <w:br/>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w:r w:rsidRPr="00A339F1">
        <w:rPr>
          <w:rFonts w:eastAsiaTheme="minorEastAsia"/>
        </w:rPr>
        <w:t>amplitude</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oMath>
      <w:r>
        <w:rPr>
          <w:rFonts w:eastAsiaTheme="minorEastAsia"/>
        </w:rPr>
        <w:t xml:space="preserve"> – phase.</w:t>
      </w:r>
    </w:p>
    <w:p w14:paraId="51970405" w14:textId="3FFCA242" w:rsidR="00A339F1" w:rsidRPr="00A339F1" w:rsidRDefault="00C3495D" w:rsidP="00A339F1">
      <w:pPr>
        <w:pStyle w:val="SubTask"/>
        <w:numPr>
          <w:ilvl w:val="0"/>
          <w:numId w:val="0"/>
        </w:numPr>
        <w:ind w:left="1068"/>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j+1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2a</m:t>
                  </m:r>
                </m:e>
              </m:d>
            </m:e>
          </m:eqArr>
        </m:oMath>
      </m:oMathPara>
    </w:p>
    <w:p w14:paraId="59E9A3F4" w14:textId="2CBFDEBD" w:rsidR="00A339F1" w:rsidRPr="00A339F1" w:rsidRDefault="00C3495D" w:rsidP="00A339F1">
      <w:pPr>
        <w:pStyle w:val="SubTask"/>
        <w:numPr>
          <w:ilvl w:val="0"/>
          <w:numId w:val="0"/>
        </w:numPr>
        <w:ind w:left="1068" w:hanging="720"/>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j</m:t>
                  </m:r>
                </m:sub>
              </m:sSub>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r>
                    <w:rPr>
                      <w:rFonts w:ascii="Cambria Math" w:eastAsiaTheme="minorEastAsia" w:hAnsi="Cambria Math"/>
                    </w:rPr>
                    <m:t>2</m:t>
                  </m:r>
                </m:sup>
              </m:sSubSup>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j-1</m:t>
                      </m:r>
                    </m:sub>
                  </m:sSub>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2b</m:t>
                  </m:r>
                </m:e>
              </m:d>
            </m:e>
          </m:eqArr>
        </m:oMath>
      </m:oMathPara>
    </w:p>
    <w:p w14:paraId="57D0CC81" w14:textId="5623E886" w:rsidR="00A339F1" w:rsidRDefault="00DE0232" w:rsidP="00DE0232">
      <w:pPr>
        <w:pStyle w:val="SubTask"/>
        <w:numPr>
          <w:ilvl w:val="0"/>
          <w:numId w:val="0"/>
        </w:numPr>
        <w:ind w:left="1068"/>
        <w:rPr>
          <w:rFonts w:eastAsiaTheme="minorEastAsia"/>
        </w:rPr>
      </w:pPr>
      <w:r>
        <w:t xml:space="preserve">Assumption of small perturbation of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=1</m:t>
        </m:r>
      </m:oMath>
      <w:r>
        <w:rPr>
          <w:rFonts w:eastAsiaTheme="minorEastAsia"/>
        </w:rPr>
        <w:t xml:space="preserve">) can be written to order of </w:t>
      </w:r>
      <m:oMath>
        <m:r>
          <m:rPr>
            <m:sty m:val="p"/>
          </m:rPr>
          <w:rPr>
            <w:rFonts w:ascii="Cambria Math" w:eastAsiaTheme="minorEastAsia" w:hAnsi="Cambria Math"/>
          </w:rPr>
          <m:t>Ο</m:t>
        </m:r>
        <m:d>
          <m:dPr>
            <m:ctrlPr>
              <w:rPr>
                <w:rFonts w:ascii="Cambria Math" w:eastAsiaTheme="minorEastAsia" w:hAnsi="Cambria Math"/>
                <w:i/>
              </w:rPr>
            </m:ctrlPr>
          </m:dPr>
          <m:e>
            <m:r>
              <w:rPr>
                <w:rFonts w:ascii="Cambria Math" w:eastAsiaTheme="minorEastAsia" w:hAnsi="Cambria Math"/>
              </w:rPr>
              <m:t>β</m:t>
            </m:r>
          </m:e>
        </m:d>
      </m:oMath>
      <w:r>
        <w:rPr>
          <w:rFonts w:eastAsiaTheme="minorEastAsia"/>
        </w:rPr>
        <w:t xml:space="preserve">  </w:t>
      </w:r>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≈-β</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e>
        </m:d>
      </m:oMath>
      <w:r>
        <w:rPr>
          <w:rFonts w:eastAsiaTheme="minorEastAsia"/>
        </w:rPr>
        <w:t>, then phase turns to:</w:t>
      </w:r>
    </w:p>
    <w:p w14:paraId="3A9C34F2" w14:textId="04F4DDC8" w:rsidR="00DE0232" w:rsidRPr="004D2B06" w:rsidRDefault="00C3495D" w:rsidP="00320ABA">
      <w:pPr>
        <w:pStyle w:val="SubTask"/>
        <w:numPr>
          <w:ilvl w:val="0"/>
          <w:numId w:val="0"/>
        </w:numPr>
        <w:ind w:left="2124"/>
        <w:rPr>
          <w:rFonts w:eastAsiaTheme="minorEastAsia"/>
        </w:rP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j</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+α-β</m:t>
          </m:r>
          <m:r>
            <m:rPr>
              <m:sty m:val="p"/>
            </m:rPr>
            <w:rPr>
              <w:rFonts w:ascii="Cambria Math" w:hAnsi="Cambria Math"/>
            </w:rPr>
            <w:br/>
          </m:r>
        </m:oMath>
        <m:oMath>
          <m:r>
            <w:rPr>
              <w:rFonts w:ascii="Cambria Math" w:hAnsi="Cambria Math"/>
            </w:rPr>
            <m:t>-2αβ</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e>
              </m:func>
            </m:e>
          </m:d>
          <m:r>
            <w:rPr>
              <w:rFonts w:ascii="Cambria Math" w:hAnsi="Cambria Math"/>
            </w:rPr>
            <m:t xml:space="preserve"> </m:t>
          </m:r>
          <m:r>
            <m:rPr>
              <m:sty m:val="p"/>
            </m:rPr>
            <w:rPr>
              <w:rFonts w:ascii="Cambria Math" w:hAnsi="Cambria Math"/>
            </w:rPr>
            <w:br/>
          </m:r>
        </m:oMath>
        <m:oMath>
          <m:r>
            <w:rPr>
              <w:rFonts w:ascii="Cambria Math" w:hAnsi="Cambria Math"/>
            </w:rPr>
            <m:t>+</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e>
          </m:d>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num>
            <m:den>
              <m:r>
                <w:rPr>
                  <w:rFonts w:ascii="Cambria Math" w:eastAsiaTheme="minorEastAsia" w:hAnsi="Cambria Math"/>
                </w:rPr>
                <m:t>4</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e>
          </m:d>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d>
                </m:e>
              </m:func>
            </m:e>
          </m:d>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num>
            <m:den>
              <m:r>
                <w:rPr>
                  <w:rFonts w:ascii="Cambria Math" w:eastAsiaTheme="minorEastAsia" w:hAnsi="Cambria Math"/>
                </w:rPr>
                <m:t>4</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r>
            <m:rPr>
              <m:sty m:val="p"/>
            </m:rPr>
            <w:rPr>
              <w:rFonts w:ascii="Cambria Math" w:eastAsiaTheme="minorEastAsia" w:hAnsi="Cambria Math"/>
            </w:rPr>
            <w:br/>
          </m:r>
        </m:oMath>
        <m:oMath>
          <m:eqArr>
            <m:eqArrPr>
              <m:maxDist m:val="1"/>
              <m:ctrlPr>
                <w:rPr>
                  <w:rFonts w:ascii="Cambria Math" w:eastAsiaTheme="minorEastAsia" w:hAnsi="Cambria Math"/>
                  <w:i/>
                </w:rPr>
              </m:ctrlPr>
            </m:eqArr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j-1</m:t>
                          </m:r>
                        </m:sub>
                      </m:sSub>
                    </m:e>
                  </m:d>
                </m:e>
              </m:fun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e>
          </m:eqArr>
        </m:oMath>
      </m:oMathPara>
    </w:p>
    <w:p w14:paraId="2D7ED883" w14:textId="6834F3ED" w:rsidR="004D2B06" w:rsidRDefault="00320ABA" w:rsidP="00DE0232">
      <w:pPr>
        <w:pStyle w:val="SubTask"/>
        <w:numPr>
          <w:ilvl w:val="0"/>
          <w:numId w:val="0"/>
        </w:numPr>
        <w:ind w:left="1068"/>
        <w:rPr>
          <w:rFonts w:eastAsiaTheme="minorEastAsia"/>
        </w:rPr>
      </w:pPr>
      <w:r>
        <w:rPr>
          <w:rFonts w:eastAsiaTheme="minorEastAsia"/>
        </w:rPr>
        <w:t xml:space="preserve">At </w:t>
      </w:r>
      <m:oMath>
        <m:r>
          <m:rPr>
            <m:sty m:val="p"/>
          </m:rPr>
          <w:rPr>
            <w:rFonts w:ascii="Cambria Math" w:eastAsiaTheme="minorEastAsia" w:hAnsi="Cambria Math"/>
          </w:rPr>
          <m:t>Ο</m:t>
        </m:r>
        <m:d>
          <m:dPr>
            <m:ctrlPr>
              <w:rPr>
                <w:rFonts w:ascii="Cambria Math" w:eastAsiaTheme="minorEastAsia" w:hAnsi="Cambria Math"/>
                <w:i/>
              </w:rPr>
            </m:ctrlPr>
          </m:dPr>
          <m:e>
            <m:r>
              <w:rPr>
                <w:rFonts w:ascii="Cambria Math" w:eastAsiaTheme="minorEastAsia" w:hAnsi="Cambria Math"/>
              </w:rPr>
              <m:t>β</m:t>
            </m:r>
          </m:e>
        </m:d>
      </m:oMath>
      <w:r>
        <w:rPr>
          <w:rFonts w:eastAsiaTheme="minorEastAsia"/>
        </w:rPr>
        <w:t xml:space="preserve"> this reduces to the </w:t>
      </w:r>
      <w:proofErr w:type="spellStart"/>
      <w:r>
        <w:rPr>
          <w:rFonts w:eastAsiaTheme="minorEastAsia"/>
        </w:rPr>
        <w:t>Kuramoto-Sakaguchi</w:t>
      </w:r>
      <w:proofErr w:type="spellEnd"/>
      <w:r>
        <w:rPr>
          <w:rFonts w:eastAsiaTheme="minorEastAsia"/>
        </w:rPr>
        <w:t xml:space="preserve"> equation.</w:t>
      </w:r>
    </w:p>
    <w:p w14:paraId="527EB3B2" w14:textId="2A1B82C8" w:rsidR="00320ABA" w:rsidRPr="00320ABA" w:rsidRDefault="00C3495D" w:rsidP="00DE0232">
      <w:pPr>
        <w:pStyle w:val="SubTask"/>
        <w:numPr>
          <w:ilvl w:val="0"/>
          <w:numId w:val="0"/>
        </w:numPr>
        <w:ind w:left="1068"/>
        <w:rPr>
          <w:rFonts w:eastAsiaTheme="minorEastAsia"/>
        </w:rP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j</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+α+K</m:t>
              </m:r>
              <m:nary>
                <m:naryPr>
                  <m:chr m:val="∑"/>
                  <m:supHide m:val="1"/>
                  <m:ctrlPr>
                    <w:rPr>
                      <w:rFonts w:ascii="Cambria Math" w:hAnsi="Cambria Math"/>
                      <w:i/>
                    </w:rPr>
                  </m:ctrlPr>
                </m:naryPr>
                <m:sub>
                  <m:r>
                    <w:rPr>
                      <w:rFonts w:ascii="Cambria Math" w:hAnsi="Cambria Math"/>
                    </w:rPr>
                    <m:t>i=j-1,j+1</m:t>
                  </m:r>
                </m:sub>
                <m:sup/>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e>
                      </m:func>
                      <m:r>
                        <w:rPr>
                          <w:rFonts w:ascii="Cambria Math" w:hAnsi="Cambria Math"/>
                        </w:rPr>
                        <m:t>+γ</m:t>
                      </m:r>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e>
                              </m:d>
                            </m:e>
                          </m:func>
                        </m:e>
                      </m:d>
                    </m:e>
                  </m:d>
                </m:e>
              </m:nary>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7C74F617" w14:textId="77777777" w:rsidR="00320ABA" w:rsidRPr="00320ABA" w:rsidRDefault="00320ABA" w:rsidP="00DE0232">
      <w:pPr>
        <w:pStyle w:val="SubTask"/>
        <w:numPr>
          <w:ilvl w:val="0"/>
          <w:numId w:val="0"/>
        </w:numPr>
        <w:ind w:left="1068"/>
        <w:rPr>
          <w:rFonts w:eastAsiaTheme="minorEastAsia"/>
        </w:rPr>
      </w:pPr>
    </w:p>
    <w:p w14:paraId="37754398" w14:textId="09F49E80" w:rsidR="004D2B06" w:rsidRDefault="00320ABA" w:rsidP="00DE0232">
      <w:pPr>
        <w:pStyle w:val="SubTask"/>
        <w:numPr>
          <w:ilvl w:val="0"/>
          <w:numId w:val="0"/>
        </w:numPr>
        <w:ind w:left="1068"/>
        <w:rPr>
          <w:rFonts w:eastAsiaTheme="minorEastAsia"/>
        </w:rPr>
      </w:pPr>
      <w:r>
        <w:rPr>
          <w:rFonts w:eastAsiaTheme="minorEastAsia"/>
        </w:rPr>
        <w:t xml:space="preserve">Where </w:t>
      </w:r>
      <m:oMath>
        <m:r>
          <w:rPr>
            <w:rFonts w:ascii="Cambria Math" w:eastAsiaTheme="minorEastAsia" w:hAnsi="Cambria Math"/>
          </w:rPr>
          <m:t>K=-2αβ;γ=</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4α</m:t>
            </m:r>
          </m:den>
        </m:f>
        <m:r>
          <w:rPr>
            <w:rFonts w:ascii="Cambria Math" w:eastAsiaTheme="minorEastAsia" w:hAnsi="Cambria Math"/>
          </w:rPr>
          <m:t>;</m:t>
        </m:r>
      </m:oMath>
    </w:p>
    <w:p w14:paraId="0BBCE03A" w14:textId="35CB6E37" w:rsidR="00152AEC" w:rsidRDefault="00152AEC" w:rsidP="00152AEC">
      <w:pPr>
        <w:pStyle w:val="SubTask"/>
      </w:pPr>
      <w:r>
        <w:t>Symmetry</w:t>
      </w:r>
    </w:p>
    <w:p w14:paraId="584FF41F" w14:textId="02DBD816" w:rsidR="00152AEC" w:rsidRPr="00152AEC" w:rsidRDefault="00152AEC" w:rsidP="00152AEC">
      <w:pPr>
        <w:pStyle w:val="SubTask"/>
        <w:numPr>
          <w:ilvl w:val="0"/>
          <w:numId w:val="0"/>
        </w:numPr>
        <w:ind w:left="1068"/>
      </w:pPr>
      <w:r>
        <w:t>Synchronization is supposed to be symmetrical for this I will use table1.</w:t>
      </w:r>
    </w:p>
    <w:p w14:paraId="39B3DE19" w14:textId="0284A570" w:rsidR="00152AEC" w:rsidRPr="00152AEC" w:rsidRDefault="00152AEC" w:rsidP="00152AEC">
      <w:pPr>
        <w:pStyle w:val="SubTask"/>
        <w:numPr>
          <w:ilvl w:val="0"/>
          <w:numId w:val="0"/>
        </w:numPr>
        <w:ind w:left="1068"/>
      </w:pPr>
      <w:r>
        <w:rPr>
          <w:noProof/>
        </w:rPr>
        <w:lastRenderedPageBreak/>
        <w:drawing>
          <wp:inline distT="0" distB="0" distL="0" distR="0" wp14:anchorId="7DBE42B8" wp14:editId="73F125D1">
            <wp:extent cx="3982452" cy="27273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507" t="16425" r="30721" b="5999"/>
                    <a:stretch/>
                  </pic:blipFill>
                  <pic:spPr bwMode="auto">
                    <a:xfrm>
                      <a:off x="0" y="0"/>
                      <a:ext cx="3994353" cy="2735505"/>
                    </a:xfrm>
                    <a:prstGeom prst="rect">
                      <a:avLst/>
                    </a:prstGeom>
                    <a:ln>
                      <a:noFill/>
                    </a:ln>
                    <a:extLst>
                      <a:ext uri="{53640926-AAD7-44D8-BBD7-CCE9431645EC}">
                        <a14:shadowObscured xmlns:a14="http://schemas.microsoft.com/office/drawing/2010/main"/>
                      </a:ext>
                    </a:extLst>
                  </pic:spPr>
                </pic:pic>
              </a:graphicData>
            </a:graphic>
          </wp:inline>
        </w:drawing>
      </w:r>
      <w:r>
        <w:tab/>
      </w:r>
    </w:p>
    <w:p w14:paraId="57F0B830" w14:textId="15BD1CE8" w:rsidR="00320ABA" w:rsidRDefault="00EC024B" w:rsidP="00152AEC">
      <w:pPr>
        <w:pStyle w:val="SubTask"/>
      </w:pPr>
      <w:r>
        <w:t>First step</w:t>
      </w:r>
    </w:p>
    <w:p w14:paraId="6A858867" w14:textId="2A32E44C" w:rsidR="00EC024B" w:rsidRPr="00EC024B" w:rsidRDefault="00EC024B" w:rsidP="00EC024B">
      <w:pPr>
        <w:pStyle w:val="SubTask"/>
        <w:numPr>
          <w:ilvl w:val="0"/>
          <w:numId w:val="0"/>
        </w:numPr>
        <w:ind w:left="1068"/>
      </w:pPr>
      <w:r>
        <w:t xml:space="preserve">For all following steps </w:t>
      </w:r>
      <m:oMath>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m:t>
        </m:r>
      </m:oMath>
      <w:r>
        <w:rPr>
          <w:rFonts w:eastAsiaTheme="minorEastAsia"/>
        </w:rPr>
        <w:t>.</w:t>
      </w:r>
    </w:p>
    <w:p w14:paraId="47C9DCA3" w14:textId="4D1780F7" w:rsidR="00261966" w:rsidRDefault="00EC024B" w:rsidP="00261966">
      <w:pPr>
        <w:pStyle w:val="SubTask"/>
        <w:numPr>
          <w:ilvl w:val="0"/>
          <w:numId w:val="0"/>
        </w:numPr>
        <w:ind w:left="1068"/>
      </w:pPr>
      <w:r>
        <w:t>I tried to solve general equation (2) with Euler explicit scheme</w:t>
      </w:r>
      <w:r w:rsidRPr="00EC024B">
        <w:t>.</w:t>
      </w:r>
    </w:p>
    <w:p w14:paraId="10436655" w14:textId="19BB7480" w:rsidR="00EC024B" w:rsidRPr="00EC024B" w:rsidRDefault="00C3495D" w:rsidP="00EC024B">
      <w:pPr>
        <w:pStyle w:val="SubTask"/>
        <w:numPr>
          <w:ilvl w:val="0"/>
          <w:numId w:val="0"/>
        </w:numPr>
        <w:ind w:left="106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
            <m:dPr>
              <m:ctrlPr>
                <w:rPr>
                  <w:rFonts w:ascii="Cambria Math" w:hAnsi="Cambria Math"/>
                  <w:i/>
                </w:rPr>
              </m:ctrlPr>
            </m:dPr>
            <m:e>
              <m:r>
                <w:rPr>
                  <w:rFonts w:ascii="Cambria Math" w:hAnsi="Cambria Math"/>
                </w:rPr>
                <m:t>0</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0</m:t>
              </m:r>
            </m:e>
          </m:d>
          <m:r>
            <w:rPr>
              <w:rFonts w:ascii="Cambria Math" w:hAnsi="Cambria Math"/>
            </w:rPr>
            <m:t>=rand;β=0.4; α=0.08;</m:t>
          </m:r>
        </m:oMath>
      </m:oMathPara>
    </w:p>
    <w:p w14:paraId="68FBF3B4" w14:textId="6708124E" w:rsidR="00EC024B" w:rsidRDefault="00DD0EE4" w:rsidP="00152AEC">
      <w:pPr>
        <w:pStyle w:val="SubTask"/>
        <w:numPr>
          <w:ilvl w:val="0"/>
          <w:numId w:val="0"/>
        </w:numPr>
        <w:ind w:left="1068"/>
        <w:rPr>
          <w:rFonts w:eastAsiaTheme="minorEastAsia"/>
        </w:rPr>
      </w:pPr>
      <w:r>
        <w:rPr>
          <w:rFonts w:eastAsiaTheme="minorEastAsia"/>
        </w:rPr>
        <w:t>At fig1 you can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j+1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r>
          <w:rPr>
            <w:rFonts w:ascii="Cambria Math" w:eastAsiaTheme="minorEastAsia" w:hAnsi="Cambria Math"/>
          </w:rPr>
          <m:t>mod</m:t>
        </m:r>
        <m:d>
          <m:dPr>
            <m:ctrlPr>
              <w:rPr>
                <w:rFonts w:ascii="Cambria Math" w:eastAsiaTheme="minorEastAsia" w:hAnsi="Cambria Math"/>
                <w:i/>
              </w:rPr>
            </m:ctrlPr>
          </m:dPr>
          <m:e>
            <m:r>
              <w:rPr>
                <w:rFonts w:ascii="Cambria Math" w:eastAsiaTheme="minorEastAsia" w:hAnsi="Cambria Math"/>
              </w:rPr>
              <m:t>2π</m:t>
            </m:r>
          </m:e>
        </m:d>
      </m:oMath>
      <w:r w:rsidR="00152AEC">
        <w:rPr>
          <w:rFonts w:eastAsiaTheme="minorEastAsia"/>
        </w:rPr>
        <w:t xml:space="preserve"> phase difference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oMath>
      <w:r w:rsidR="00152AEC" w:rsidRPr="00152AEC">
        <w:rPr>
          <w:rFonts w:eastAsiaTheme="minorEastAsia"/>
        </w:rPr>
        <w:t>amplitude</w:t>
      </w:r>
      <w:r w:rsidR="00152AEC">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r>
          <w:rPr>
            <w:rFonts w:ascii="Cambria Math" w:eastAsiaTheme="minorEastAsia" w:hAnsi="Cambria Math"/>
          </w:rPr>
          <m:t>=π</m:t>
        </m:r>
      </m:oMath>
      <w:r w:rsidR="00152AEC">
        <w:rPr>
          <w:rFonts w:eastAsiaTheme="minorEastAsia"/>
        </w:rPr>
        <w:t xml:space="preserve"> for all j means that all nodes in antiphase (D8(+,-) group) (you can see movie k4.mp4). we can get conclusions:</w:t>
      </w:r>
    </w:p>
    <w:p w14:paraId="50C84FAC" w14:textId="08948ECA" w:rsidR="00152AEC" w:rsidRDefault="00152AEC" w:rsidP="00152AEC">
      <w:pPr>
        <w:pStyle w:val="SubTask"/>
        <w:numPr>
          <w:ilvl w:val="0"/>
          <w:numId w:val="7"/>
        </w:numPr>
        <w:rPr>
          <w:rFonts w:eastAsiaTheme="minorEastAsia"/>
        </w:rPr>
      </w:pPr>
      <w:r>
        <w:rPr>
          <w:rFonts w:eastAsiaTheme="minorEastAsia"/>
        </w:rPr>
        <w:t>System synchronize</w:t>
      </w:r>
      <w:r w:rsidR="00261966">
        <w:rPr>
          <w:rFonts w:eastAsiaTheme="minorEastAsia"/>
        </w:rPr>
        <w:t>s</w:t>
      </w:r>
      <w:r>
        <w:rPr>
          <w:rFonts w:eastAsiaTheme="minorEastAsia"/>
        </w:rPr>
        <w:t xml:space="preserve"> </w:t>
      </w:r>
      <w:r w:rsidR="00261966">
        <w:rPr>
          <w:rFonts w:eastAsiaTheme="minorEastAsia"/>
        </w:rPr>
        <w:t>very fast =&gt; count of points m</w:t>
      </w:r>
      <w:r w:rsidR="00C3495D">
        <w:rPr>
          <w:rFonts w:eastAsiaTheme="minorEastAsia"/>
        </w:rPr>
        <w:t>ight</w:t>
      </w:r>
      <w:r w:rsidR="00261966">
        <w:rPr>
          <w:rFonts w:eastAsiaTheme="minorEastAsia"/>
        </w:rPr>
        <w:t xml:space="preserve"> be small =&gt; stability factor is </w:t>
      </w:r>
      <w:r w:rsidR="00261966" w:rsidRPr="00261966">
        <w:rPr>
          <w:rFonts w:eastAsiaTheme="minorEastAsia"/>
        </w:rPr>
        <w:t xml:space="preserve">unimportant </w:t>
      </w:r>
      <w:r w:rsidR="00261966">
        <w:rPr>
          <w:rFonts w:eastAsiaTheme="minorEastAsia"/>
        </w:rPr>
        <w:t>for this task.</w:t>
      </w:r>
    </w:p>
    <w:p w14:paraId="2AB0D6E5" w14:textId="172EA55F" w:rsidR="00261966" w:rsidRDefault="00261966" w:rsidP="00152AEC">
      <w:pPr>
        <w:pStyle w:val="SubTask"/>
        <w:numPr>
          <w:ilvl w:val="0"/>
          <w:numId w:val="7"/>
        </w:numPr>
        <w:rPr>
          <w:rFonts w:eastAsiaTheme="minorEastAsia"/>
        </w:rPr>
      </w:pPr>
      <w:r>
        <w:rPr>
          <w:rFonts w:eastAsiaTheme="minorEastAsia"/>
        </w:rPr>
        <w:t xml:space="preserve">It hard to predict how </w:t>
      </w:r>
      <w:proofErr w:type="gramStart"/>
      <w:r>
        <w:rPr>
          <w:rFonts w:eastAsiaTheme="minorEastAsia"/>
        </w:rPr>
        <w:t>small time</w:t>
      </w:r>
      <w:proofErr w:type="gramEnd"/>
      <w:r>
        <w:rPr>
          <w:rFonts w:eastAsiaTheme="minorEastAsia"/>
        </w:rPr>
        <w:t xml:space="preserve"> step have to be</w:t>
      </w:r>
    </w:p>
    <w:p w14:paraId="59A1C592" w14:textId="51F37D4B" w:rsidR="00152AEC" w:rsidRPr="00261966" w:rsidRDefault="00261966" w:rsidP="00261966">
      <w:pPr>
        <w:pStyle w:val="SubTask"/>
        <w:numPr>
          <w:ilvl w:val="0"/>
          <w:numId w:val="0"/>
        </w:numPr>
        <w:ind w:left="1068"/>
        <w:rPr>
          <w:rFonts w:eastAsiaTheme="minorEastAsia"/>
        </w:rPr>
      </w:pPr>
      <w:r>
        <w:rPr>
          <w:rFonts w:eastAsiaTheme="minorEastAsia"/>
        </w:rPr>
        <w:t xml:space="preserve">There for best choice is to use </w:t>
      </w:r>
      <w:r w:rsidRPr="00261966">
        <w:rPr>
          <w:rFonts w:eastAsiaTheme="minorEastAsia"/>
        </w:rPr>
        <w:t>Adaptive Runge–</w:t>
      </w:r>
      <w:proofErr w:type="spellStart"/>
      <w:r w:rsidRPr="00261966">
        <w:rPr>
          <w:rFonts w:eastAsiaTheme="minorEastAsia"/>
        </w:rPr>
        <w:t>Kutta</w:t>
      </w:r>
      <w:proofErr w:type="spellEnd"/>
      <w:r w:rsidRPr="00261966">
        <w:rPr>
          <w:rFonts w:eastAsiaTheme="minorEastAsia"/>
        </w:rPr>
        <w:t xml:space="preserve"> method</w:t>
      </w:r>
      <w:r>
        <w:rPr>
          <w:rFonts w:eastAsiaTheme="minorEastAsia"/>
        </w:rPr>
        <w:t>.</w:t>
      </w:r>
    </w:p>
    <w:p w14:paraId="22625537" w14:textId="77777777" w:rsidR="00EC024B" w:rsidRDefault="00EC024B" w:rsidP="00EC024B">
      <w:pPr>
        <w:pStyle w:val="SubTask"/>
        <w:numPr>
          <w:ilvl w:val="0"/>
          <w:numId w:val="0"/>
        </w:numPr>
        <w:ind w:left="1068"/>
      </w:pPr>
    </w:p>
    <w:p w14:paraId="1E8CB127" w14:textId="77777777" w:rsidR="00DD0EE4" w:rsidRDefault="00EC024B" w:rsidP="00DD0EE4">
      <w:pPr>
        <w:pStyle w:val="SubTask"/>
        <w:numPr>
          <w:ilvl w:val="0"/>
          <w:numId w:val="0"/>
        </w:numPr>
        <w:jc w:val="center"/>
      </w:pPr>
      <w:r w:rsidRPr="00EC024B">
        <w:rPr>
          <w:noProof/>
        </w:rPr>
        <w:drawing>
          <wp:anchor distT="0" distB="0" distL="114300" distR="114300" simplePos="0" relativeHeight="251659264" behindDoc="0" locked="0" layoutInCell="1" allowOverlap="1" wp14:anchorId="77A39A23" wp14:editId="0E82FDFF">
            <wp:simplePos x="0" y="0"/>
            <wp:positionH relativeFrom="margin">
              <wp:posOffset>3010535</wp:posOffset>
            </wp:positionH>
            <wp:positionV relativeFrom="paragraph">
              <wp:posOffset>1270</wp:posOffset>
            </wp:positionV>
            <wp:extent cx="2920365" cy="2399030"/>
            <wp:effectExtent l="0" t="0" r="0" b="127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0365" cy="2399030"/>
                    </a:xfrm>
                    <a:prstGeom prst="rect">
                      <a:avLst/>
                    </a:prstGeom>
                  </pic:spPr>
                </pic:pic>
              </a:graphicData>
            </a:graphic>
            <wp14:sizeRelH relativeFrom="page">
              <wp14:pctWidth>0</wp14:pctWidth>
            </wp14:sizeRelH>
            <wp14:sizeRelV relativeFrom="page">
              <wp14:pctHeight>0</wp14:pctHeight>
            </wp14:sizeRelV>
          </wp:anchor>
        </w:drawing>
      </w:r>
      <w:r w:rsidRPr="00EC024B">
        <w:rPr>
          <w:noProof/>
        </w:rPr>
        <w:drawing>
          <wp:anchor distT="0" distB="0" distL="114300" distR="114300" simplePos="0" relativeHeight="251658240" behindDoc="0" locked="0" layoutInCell="1" allowOverlap="1" wp14:anchorId="2D428541" wp14:editId="55CAE1B4">
            <wp:simplePos x="0" y="0"/>
            <wp:positionH relativeFrom="margin">
              <wp:align>left</wp:align>
            </wp:positionH>
            <wp:positionV relativeFrom="paragraph">
              <wp:posOffset>1270</wp:posOffset>
            </wp:positionV>
            <wp:extent cx="2882900" cy="238633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2900" cy="2386330"/>
                    </a:xfrm>
                    <a:prstGeom prst="rect">
                      <a:avLst/>
                    </a:prstGeom>
                  </pic:spPr>
                </pic:pic>
              </a:graphicData>
            </a:graphic>
            <wp14:sizeRelH relativeFrom="margin">
              <wp14:pctWidth>0</wp14:pctWidth>
            </wp14:sizeRelH>
            <wp14:sizeRelV relativeFrom="margin">
              <wp14:pctHeight>0</wp14:pctHeight>
            </wp14:sizeRelV>
          </wp:anchor>
        </w:drawing>
      </w:r>
    </w:p>
    <w:p w14:paraId="202DED04" w14:textId="1C1260AF" w:rsidR="00EC024B" w:rsidRDefault="00EC024B" w:rsidP="00DD0EE4">
      <w:pPr>
        <w:pStyle w:val="SubTask"/>
        <w:numPr>
          <w:ilvl w:val="0"/>
          <w:numId w:val="0"/>
        </w:numPr>
        <w:jc w:val="center"/>
      </w:pPr>
      <w:r>
        <w:t>Fig1. Euler explicit, equation (2).</w:t>
      </w:r>
      <w:r w:rsidR="00DD0EE4">
        <w:t xml:space="preserve"> Phase diff. and amplitude.</w:t>
      </w:r>
    </w:p>
    <w:p w14:paraId="0DE9ACC1" w14:textId="436BB035" w:rsidR="00C06F84" w:rsidRPr="00C06F84" w:rsidRDefault="00261966" w:rsidP="00C06F84">
      <w:pPr>
        <w:pStyle w:val="SubTask"/>
        <w:numPr>
          <w:ilvl w:val="0"/>
          <w:numId w:val="0"/>
        </w:numPr>
        <w:ind w:left="1068" w:hanging="720"/>
        <w:rPr>
          <w:rFonts w:eastAsiaTheme="minorEastAsia"/>
        </w:rPr>
      </w:pPr>
      <w:r>
        <w:t xml:space="preserve">I performed a lot of </w:t>
      </w:r>
      <w:r w:rsidR="00C06F84">
        <w:t xml:space="preserve">attempts using initial conditions: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
            <m:dPr>
              <m:ctrlPr>
                <w:rPr>
                  <w:rFonts w:ascii="Cambria Math" w:hAnsi="Cambria Math"/>
                  <w:i/>
                </w:rPr>
              </m:ctrlPr>
            </m:dPr>
            <m:e>
              <m:r>
                <w:rPr>
                  <w:rFonts w:ascii="Cambria Math" w:hAnsi="Cambria Math"/>
                </w:rPr>
                <m:t>0</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0</m:t>
              </m:r>
            </m:e>
          </m:d>
          <m:r>
            <w:rPr>
              <w:rFonts w:ascii="Cambria Math" w:hAnsi="Cambria Math"/>
            </w:rPr>
            <m:t>=rand;β=0.4; α=0.08;</m:t>
          </m:r>
        </m:oMath>
      </m:oMathPara>
    </w:p>
    <w:p w14:paraId="13343B76" w14:textId="25D8EC30" w:rsidR="00C06F84" w:rsidRDefault="00C06F84" w:rsidP="00C06F84">
      <w:pPr>
        <w:pStyle w:val="SubTask"/>
        <w:numPr>
          <w:ilvl w:val="0"/>
          <w:numId w:val="0"/>
        </w:numPr>
        <w:ind w:left="1068" w:hanging="720"/>
      </w:pPr>
      <w:r>
        <w:lastRenderedPageBreak/>
        <w:t xml:space="preserve">But result of synchronization always was different (in terms of symmetry table1) it leads to probability model when we can only estimate </w:t>
      </w:r>
      <w:r w:rsidRPr="00C06F84">
        <w:t xml:space="preserve">probability </w:t>
      </w:r>
      <w:r>
        <w:t>of this symmetry state.</w:t>
      </w:r>
    </w:p>
    <w:p w14:paraId="64B93D46" w14:textId="3F4F4B48" w:rsidR="00261966" w:rsidRDefault="00C06F84" w:rsidP="00C06F84">
      <w:pPr>
        <w:pStyle w:val="SubTask"/>
        <w:numPr>
          <w:ilvl w:val="0"/>
          <w:numId w:val="0"/>
        </w:numPr>
        <w:ind w:left="1068" w:hanging="720"/>
      </w:pPr>
      <w:r>
        <w:t xml:space="preserve"> </w:t>
      </w:r>
    </w:p>
    <w:p w14:paraId="3BA29532" w14:textId="1853BAE2" w:rsidR="00EC024B" w:rsidRDefault="00C06F84" w:rsidP="00EC024B">
      <w:pPr>
        <w:pStyle w:val="SubTask"/>
        <w:numPr>
          <w:ilvl w:val="0"/>
          <w:numId w:val="0"/>
        </w:numPr>
        <w:ind w:left="1068" w:hanging="720"/>
      </w:pPr>
      <w:r>
        <w:t xml:space="preserve">Also I can conclude that amplitude perturbation always is big, therefore </w:t>
      </w:r>
      <w:r w:rsidRPr="00C06F84">
        <w:t xml:space="preserve">here and below </w:t>
      </w:r>
      <w:r>
        <w:t xml:space="preserve">I will use only general </w:t>
      </w:r>
      <w:proofErr w:type="gramStart"/>
      <w:r>
        <w:t>eq(</w:t>
      </w:r>
      <w:proofErr w:type="gramEnd"/>
      <w:r>
        <w:t>2).</w:t>
      </w:r>
    </w:p>
    <w:p w14:paraId="5F352A2B" w14:textId="236B4E42" w:rsidR="00C06F84" w:rsidRDefault="00CD0933" w:rsidP="00CD0933">
      <w:pPr>
        <w:pStyle w:val="SubTask"/>
      </w:pPr>
      <w:r>
        <w:t>Probability of symmetry states</w:t>
      </w:r>
    </w:p>
    <w:p w14:paraId="66A60C3F" w14:textId="3C03EE17" w:rsidR="00CD0933" w:rsidRDefault="00CD0933" w:rsidP="00CD0933">
      <w:pPr>
        <w:pStyle w:val="SubTask"/>
        <w:numPr>
          <w:ilvl w:val="0"/>
          <w:numId w:val="0"/>
        </w:numPr>
        <w:ind w:left="1068"/>
      </w:pPr>
      <w:r>
        <w:t>Lets research probability of arising symmetry states using formula:</w:t>
      </w:r>
    </w:p>
    <w:p w14:paraId="7DD1C51D" w14:textId="5A1C7D69" w:rsidR="00CD0933" w:rsidRPr="00CD0933" w:rsidRDefault="00C3495D" w:rsidP="00CD0933">
      <w:pPr>
        <w:pStyle w:val="SubTask"/>
        <w:numPr>
          <w:ilvl w:val="0"/>
          <w:numId w:val="0"/>
        </w:numPr>
        <w:ind w:left="1068"/>
        <w:rPr>
          <w:rFonts w:eastAsiaTheme="minorEastAsia"/>
        </w:rPr>
      </w:pPr>
      <m:oMathPara>
        <m:oMath>
          <m:eqArr>
            <m:eqArrPr>
              <m:maxDist m:val="1"/>
              <m:ctrlPr>
                <w:rPr>
                  <w:rFonts w:ascii="Cambria Math" w:hAnsi="Cambria Math"/>
                  <w:i/>
                </w:rPr>
              </m:ctrlPr>
            </m:eqArrPr>
            <m:e>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2π</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e>
              </m:nary>
              <m:r>
                <w:rPr>
                  <w:rFonts w:ascii="Cambria Math" w:hAnsi="Cambria Math"/>
                </w:rPr>
                <m:t xml:space="preserve"> ,k=0,…N-1 #</m:t>
              </m:r>
              <m:d>
                <m:dPr>
                  <m:ctrlPr>
                    <w:rPr>
                      <w:rFonts w:ascii="Cambria Math" w:hAnsi="Cambria Math"/>
                      <w:i/>
                    </w:rPr>
                  </m:ctrlPr>
                </m:dPr>
                <m:e>
                  <m:r>
                    <w:rPr>
                      <w:rFonts w:ascii="Cambria Math" w:hAnsi="Cambria Math"/>
                    </w:rPr>
                    <m:t>5</m:t>
                  </m:r>
                </m:e>
              </m:d>
            </m:e>
          </m:eqArr>
        </m:oMath>
      </m:oMathPara>
    </w:p>
    <w:p w14:paraId="12040D99" w14:textId="07D82B45" w:rsidR="00CD0933" w:rsidRDefault="00CD0933" w:rsidP="00CD0933">
      <w:pPr>
        <w:pStyle w:val="SubTask"/>
        <w:numPr>
          <w:ilvl w:val="0"/>
          <w:numId w:val="0"/>
        </w:numPr>
        <w:ind w:left="1068"/>
        <w:rPr>
          <w:rFonts w:eastAsiaTheme="minorEastAsia"/>
        </w:rPr>
      </w:pPr>
      <w:r>
        <w:rPr>
          <w:rFonts w:eastAsiaTheme="minorEastAsia"/>
        </w:rPr>
        <w:t xml:space="preserve">In our case we expect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m:t>
            </m:r>
          </m:sub>
        </m:sSub>
      </m:oMath>
      <w:r w:rsidR="00E45F86">
        <w:rPr>
          <w:rFonts w:eastAsiaTheme="minorEastAsia"/>
        </w:rPr>
        <w:t xml:space="preserve"> at the end of synchronization almost the same for all nodes, therefore </w:t>
      </w:r>
      <m:oMath>
        <m:r>
          <w:rPr>
            <w:rFonts w:ascii="Cambria Math" w:eastAsiaTheme="minorEastAsia" w:hAnsi="Cambria Math"/>
          </w:rPr>
          <m:t>k=0</m:t>
        </m:r>
      </m:oMath>
      <w:r w:rsidR="00E45F86">
        <w:rPr>
          <w:rFonts w:eastAsiaTheme="minorEastAsia"/>
        </w:rPr>
        <w:t xml:space="preserve"> is </w:t>
      </w:r>
      <w:proofErr w:type="spellStart"/>
      <w:r w:rsidR="00E45F86">
        <w:rPr>
          <w:rFonts w:eastAsiaTheme="minorEastAsia"/>
        </w:rPr>
        <w:t>inphase</w:t>
      </w:r>
      <w:proofErr w:type="spellEnd"/>
      <w:r w:rsidR="00E45F86">
        <w:rPr>
          <w:rFonts w:eastAsiaTheme="minorEastAsia"/>
        </w:rPr>
        <w:t xml:space="preserve"> state, k = 4 is antiphase, other splay states </w:t>
      </w:r>
      <m:oMath>
        <m:r>
          <w:rPr>
            <w:rFonts w:ascii="Cambria Math" w:eastAsiaTheme="minorEastAsia" w:hAnsi="Cambria Math"/>
          </w:rPr>
          <m:t>k=1,2,3,5,6,7</m:t>
        </m:r>
      </m:oMath>
      <w:r w:rsidR="00E45F86">
        <w:rPr>
          <w:rFonts w:eastAsiaTheme="minorEastAsia"/>
        </w:rPr>
        <w:t>.</w:t>
      </w:r>
    </w:p>
    <w:p w14:paraId="511E8515" w14:textId="41DA8250" w:rsidR="00E45F86" w:rsidRDefault="00E66456" w:rsidP="00E66456">
      <w:pPr>
        <w:pStyle w:val="SubTask"/>
        <w:numPr>
          <w:ilvl w:val="0"/>
          <w:numId w:val="0"/>
        </w:numPr>
        <w:ind w:left="1068"/>
        <w:rPr>
          <w:rFonts w:eastAsiaTheme="minorEastAsia"/>
        </w:rPr>
      </w:pPr>
      <w:r w:rsidRPr="00E66456">
        <w:rPr>
          <w:noProof/>
        </w:rPr>
        <w:drawing>
          <wp:anchor distT="0" distB="0" distL="114300" distR="114300" simplePos="0" relativeHeight="251660288" behindDoc="0" locked="0" layoutInCell="1" allowOverlap="1" wp14:anchorId="3461E1FA" wp14:editId="2719FC87">
            <wp:simplePos x="0" y="0"/>
            <wp:positionH relativeFrom="column">
              <wp:posOffset>1076960</wp:posOffset>
            </wp:positionH>
            <wp:positionV relativeFrom="paragraph">
              <wp:posOffset>699453</wp:posOffset>
            </wp:positionV>
            <wp:extent cx="4297045" cy="3453765"/>
            <wp:effectExtent l="0" t="0" r="825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97045" cy="3453765"/>
                    </a:xfrm>
                    <a:prstGeom prst="rect">
                      <a:avLst/>
                    </a:prstGeom>
                  </pic:spPr>
                </pic:pic>
              </a:graphicData>
            </a:graphic>
            <wp14:sizeRelH relativeFrom="page">
              <wp14:pctWidth>0</wp14:pctWidth>
            </wp14:sizeRelH>
            <wp14:sizeRelV relativeFrom="page">
              <wp14:pctHeight>0</wp14:pctHeight>
            </wp14:sizeRelV>
          </wp:anchor>
        </w:drawing>
      </w:r>
      <w:r w:rsidR="00E45F86">
        <w:rPr>
          <w:rFonts w:eastAsiaTheme="minorEastAsia"/>
        </w:rPr>
        <w:t xml:space="preserve">I </w:t>
      </w:r>
      <w:r w:rsidR="00E61C22">
        <w:rPr>
          <w:rFonts w:eastAsiaTheme="minorEastAsia"/>
        </w:rPr>
        <w:t>created 10 samples and</w:t>
      </w:r>
      <w:r w:rsidR="00E45F86">
        <w:rPr>
          <w:rFonts w:eastAsiaTheme="minorEastAsia"/>
        </w:rPr>
        <w:t xml:space="preserve"> change</w:t>
      </w:r>
      <w:r w:rsidR="00E61C22">
        <w:rPr>
          <w:rFonts w:eastAsiaTheme="minorEastAsia"/>
        </w:rPr>
        <w:t>d</w:t>
      </w:r>
      <w:r w:rsidR="00E45F86">
        <w:rPr>
          <w:rFonts w:eastAsiaTheme="minorEastAsia"/>
        </w:rPr>
        <w:t xml:space="preserve"> initial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0</m:t>
            </m:r>
          </m:sub>
        </m:sSub>
      </m:oMath>
      <w:r w:rsidR="00E61C22">
        <w:rPr>
          <w:rFonts w:eastAsiaTheme="minorEastAsia"/>
        </w:rPr>
        <w:br/>
      </w:r>
      <w:r w:rsidR="00E45F86">
        <w:rPr>
          <w:rFonts w:eastAsiaTheme="minorEastAsia"/>
        </w:rPr>
        <w:t xml:space="preserve">(it means that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10</m:t>
            </m:r>
          </m:sub>
        </m:sSub>
        <m:r>
          <w:rPr>
            <w:rFonts w:ascii="Cambria Math" w:eastAsiaTheme="minorEastAsia" w:hAnsi="Cambria Math"/>
          </w:rPr>
          <m:t>]</m:t>
        </m:r>
      </m:oMath>
      <w:r w:rsidR="00E45F86">
        <w:rPr>
          <w:rFonts w:eastAsiaTheme="minorEastAsia"/>
        </w:rPr>
        <w:t xml:space="preserve"> and so on)</w:t>
      </w:r>
      <w:r w:rsidR="00E61C22">
        <w:rPr>
          <w:rFonts w:eastAsiaTheme="minorEastAsia"/>
        </w:rPr>
        <w:t xml:space="preserve"> and check probability arising </w:t>
      </w:r>
      <m:oMath>
        <m:r>
          <w:rPr>
            <w:rFonts w:ascii="Cambria Math" w:eastAsiaTheme="minorEastAsia" w:hAnsi="Cambria Math"/>
          </w:rPr>
          <m:t>k</m:t>
        </m:r>
      </m:oMath>
      <w:r w:rsidR="00E61C22">
        <w:rPr>
          <w:rFonts w:eastAsiaTheme="minorEastAsia"/>
        </w:rPr>
        <w:t xml:space="preserve"> state in this 10 samples for each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0</m:t>
            </m:r>
          </m:sub>
        </m:sSub>
      </m:oMath>
      <w:r w:rsidR="00E61C22">
        <w:rPr>
          <w:rFonts w:eastAsiaTheme="minorEastAsia"/>
        </w:rPr>
        <w:t>.</w:t>
      </w:r>
    </w:p>
    <w:p w14:paraId="030EE2BA" w14:textId="00D7B250" w:rsidR="00E66456" w:rsidRDefault="00E66456" w:rsidP="00E66456">
      <w:pPr>
        <w:pStyle w:val="SubTask"/>
        <w:numPr>
          <w:ilvl w:val="0"/>
          <w:numId w:val="0"/>
        </w:numPr>
        <w:ind w:left="1068"/>
        <w:jc w:val="center"/>
        <w:rPr>
          <w:rFonts w:eastAsiaTheme="minorEastAsia"/>
        </w:rPr>
      </w:pPr>
      <w:r>
        <w:rPr>
          <w:rFonts w:eastAsiaTheme="minorEastAsia"/>
        </w:rPr>
        <w:t xml:space="preserve">Probability of arising k state depending on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j0</m:t>
            </m:r>
          </m:sub>
        </m:sSub>
      </m:oMath>
    </w:p>
    <w:p w14:paraId="7F166351" w14:textId="501F40AE" w:rsidR="00E66456" w:rsidRDefault="00E66456" w:rsidP="00E66456">
      <w:pPr>
        <w:pStyle w:val="SubTask"/>
        <w:numPr>
          <w:ilvl w:val="0"/>
          <w:numId w:val="0"/>
        </w:numPr>
        <w:ind w:left="1068"/>
        <w:rPr>
          <w:rFonts w:eastAsiaTheme="minorEastAsia"/>
        </w:rPr>
      </w:pPr>
    </w:p>
    <w:p w14:paraId="0EE8BA64" w14:textId="66AE4392" w:rsidR="00CD0933" w:rsidRPr="00101E83" w:rsidRDefault="00101E83" w:rsidP="00101E83">
      <w:pPr>
        <w:pStyle w:val="SubTask"/>
      </w:pPr>
      <w:r w:rsidRPr="00101E83">
        <w:t xml:space="preserve">Dependence </w:t>
      </w:r>
      <w:r>
        <w:t xml:space="preserve">on </w:t>
      </w:r>
      <m:oMath>
        <m:r>
          <w:rPr>
            <w:rFonts w:ascii="Cambria Math" w:hAnsi="Cambria Math"/>
          </w:rPr>
          <m:t>α,β</m:t>
        </m:r>
      </m:oMath>
      <w:r>
        <w:rPr>
          <w:rFonts w:eastAsiaTheme="minorEastAsia"/>
        </w:rPr>
        <w:t xml:space="preserve"> parameters.</w:t>
      </w:r>
    </w:p>
    <w:p w14:paraId="466324FC" w14:textId="0CBA6D4C" w:rsidR="00101E83" w:rsidRDefault="00101E83" w:rsidP="00101E83">
      <w:pPr>
        <w:pStyle w:val="SubTask"/>
        <w:numPr>
          <w:ilvl w:val="0"/>
          <w:numId w:val="0"/>
        </w:numPr>
        <w:ind w:left="1068"/>
        <w:rPr>
          <w:rFonts w:eastAsiaTheme="minorEastAsia"/>
        </w:rPr>
      </w:pPr>
      <w:r>
        <w:rPr>
          <w:rFonts w:eastAsiaTheme="minorEastAsia"/>
        </w:rPr>
        <w:t xml:space="preserve">To research </w:t>
      </w:r>
      <w:r>
        <w:t>d</w:t>
      </w:r>
      <w:r w:rsidRPr="00101E83">
        <w:t xml:space="preserve">ependence </w:t>
      </w:r>
      <w:r>
        <w:t xml:space="preserve">on </w:t>
      </w:r>
      <m:oMath>
        <m:r>
          <w:rPr>
            <w:rFonts w:ascii="Cambria Math" w:hAnsi="Cambria Math"/>
          </w:rPr>
          <m:t>α,β</m:t>
        </m:r>
      </m:oMath>
      <w:r>
        <w:rPr>
          <w:rFonts w:eastAsiaTheme="minorEastAsia"/>
        </w:rPr>
        <w:t xml:space="preserve"> parameters let’s fix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j0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20</m:t>
            </m:r>
          </m:den>
        </m:f>
        <m:r>
          <w:rPr>
            <w:rFonts w:ascii="Cambria Math" w:eastAsiaTheme="minorEastAsia" w:hAnsi="Cambria Math"/>
          </w:rPr>
          <m:t>]</m:t>
        </m:r>
      </m:oMath>
      <w:r>
        <w:rPr>
          <w:rFonts w:eastAsiaTheme="minorEastAsia"/>
        </w:rPr>
        <w:t>.</w:t>
      </w:r>
    </w:p>
    <w:p w14:paraId="66FFB268" w14:textId="0B2E51A9" w:rsidR="00101E83" w:rsidRDefault="00101E83" w:rsidP="00101E83">
      <w:pPr>
        <w:pStyle w:val="SubTask"/>
        <w:numPr>
          <w:ilvl w:val="0"/>
          <w:numId w:val="0"/>
        </w:numPr>
        <w:ind w:left="1068"/>
        <w:rPr>
          <w:rFonts w:eastAsiaTheme="minorEastAsia"/>
        </w:rPr>
      </w:pPr>
      <m:oMath>
        <m:r>
          <w:rPr>
            <w:rFonts w:ascii="Cambria Math" w:hAnsi="Cambria Math"/>
          </w:rPr>
          <m:t>α∈</m:t>
        </m:r>
        <m:d>
          <m:dPr>
            <m:begChr m:val="["/>
            <m:endChr m:val="]"/>
            <m:ctrlPr>
              <w:rPr>
                <w:rFonts w:ascii="Cambria Math" w:hAnsi="Cambria Math"/>
                <w:i/>
              </w:rPr>
            </m:ctrlPr>
          </m:dPr>
          <m:e>
            <m:r>
              <w:rPr>
                <w:rFonts w:ascii="Cambria Math" w:hAnsi="Cambria Math"/>
              </w:rPr>
              <m:t>0.04,0.18</m:t>
            </m:r>
          </m:e>
        </m:d>
        <m:r>
          <w:rPr>
            <w:rFonts w:ascii="Cambria Math" w:hAnsi="Cambria Math"/>
          </w:rPr>
          <m:t>, β∈</m:t>
        </m:r>
        <m:d>
          <m:dPr>
            <m:begChr m:val="["/>
            <m:endChr m:val="]"/>
            <m:ctrlPr>
              <w:rPr>
                <w:rFonts w:ascii="Cambria Math" w:hAnsi="Cambria Math"/>
                <w:i/>
              </w:rPr>
            </m:ctrlPr>
          </m:dPr>
          <m:e>
            <m:r>
              <w:rPr>
                <w:rFonts w:ascii="Cambria Math" w:hAnsi="Cambria Math"/>
              </w:rPr>
              <m:t>0.1,1</m:t>
            </m:r>
          </m:e>
        </m:d>
      </m:oMath>
      <w:r>
        <w:rPr>
          <w:rFonts w:eastAsiaTheme="minorEastAsia"/>
        </w:rPr>
        <w:t xml:space="preserve">. I plotted results of absolute value </w:t>
      </w:r>
      <m:oMath>
        <m:r>
          <w:rPr>
            <w:rFonts w:ascii="Cambria Math" w:eastAsiaTheme="minorEastAsia" w:hAnsi="Cambria Math"/>
          </w:rPr>
          <m:t>M</m:t>
        </m:r>
      </m:oMath>
      <w:r>
        <w:rPr>
          <w:rFonts w:eastAsiaTheme="minorEastAsia"/>
        </w:rPr>
        <w:t xml:space="preserve">, where </w:t>
      </w:r>
      <m:oMath>
        <m:r>
          <w:rPr>
            <w:rFonts w:ascii="Cambria Math" w:eastAsiaTheme="minorEastAsia" w:hAnsi="Cambria Math"/>
          </w:rPr>
          <m:t>Mexp</m:t>
        </m:r>
        <m:d>
          <m:dPr>
            <m:ctrlPr>
              <w:rPr>
                <w:rFonts w:ascii="Cambria Math" w:eastAsiaTheme="minorEastAsia" w:hAnsi="Cambria Math"/>
                <w:i/>
              </w:rPr>
            </m:ctrlPr>
          </m:dPr>
          <m:e>
            <m:r>
              <w:rPr>
                <w:rFonts w:ascii="Cambria Math" w:eastAsiaTheme="minorEastAsia" w:hAnsi="Cambria Math"/>
              </w:rPr>
              <m:t>i</m:t>
            </m:r>
            <m:r>
              <m:rPr>
                <m:sty m:val="p"/>
              </m:rPr>
              <w:rPr>
                <w:rFonts w:ascii="Cambria Math" w:eastAsiaTheme="minorEastAsia" w:hAnsi="Cambria Math"/>
              </w:rPr>
              <m:t>Φ</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j</m:t>
                        </m:r>
                      </m:sub>
                    </m:sSub>
                  </m:e>
                </m:d>
              </m:e>
            </m:func>
          </m:e>
        </m:nary>
      </m:oMath>
      <w:r>
        <w:rPr>
          <w:rFonts w:eastAsiaTheme="minorEastAsia"/>
        </w:rPr>
        <w:t>.</w:t>
      </w:r>
      <w:r w:rsidR="00530904">
        <w:rPr>
          <w:rFonts w:eastAsiaTheme="minorEastAsia"/>
        </w:rPr>
        <w:t xml:space="preserve"> If </w:t>
      </w:r>
      <m:oMath>
        <m:r>
          <w:rPr>
            <w:rFonts w:ascii="Cambria Math" w:eastAsiaTheme="minorEastAsia" w:hAnsi="Cambria Math"/>
          </w:rPr>
          <m:t>M=1</m:t>
        </m:r>
      </m:oMath>
      <w:r w:rsidR="00530904">
        <w:rPr>
          <w:rFonts w:eastAsiaTheme="minorEastAsia"/>
        </w:rPr>
        <w:t xml:space="preserve"> then our nodes in-phase (white</w:t>
      </w:r>
      <m:oMath>
        <m:r>
          <w:rPr>
            <w:rFonts w:ascii="Cambria Math" w:eastAsiaTheme="minorEastAsia" w:hAnsi="Cambria Math"/>
          </w:rPr>
          <m:t>{k=0}</m:t>
        </m:r>
      </m:oMath>
      <w:r w:rsidR="00530904">
        <w:rPr>
          <w:rFonts w:eastAsiaTheme="minorEastAsia"/>
        </w:rPr>
        <w:t xml:space="preserve">), if </w:t>
      </w:r>
      <m:oMath>
        <m:r>
          <w:rPr>
            <w:rFonts w:ascii="Cambria Math" w:eastAsiaTheme="minorEastAsia" w:hAnsi="Cambria Math"/>
          </w:rPr>
          <m:t>M &lt;0.5</m:t>
        </m:r>
      </m:oMath>
      <w:r w:rsidR="00530904">
        <w:rPr>
          <w:rFonts w:eastAsiaTheme="minorEastAsia"/>
        </w:rPr>
        <w:t xml:space="preserve"> it is other synchronized state (black and red</w:t>
      </w:r>
      <w:r w:rsidR="00C1712D">
        <w:rPr>
          <w:rFonts w:eastAsiaTheme="minorEastAsia"/>
        </w:rPr>
        <w:t xml:space="preserve"> </w:t>
      </w:r>
      <m:oMath>
        <m:r>
          <w:rPr>
            <w:rFonts w:ascii="Cambria Math" w:eastAsiaTheme="minorEastAsia" w:hAnsi="Cambria Math"/>
          </w:rPr>
          <m:t>{k=1,2,…7}</m:t>
        </m:r>
      </m:oMath>
      <w:r w:rsidR="00530904">
        <w:rPr>
          <w:rFonts w:eastAsiaTheme="minorEastAsia"/>
        </w:rPr>
        <w:t xml:space="preserve">), if </w:t>
      </w:r>
      <m:oMath>
        <m:r>
          <w:rPr>
            <w:rFonts w:ascii="Cambria Math" w:eastAsiaTheme="minorEastAsia" w:hAnsi="Cambria Math"/>
          </w:rPr>
          <m:t>0.5&lt;M&lt;1</m:t>
        </m:r>
      </m:oMath>
      <w:r w:rsidR="00530904">
        <w:rPr>
          <w:rFonts w:eastAsiaTheme="minorEastAsia"/>
        </w:rPr>
        <w:t xml:space="preserve"> it is imhomogeneous synchronization.</w:t>
      </w:r>
    </w:p>
    <w:p w14:paraId="02EF87C1" w14:textId="13AFE6E0" w:rsidR="00530904" w:rsidRDefault="00530904" w:rsidP="00530904">
      <w:pPr>
        <w:pStyle w:val="SubTask"/>
      </w:pPr>
      <w:r w:rsidRPr="00530904">
        <w:rPr>
          <w:noProof/>
        </w:rPr>
        <w:lastRenderedPageBreak/>
        <w:drawing>
          <wp:anchor distT="0" distB="0" distL="114300" distR="114300" simplePos="0" relativeHeight="251661312" behindDoc="0" locked="0" layoutInCell="1" allowOverlap="1" wp14:anchorId="79910009" wp14:editId="61DB66C8">
            <wp:simplePos x="0" y="0"/>
            <wp:positionH relativeFrom="column">
              <wp:posOffset>677228</wp:posOffset>
            </wp:positionH>
            <wp:positionV relativeFrom="paragraph">
              <wp:posOffset>1429</wp:posOffset>
            </wp:positionV>
            <wp:extent cx="4775994" cy="3957106"/>
            <wp:effectExtent l="0" t="0" r="5715" b="571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75994" cy="3957106"/>
                    </a:xfrm>
                    <a:prstGeom prst="rect">
                      <a:avLst/>
                    </a:prstGeom>
                  </pic:spPr>
                </pic:pic>
              </a:graphicData>
            </a:graphic>
          </wp:anchor>
        </w:drawing>
      </w:r>
      <w:r>
        <w:t xml:space="preserve">Weak </w:t>
      </w:r>
      <w:r w:rsidR="00F3385F">
        <w:t>chimera</w:t>
      </w:r>
    </w:p>
    <w:p w14:paraId="7C78F02B" w14:textId="77777777" w:rsidR="00C1712D" w:rsidRDefault="00F3385F" w:rsidP="0035047C">
      <w:pPr>
        <w:pStyle w:val="SubTask"/>
        <w:numPr>
          <w:ilvl w:val="0"/>
          <w:numId w:val="0"/>
        </w:numPr>
        <w:ind w:left="1068"/>
      </w:pPr>
      <w:r>
        <w:t>A lot of experimental results shows that states with both a coherent synchronized region and an incoherent region are possible.</w:t>
      </w:r>
      <w:r w:rsidR="0035047C">
        <w:t xml:space="preserve"> Also called weak chimeras.</w:t>
      </w:r>
    </w:p>
    <w:p w14:paraId="5E38E847" w14:textId="526C3DEB" w:rsidR="00F3385F" w:rsidRDefault="00C1712D" w:rsidP="0035047C">
      <w:pPr>
        <w:pStyle w:val="SubTask"/>
        <w:numPr>
          <w:ilvl w:val="0"/>
          <w:numId w:val="0"/>
        </w:numPr>
        <w:ind w:left="1068"/>
      </w:pPr>
      <w:r>
        <w:t xml:space="preserve">Where </w:t>
      </w:r>
      <m:oMath>
        <m:r>
          <w:rPr>
            <w:rFonts w:ascii="Cambria Math" w:hAnsi="Cambria Math"/>
          </w:rPr>
          <m:t>0.5&lt;M</m:t>
        </m:r>
        <m:r>
          <w:rPr>
            <w:rFonts w:ascii="Cambria Math" w:eastAsiaTheme="minorEastAsia" w:hAnsi="Cambria Math"/>
          </w:rPr>
          <m:t>&lt;1</m:t>
        </m:r>
      </m:oMath>
      <w:r>
        <w:rPr>
          <w:rFonts w:eastAsiaTheme="minorEastAsia"/>
        </w:rPr>
        <w:t xml:space="preserve"> I found </w:t>
      </w:r>
      <w:r>
        <w:t>weak chimeras:</w:t>
      </w:r>
    </w:p>
    <w:p w14:paraId="25FE5018" w14:textId="382916F2" w:rsidR="00C1712D" w:rsidRPr="00C1712D" w:rsidRDefault="00C1712D" w:rsidP="0035047C">
      <w:pPr>
        <w:pStyle w:val="SubTask"/>
        <w:numPr>
          <w:ilvl w:val="0"/>
          <w:numId w:val="0"/>
        </w:numPr>
        <w:ind w:left="1068"/>
      </w:pPr>
    </w:p>
    <w:tbl>
      <w:tblPr>
        <w:tblStyle w:val="a6"/>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5"/>
      </w:tblGrid>
      <w:tr w:rsidR="00C1712D" w14:paraId="194628E8" w14:textId="77777777" w:rsidTr="00C1712D">
        <w:tc>
          <w:tcPr>
            <w:tcW w:w="4395" w:type="dxa"/>
          </w:tcPr>
          <w:p w14:paraId="0605D30F" w14:textId="61F2DE7F" w:rsidR="00C1712D" w:rsidRDefault="00C1712D" w:rsidP="0035047C">
            <w:pPr>
              <w:pStyle w:val="SubTask"/>
              <w:numPr>
                <w:ilvl w:val="0"/>
                <w:numId w:val="0"/>
              </w:numPr>
            </w:pPr>
            <w:r w:rsidRPr="00C1712D">
              <w:rPr>
                <w:noProof/>
              </w:rPr>
              <w:drawing>
                <wp:inline distT="0" distB="0" distL="0" distR="0" wp14:anchorId="3D4E9D08" wp14:editId="0D7C877B">
                  <wp:extent cx="2555439" cy="209925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7755" cy="2117588"/>
                          </a:xfrm>
                          <a:prstGeom prst="rect">
                            <a:avLst/>
                          </a:prstGeom>
                        </pic:spPr>
                      </pic:pic>
                    </a:graphicData>
                  </a:graphic>
                </wp:inline>
              </w:drawing>
            </w:r>
          </w:p>
        </w:tc>
        <w:tc>
          <w:tcPr>
            <w:tcW w:w="4955" w:type="dxa"/>
          </w:tcPr>
          <w:p w14:paraId="287E8878" w14:textId="562878FC" w:rsidR="00C1712D" w:rsidRDefault="00C1712D" w:rsidP="0035047C">
            <w:pPr>
              <w:pStyle w:val="SubTask"/>
              <w:numPr>
                <w:ilvl w:val="0"/>
                <w:numId w:val="0"/>
              </w:numPr>
            </w:pPr>
            <w:r w:rsidRPr="00C1712D">
              <w:rPr>
                <w:noProof/>
              </w:rPr>
              <w:drawing>
                <wp:inline distT="0" distB="0" distL="0" distR="0" wp14:anchorId="2D798DB1" wp14:editId="1CE35B1F">
                  <wp:extent cx="2553493" cy="2114309"/>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670" cy="2184836"/>
                          </a:xfrm>
                          <a:prstGeom prst="rect">
                            <a:avLst/>
                          </a:prstGeom>
                        </pic:spPr>
                      </pic:pic>
                    </a:graphicData>
                  </a:graphic>
                </wp:inline>
              </w:drawing>
            </w:r>
          </w:p>
        </w:tc>
      </w:tr>
    </w:tbl>
    <w:p w14:paraId="1D902F46" w14:textId="31D3D0CF" w:rsidR="00C1712D" w:rsidRPr="00C1712D" w:rsidRDefault="00C1712D" w:rsidP="0035047C">
      <w:pPr>
        <w:pStyle w:val="SubTask"/>
        <w:numPr>
          <w:ilvl w:val="0"/>
          <w:numId w:val="0"/>
        </w:numPr>
        <w:ind w:left="1068"/>
      </w:pPr>
    </w:p>
    <w:p w14:paraId="26CC0494" w14:textId="77777777" w:rsidR="00C1712D" w:rsidRDefault="00C1712D" w:rsidP="00101E83">
      <w:pPr>
        <w:pStyle w:val="SubTask"/>
        <w:numPr>
          <w:ilvl w:val="0"/>
          <w:numId w:val="0"/>
        </w:numPr>
        <w:ind w:left="1068"/>
      </w:pPr>
      <w:r>
        <w:t>You also have to see chimera.mp4. As you can see amplitudes are different it means that frequencies are different and we have incoherent state. Our system divides by clusters each of them preserve some kind of symmetry and almost the same frequency.</w:t>
      </w:r>
    </w:p>
    <w:p w14:paraId="5E019C6D" w14:textId="77777777" w:rsidR="00C1712D" w:rsidRDefault="00C1712D" w:rsidP="00101E83">
      <w:pPr>
        <w:pStyle w:val="SubTask"/>
        <w:numPr>
          <w:ilvl w:val="0"/>
          <w:numId w:val="0"/>
        </w:numPr>
        <w:ind w:left="1068"/>
      </w:pPr>
      <w:r>
        <w:t>Extra sample:</w:t>
      </w:r>
    </w:p>
    <w:p w14:paraId="47BE32C3" w14:textId="4471D4E8" w:rsidR="00101E83" w:rsidRPr="00CD0933" w:rsidRDefault="00C1712D" w:rsidP="00101E83">
      <w:pPr>
        <w:pStyle w:val="SubTask"/>
        <w:numPr>
          <w:ilvl w:val="0"/>
          <w:numId w:val="0"/>
        </w:numPr>
        <w:ind w:left="1068"/>
      </w:pPr>
      <w:r>
        <w:t xml:space="preserve">  </w:t>
      </w:r>
    </w:p>
    <w:tbl>
      <w:tblPr>
        <w:tblStyle w:val="a6"/>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955"/>
      </w:tblGrid>
      <w:tr w:rsidR="00977789" w14:paraId="34C16085" w14:textId="77777777" w:rsidTr="00C3495D">
        <w:tc>
          <w:tcPr>
            <w:tcW w:w="4395" w:type="dxa"/>
          </w:tcPr>
          <w:p w14:paraId="5895F1D6" w14:textId="69553EF8" w:rsidR="00C1712D" w:rsidRDefault="00977789" w:rsidP="00C3495D">
            <w:pPr>
              <w:pStyle w:val="SubTask"/>
              <w:numPr>
                <w:ilvl w:val="0"/>
                <w:numId w:val="0"/>
              </w:numPr>
            </w:pPr>
            <w:r w:rsidRPr="00977789">
              <w:rPr>
                <w:noProof/>
              </w:rPr>
              <w:lastRenderedPageBreak/>
              <w:drawing>
                <wp:inline distT="0" distB="0" distL="0" distR="0" wp14:anchorId="065DAA02" wp14:editId="7A3A24F8">
                  <wp:extent cx="2536031" cy="213102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6648" cy="2156752"/>
                          </a:xfrm>
                          <a:prstGeom prst="rect">
                            <a:avLst/>
                          </a:prstGeom>
                        </pic:spPr>
                      </pic:pic>
                    </a:graphicData>
                  </a:graphic>
                </wp:inline>
              </w:drawing>
            </w:r>
          </w:p>
        </w:tc>
        <w:tc>
          <w:tcPr>
            <w:tcW w:w="4955" w:type="dxa"/>
          </w:tcPr>
          <w:p w14:paraId="0B6B7703" w14:textId="63B16BE9" w:rsidR="00C1712D" w:rsidRDefault="00977789" w:rsidP="00C3495D">
            <w:pPr>
              <w:pStyle w:val="SubTask"/>
              <w:numPr>
                <w:ilvl w:val="0"/>
                <w:numId w:val="0"/>
              </w:numPr>
            </w:pPr>
            <w:r w:rsidRPr="00977789">
              <w:rPr>
                <w:noProof/>
              </w:rPr>
              <w:drawing>
                <wp:inline distT="0" distB="0" distL="0" distR="0" wp14:anchorId="2885B0AC" wp14:editId="12CF2E12">
                  <wp:extent cx="2572957" cy="2130425"/>
                  <wp:effectExtent l="0" t="0" r="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742" cy="2153431"/>
                          </a:xfrm>
                          <a:prstGeom prst="rect">
                            <a:avLst/>
                          </a:prstGeom>
                        </pic:spPr>
                      </pic:pic>
                    </a:graphicData>
                  </a:graphic>
                </wp:inline>
              </w:drawing>
            </w:r>
          </w:p>
        </w:tc>
      </w:tr>
    </w:tbl>
    <w:p w14:paraId="3A7A202A" w14:textId="233FFEF8" w:rsidR="00CD0933" w:rsidRDefault="00CD0933" w:rsidP="00CD0933">
      <w:pPr>
        <w:pStyle w:val="SubTask"/>
        <w:numPr>
          <w:ilvl w:val="0"/>
          <w:numId w:val="0"/>
        </w:numPr>
        <w:ind w:left="1068"/>
      </w:pPr>
    </w:p>
    <w:p w14:paraId="692544C3" w14:textId="55CBD06B" w:rsidR="00E66456" w:rsidRDefault="00E66456" w:rsidP="00CD0933">
      <w:pPr>
        <w:pStyle w:val="SubTask"/>
        <w:numPr>
          <w:ilvl w:val="0"/>
          <w:numId w:val="0"/>
        </w:numPr>
        <w:ind w:left="1068"/>
      </w:pPr>
    </w:p>
    <w:p w14:paraId="07078213" w14:textId="4F5452A0" w:rsidR="00E66456" w:rsidRDefault="00977789" w:rsidP="00CD0933">
      <w:pPr>
        <w:pStyle w:val="SubTask"/>
        <w:numPr>
          <w:ilvl w:val="0"/>
          <w:numId w:val="0"/>
        </w:numPr>
        <w:ind w:left="1068"/>
      </w:pPr>
      <w:r>
        <w:t>And movie chimera2.mp4. It seem like it doesn’t synchronized, but in the movie you can find pairs that phase difference the same in time, it means that our system losses symmetry as a group of 8 nodes, but all nodes divides by groups each of them always have symmetry in terms of phase, amplitude and frequency.</w:t>
      </w:r>
    </w:p>
    <w:p w14:paraId="70F2B62A" w14:textId="0E4EBE56" w:rsidR="00977789" w:rsidRDefault="0034218B" w:rsidP="0034218B">
      <w:pPr>
        <w:pStyle w:val="SubTask"/>
      </w:pPr>
      <w:r>
        <w:t xml:space="preserve">Conclusion </w:t>
      </w:r>
    </w:p>
    <w:p w14:paraId="7DE8A2A2" w14:textId="316BD997" w:rsidR="0034218B" w:rsidRPr="00C06F84" w:rsidRDefault="0034218B" w:rsidP="0034218B">
      <w:pPr>
        <w:pStyle w:val="SubTask"/>
        <w:numPr>
          <w:ilvl w:val="0"/>
          <w:numId w:val="0"/>
        </w:numPr>
        <w:ind w:left="1068"/>
      </w:pPr>
      <w:r>
        <w:t>I demonstrated that a simple ring of eight self-sustained nanoelectromechanical oscillators with linear, nearest-neighbor coupling exhibits exotic states of synchronization with complex dynamics and broken symmetries.</w:t>
      </w:r>
    </w:p>
    <w:sectPr w:rsidR="0034218B" w:rsidRPr="00C06F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52767"/>
    <w:multiLevelType w:val="hybridMultilevel"/>
    <w:tmpl w:val="5794215A"/>
    <w:lvl w:ilvl="0" w:tplc="3122390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5120742E"/>
    <w:multiLevelType w:val="hybridMultilevel"/>
    <w:tmpl w:val="D3C26730"/>
    <w:lvl w:ilvl="0" w:tplc="386E36BE">
      <w:start w:val="1"/>
      <w:numFmt w:val="decimal"/>
      <w:pStyle w:val="Task"/>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AE2143"/>
    <w:multiLevelType w:val="hybridMultilevel"/>
    <w:tmpl w:val="30B4B134"/>
    <w:lvl w:ilvl="0" w:tplc="63F8B7C2">
      <w:numFmt w:val="bullet"/>
      <w:lvlText w:val="-"/>
      <w:lvlJc w:val="left"/>
      <w:pPr>
        <w:ind w:left="1428" w:hanging="360"/>
      </w:pPr>
      <w:rPr>
        <w:rFonts w:ascii="Times New Roman" w:eastAsiaTheme="minorEastAsia"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3" w15:restartNumberingAfterBreak="0">
    <w:nsid w:val="60DB0E2E"/>
    <w:multiLevelType w:val="multilevel"/>
    <w:tmpl w:val="65CCC580"/>
    <w:lvl w:ilvl="0">
      <w:start w:val="1"/>
      <w:numFmt w:val="decimal"/>
      <w:pStyle w:val="SubTas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AF874AB"/>
    <w:multiLevelType w:val="hybridMultilevel"/>
    <w:tmpl w:val="3AC4FC98"/>
    <w:lvl w:ilvl="0" w:tplc="76647350">
      <w:start w:val="1"/>
      <w:numFmt w:val="lowerLetter"/>
      <w:lvlText w:val="(%1)"/>
      <w:lvlJc w:val="center"/>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4"/>
  </w:num>
  <w:num w:numId="3">
    <w:abstractNumId w:val="3"/>
  </w:num>
  <w:num w:numId="4">
    <w:abstractNumId w:val="1"/>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53"/>
    <w:rsid w:val="000166D1"/>
    <w:rsid w:val="00051A56"/>
    <w:rsid w:val="00101E83"/>
    <w:rsid w:val="00152AEC"/>
    <w:rsid w:val="00191878"/>
    <w:rsid w:val="00261966"/>
    <w:rsid w:val="00267230"/>
    <w:rsid w:val="002D2F39"/>
    <w:rsid w:val="0031725F"/>
    <w:rsid w:val="00320ABA"/>
    <w:rsid w:val="0034218B"/>
    <w:rsid w:val="0035047C"/>
    <w:rsid w:val="00391FD0"/>
    <w:rsid w:val="004D2B06"/>
    <w:rsid w:val="00530904"/>
    <w:rsid w:val="00550C9C"/>
    <w:rsid w:val="008971D1"/>
    <w:rsid w:val="00977789"/>
    <w:rsid w:val="00986D3E"/>
    <w:rsid w:val="00A339F1"/>
    <w:rsid w:val="00AA7727"/>
    <w:rsid w:val="00B4264A"/>
    <w:rsid w:val="00B67653"/>
    <w:rsid w:val="00BE363B"/>
    <w:rsid w:val="00C06F84"/>
    <w:rsid w:val="00C1712D"/>
    <w:rsid w:val="00C3495D"/>
    <w:rsid w:val="00CD0933"/>
    <w:rsid w:val="00D33A5A"/>
    <w:rsid w:val="00D72DDC"/>
    <w:rsid w:val="00DD0EE4"/>
    <w:rsid w:val="00DE0232"/>
    <w:rsid w:val="00E45F86"/>
    <w:rsid w:val="00E61C22"/>
    <w:rsid w:val="00E66456"/>
    <w:rsid w:val="00EC024B"/>
    <w:rsid w:val="00F338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EA4F"/>
  <w15:chartTrackingRefBased/>
  <w15:docId w15:val="{B2450A09-4DC2-4BDD-8FBD-1A500B61B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76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261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sk">
    <w:name w:val="Task"/>
    <w:basedOn w:val="a3"/>
    <w:link w:val="Task0"/>
    <w:autoRedefine/>
    <w:qFormat/>
    <w:rsid w:val="000166D1"/>
    <w:pPr>
      <w:numPr>
        <w:numId w:val="1"/>
      </w:numPr>
    </w:pPr>
    <w:rPr>
      <w:rFonts w:ascii="Times New Roman" w:hAnsi="Times New Roman" w:cs="Times New Roman"/>
      <w:sz w:val="28"/>
      <w:lang w:val="en-US"/>
    </w:rPr>
  </w:style>
  <w:style w:type="character" w:customStyle="1" w:styleId="Task0">
    <w:name w:val="Task Знак"/>
    <w:basedOn w:val="a0"/>
    <w:link w:val="Task"/>
    <w:rsid w:val="000166D1"/>
    <w:rPr>
      <w:rFonts w:ascii="Times New Roman" w:hAnsi="Times New Roman" w:cs="Times New Roman"/>
      <w:sz w:val="28"/>
      <w:lang w:val="en-US"/>
    </w:rPr>
  </w:style>
  <w:style w:type="paragraph" w:styleId="a3">
    <w:name w:val="List Paragraph"/>
    <w:basedOn w:val="a"/>
    <w:uiPriority w:val="34"/>
    <w:qFormat/>
    <w:rsid w:val="008971D1"/>
    <w:pPr>
      <w:ind w:left="720"/>
      <w:contextualSpacing/>
    </w:pPr>
  </w:style>
  <w:style w:type="paragraph" w:customStyle="1" w:styleId="SubTask">
    <w:name w:val="SubTask"/>
    <w:basedOn w:val="Task"/>
    <w:link w:val="SubTask0"/>
    <w:qFormat/>
    <w:rsid w:val="008971D1"/>
    <w:pPr>
      <w:numPr>
        <w:numId w:val="3"/>
      </w:numPr>
      <w:ind w:left="1068"/>
    </w:pPr>
  </w:style>
  <w:style w:type="character" w:customStyle="1" w:styleId="SubTask0">
    <w:name w:val="SubTask Знак"/>
    <w:basedOn w:val="Task0"/>
    <w:link w:val="SubTask"/>
    <w:rsid w:val="008971D1"/>
    <w:rPr>
      <w:rFonts w:ascii="Times New Roman" w:hAnsi="Times New Roman" w:cs="Times New Roman"/>
      <w:sz w:val="28"/>
      <w:lang w:val="en-US"/>
    </w:rPr>
  </w:style>
  <w:style w:type="character" w:customStyle="1" w:styleId="10">
    <w:name w:val="Заголовок 1 Знак"/>
    <w:basedOn w:val="a0"/>
    <w:link w:val="1"/>
    <w:uiPriority w:val="9"/>
    <w:rsid w:val="00B67653"/>
    <w:rPr>
      <w:rFonts w:asciiTheme="majorHAnsi" w:eastAsiaTheme="majorEastAsia" w:hAnsiTheme="majorHAnsi" w:cstheme="majorBidi"/>
      <w:color w:val="2F5496" w:themeColor="accent1" w:themeShade="BF"/>
      <w:sz w:val="32"/>
      <w:szCs w:val="32"/>
    </w:rPr>
  </w:style>
  <w:style w:type="character" w:styleId="a4">
    <w:name w:val="Placeholder Text"/>
    <w:basedOn w:val="a0"/>
    <w:uiPriority w:val="99"/>
    <w:semiHidden/>
    <w:rsid w:val="00267230"/>
    <w:rPr>
      <w:color w:val="808080"/>
    </w:rPr>
  </w:style>
  <w:style w:type="character" w:styleId="a5">
    <w:name w:val="Book Title"/>
    <w:basedOn w:val="a0"/>
    <w:uiPriority w:val="33"/>
    <w:qFormat/>
    <w:rsid w:val="00EC024B"/>
    <w:rPr>
      <w:b/>
      <w:bCs/>
      <w:i/>
      <w:iCs/>
      <w:spacing w:val="5"/>
    </w:rPr>
  </w:style>
  <w:style w:type="character" w:customStyle="1" w:styleId="20">
    <w:name w:val="Заголовок 2 Знак"/>
    <w:basedOn w:val="a0"/>
    <w:link w:val="2"/>
    <w:uiPriority w:val="9"/>
    <w:semiHidden/>
    <w:rsid w:val="00261966"/>
    <w:rPr>
      <w:rFonts w:asciiTheme="majorHAnsi" w:eastAsiaTheme="majorEastAsia" w:hAnsiTheme="majorHAnsi" w:cstheme="majorBidi"/>
      <w:color w:val="2F5496" w:themeColor="accent1" w:themeShade="BF"/>
      <w:sz w:val="26"/>
      <w:szCs w:val="26"/>
    </w:rPr>
  </w:style>
  <w:style w:type="table" w:styleId="a6">
    <w:name w:val="Table Grid"/>
    <w:basedOn w:val="a1"/>
    <w:uiPriority w:val="39"/>
    <w:rsid w:val="00C1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65024">
      <w:bodyDiv w:val="1"/>
      <w:marLeft w:val="0"/>
      <w:marRight w:val="0"/>
      <w:marTop w:val="0"/>
      <w:marBottom w:val="0"/>
      <w:divBdr>
        <w:top w:val="none" w:sz="0" w:space="0" w:color="auto"/>
        <w:left w:val="none" w:sz="0" w:space="0" w:color="auto"/>
        <w:bottom w:val="none" w:sz="0" w:space="0" w:color="auto"/>
        <w:right w:val="none" w:sz="0" w:space="0" w:color="auto"/>
      </w:divBdr>
    </w:div>
    <w:div w:id="29217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Pages>
  <Words>895</Words>
  <Characters>5106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Ковалев Вячеслав Витальевич</dc:creator>
  <cp:keywords/>
  <dc:description/>
  <cp:lastModifiedBy>Ковалев Вячеслав Витальевич</cp:lastModifiedBy>
  <cp:revision>5</cp:revision>
  <cp:lastPrinted>2022-03-23T22:05:00Z</cp:lastPrinted>
  <dcterms:created xsi:type="dcterms:W3CDTF">2022-03-22T09:29:00Z</dcterms:created>
  <dcterms:modified xsi:type="dcterms:W3CDTF">2022-03-23T22:25:00Z</dcterms:modified>
</cp:coreProperties>
</file>